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463167" w:rsidRPr="00463167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63167" w:rsidRPr="00463167">
        <w:rPr>
          <w:b/>
          <w:sz w:val="24"/>
        </w:rPr>
        <w:t>CSKDzMIZP-2375/12/02/01/2020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63167" w:rsidRPr="00463167">
        <w:rPr>
          <w:b/>
        </w:rPr>
        <w:t>przetarg nieograniczony</w:t>
      </w:r>
      <w:r w:rsidR="00753DC1">
        <w:t xml:space="preserve"> na:</w:t>
      </w:r>
    </w:p>
    <w:p w:rsidR="0000184A" w:rsidRDefault="00463167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63167">
        <w:rPr>
          <w:b/>
          <w:sz w:val="24"/>
          <w:szCs w:val="24"/>
        </w:rPr>
        <w:t>usługa nadzoru autorskiego i serwisu oprogramowania Infomedica firmy Asseco Poland SA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63167" w:rsidRPr="00463167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63167" w:rsidRPr="00463167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63167" w:rsidRPr="00463167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C2" w:rsidRDefault="00E360C2">
      <w:r>
        <w:separator/>
      </w:r>
    </w:p>
  </w:endnote>
  <w:endnote w:type="continuationSeparator" w:id="0">
    <w:p w:rsidR="00E360C2" w:rsidRDefault="00E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67" w:rsidRDefault="00463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C2" w:rsidRDefault="00E360C2">
      <w:r>
        <w:separator/>
      </w:r>
    </w:p>
  </w:footnote>
  <w:footnote w:type="continuationSeparator" w:id="0">
    <w:p w:rsidR="00E360C2" w:rsidRDefault="00E360C2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67" w:rsidRDefault="00463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67" w:rsidRDefault="004631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67" w:rsidRDefault="004631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0C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316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60C2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1CD02A-65B1-407D-BEF7-B3FB9EA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EDA2-788C-4BBF-9DDC-48CE88CD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Winnicki</dc:creator>
  <cp:keywords/>
  <cp:lastModifiedBy>Piotr Winnicki</cp:lastModifiedBy>
  <cp:revision>2</cp:revision>
  <cp:lastPrinted>2010-01-07T09:39:00Z</cp:lastPrinted>
  <dcterms:created xsi:type="dcterms:W3CDTF">2020-02-20T09:43:00Z</dcterms:created>
  <dcterms:modified xsi:type="dcterms:W3CDTF">2020-02-20T09:43:00Z</dcterms:modified>
</cp:coreProperties>
</file>