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5B" w:rsidRDefault="0060154B" w:rsidP="001F2F5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48pt;visibility:visible;mso-wrap-style:square">
            <v:imagedata r:id="rId7" o:title="Log1 bw (2)"/>
          </v:shape>
        </w:pict>
      </w:r>
    </w:p>
    <w:p w:rsidR="00E3360F" w:rsidRDefault="00E3360F" w:rsidP="001F2F5B"/>
    <w:p w:rsidR="00E3360F" w:rsidRDefault="00E3360F" w:rsidP="00E3360F">
      <w:pPr>
        <w:pStyle w:val="p2"/>
        <w:tabs>
          <w:tab w:val="left" w:pos="6032"/>
        </w:tabs>
        <w:spacing w:before="675" w:after="0" w:line="285" w:lineRule="atLeast"/>
        <w:ind w:left="1134"/>
        <w:rPr>
          <w:rFonts w:ascii="Verdana" w:hAnsi="Verdana" w:cs="Verdana"/>
          <w:b/>
          <w:bCs/>
          <w:color w:val="000000"/>
          <w:sz w:val="28"/>
          <w:szCs w:val="20"/>
        </w:rPr>
      </w:pPr>
      <w:r>
        <w:rPr>
          <w:rFonts w:ascii="Verdana" w:hAnsi="Verdana" w:cs="Verdana"/>
          <w:b/>
          <w:bCs/>
          <w:color w:val="000000"/>
          <w:sz w:val="28"/>
          <w:szCs w:val="20"/>
        </w:rPr>
        <w:t>OGŁOSZENIE O ZAMÓWIENIU</w:t>
      </w:r>
      <w:r>
        <w:rPr>
          <w:rFonts w:ascii="Verdana" w:hAnsi="Verdana" w:cs="Verdana"/>
          <w:b/>
          <w:bCs/>
          <w:color w:val="000000"/>
          <w:sz w:val="28"/>
          <w:szCs w:val="20"/>
        </w:rPr>
        <w:tab/>
      </w:r>
    </w:p>
    <w:p w:rsidR="00E3360F" w:rsidRDefault="00E3360F" w:rsidP="00E3360F">
      <w:pPr>
        <w:pStyle w:val="Zwykytekst"/>
        <w:tabs>
          <w:tab w:val="left" w:pos="142"/>
        </w:tabs>
        <w:ind w:left="1134"/>
        <w:rPr>
          <w:rFonts w:ascii="Verdana" w:hAnsi="Verdana" w:cs="Verdana"/>
          <w:b/>
          <w:bCs/>
          <w:color w:val="000000"/>
          <w:sz w:val="28"/>
          <w:szCs w:val="24"/>
        </w:rPr>
      </w:pPr>
    </w:p>
    <w:p w:rsidR="00E3360F" w:rsidRDefault="00E3360F" w:rsidP="00E3360F">
      <w:pPr>
        <w:pStyle w:val="Zwykytekst"/>
        <w:tabs>
          <w:tab w:val="left" w:pos="142"/>
        </w:tabs>
        <w:ind w:left="1134"/>
        <w:rPr>
          <w:rFonts w:ascii="Verdana" w:hAnsi="Verdana" w:cs="Verdana"/>
        </w:rPr>
      </w:pPr>
      <w:r>
        <w:rPr>
          <w:rFonts w:ascii="Verdana" w:hAnsi="Verdana" w:cs="Verdana"/>
          <w:sz w:val="22"/>
        </w:rPr>
        <w:t>KC-zp.272-</w:t>
      </w:r>
      <w:r>
        <w:rPr>
          <w:rFonts w:ascii="Verdana" w:hAnsi="Verdana" w:cs="Verdana"/>
          <w:sz w:val="22"/>
          <w:lang w:val="pl-PL"/>
        </w:rPr>
        <w:t>82/20</w:t>
      </w:r>
      <w:r>
        <w:rPr>
          <w:rFonts w:ascii="Verdana" w:hAnsi="Verdana" w:cs="Verdana"/>
          <w:sz w:val="22"/>
        </w:rPr>
        <w:t xml:space="preserve"> z dnia </w:t>
      </w:r>
      <w:r>
        <w:rPr>
          <w:rFonts w:ascii="Verdana" w:hAnsi="Verdana" w:cs="Verdana"/>
          <w:sz w:val="22"/>
          <w:lang w:val="pl-PL"/>
        </w:rPr>
        <w:t>11/02/2020</w:t>
      </w:r>
      <w:r>
        <w:rPr>
          <w:rFonts w:ascii="Verdana" w:hAnsi="Verdana" w:cs="Verdana"/>
          <w:sz w:val="22"/>
        </w:rPr>
        <w:t xml:space="preserve"> r</w:t>
      </w:r>
      <w:r>
        <w:rPr>
          <w:rFonts w:ascii="Verdana" w:hAnsi="Verdana" w:cs="Verdana"/>
        </w:rPr>
        <w:t>.</w:t>
      </w:r>
    </w:p>
    <w:p w:rsidR="00E3360F" w:rsidRDefault="00E3360F" w:rsidP="00E3360F">
      <w:pPr>
        <w:pStyle w:val="Gwka"/>
        <w:tabs>
          <w:tab w:val="right" w:pos="7371"/>
        </w:tabs>
        <w:ind w:left="1134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E3360F" w:rsidRPr="007726E8" w:rsidRDefault="00E3360F" w:rsidP="00E3360F">
      <w:pPr>
        <w:pStyle w:val="Gwka"/>
        <w:ind w:left="1134"/>
        <w:jc w:val="both"/>
        <w:rPr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Podstawa prawna ogłoszenia: art. 138o ust. 3 ustawy z dnia 29 stycznia 2004 r. Prawo zamówień publicznych (Dz.U. z 2019 r., poz. 1843)  </w:t>
      </w:r>
    </w:p>
    <w:tbl>
      <w:tblPr>
        <w:tblW w:w="8931" w:type="dxa"/>
        <w:tblInd w:w="1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931"/>
      </w:tblGrid>
      <w:tr w:rsidR="00E3360F" w:rsidRPr="007726E8" w:rsidTr="00E3360F">
        <w:trPr>
          <w:trHeight w:val="1781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ind w:left="142" w:hanging="1032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ZAMAWIAJĄCY</w:t>
            </w:r>
          </w:p>
          <w:p w:rsidR="00E3360F" w:rsidRPr="007726E8" w:rsidRDefault="00E3360F" w:rsidP="00D610A1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Akademia Górniczo-Hutnicza im. Stanisława Staszica w Krakowie,</w:t>
            </w:r>
          </w:p>
          <w:p w:rsidR="00E3360F" w:rsidRPr="007726E8" w:rsidRDefault="00E3360F" w:rsidP="00D610A1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al. Mickiewicza 30, 30-059 Kraków</w:t>
            </w:r>
          </w:p>
          <w:p w:rsidR="00E3360F" w:rsidRPr="007726E8" w:rsidRDefault="00E3360F" w:rsidP="00D610A1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NIP: 675 000 19 23</w:t>
            </w:r>
          </w:p>
          <w:p w:rsidR="00E3360F" w:rsidRPr="007726E8" w:rsidRDefault="00E3360F" w:rsidP="00D610A1">
            <w:pPr>
              <w:keepNext/>
              <w:ind w:left="142" w:hanging="170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 xml:space="preserve">Osoba do kontaktu w sprawie zamówienia: </w:t>
            </w:r>
            <w:r w:rsidR="008F3530">
              <w:rPr>
                <w:color w:val="00000A"/>
                <w:sz w:val="22"/>
                <w:szCs w:val="22"/>
              </w:rPr>
              <w:t>Jolanta Oleksy</w:t>
            </w:r>
            <w:r w:rsidRPr="007726E8">
              <w:rPr>
                <w:sz w:val="22"/>
                <w:szCs w:val="22"/>
              </w:rPr>
              <w:t xml:space="preserve"> </w:t>
            </w:r>
          </w:p>
          <w:p w:rsidR="00E3360F" w:rsidRPr="007726E8" w:rsidRDefault="00E3360F" w:rsidP="00D610A1">
            <w:pPr>
              <w:keepNext/>
              <w:ind w:left="142" w:hanging="170"/>
              <w:outlineLvl w:val="0"/>
              <w:rPr>
                <w:sz w:val="22"/>
                <w:szCs w:val="22"/>
                <w:lang w:val="en-US"/>
              </w:rPr>
            </w:pPr>
            <w:r w:rsidRPr="007726E8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7726E8">
                <w:rPr>
                  <w:rStyle w:val="Hipercze"/>
                  <w:sz w:val="22"/>
                  <w:szCs w:val="22"/>
                  <w:lang w:val="en-US"/>
                </w:rPr>
                <w:t>dzp@agh.</w:t>
              </w:r>
              <w:r w:rsidRPr="007726E8">
                <w:rPr>
                  <w:rStyle w:val="Hipercze"/>
                  <w:sz w:val="22"/>
                  <w:szCs w:val="22"/>
                  <w:lang w:val="en-US" w:eastAsia="zh-CN"/>
                </w:rPr>
                <w:t>edu.pl</w:t>
              </w:r>
            </w:hyperlink>
          </w:p>
          <w:p w:rsidR="00E3360F" w:rsidRPr="007726E8" w:rsidRDefault="00E3360F" w:rsidP="00D610A1">
            <w:pPr>
              <w:keepNext/>
              <w:ind w:left="142" w:hanging="170"/>
              <w:outlineLvl w:val="0"/>
              <w:rPr>
                <w:sz w:val="22"/>
                <w:szCs w:val="22"/>
                <w:lang w:val="en-US"/>
              </w:rPr>
            </w:pPr>
            <w:r w:rsidRPr="007726E8">
              <w:rPr>
                <w:sz w:val="22"/>
                <w:szCs w:val="22"/>
              </w:rPr>
              <w:t>tel. 12 617-35-95</w:t>
            </w:r>
          </w:p>
        </w:tc>
      </w:tr>
      <w:tr w:rsidR="00E3360F" w:rsidRPr="007726E8" w:rsidTr="00E3360F">
        <w:trPr>
          <w:trHeight w:val="1290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360F" w:rsidRPr="007726E8" w:rsidRDefault="00E3360F" w:rsidP="00D610A1">
            <w:pPr>
              <w:keepNext/>
              <w:ind w:left="142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E3360F" w:rsidRPr="007726E8" w:rsidRDefault="00E3360F" w:rsidP="00D610A1">
            <w:pPr>
              <w:keepNext/>
              <w:ind w:left="142"/>
              <w:jc w:val="both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</w:rPr>
              <w:t xml:space="preserve">II. 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UZASADNIENIE ZASTOSOWANIA ART 138o ust. 3 USTAWY PRAWO ZAMÓWIEŃ PUBLICZNYCH – OŚWIADCZENIE DYSPONENTA ŚRODKÓW.</w:t>
            </w:r>
          </w:p>
          <w:p w:rsidR="00E3360F" w:rsidRPr="007726E8" w:rsidRDefault="00E3360F" w:rsidP="00D610A1">
            <w:pPr>
              <w:keepNext/>
              <w:ind w:left="142"/>
              <w:jc w:val="both"/>
              <w:outlineLvl w:val="0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Przedmiotem zamówienia są usługi społeczne wymienione w załączniku XIV do dyrektywy 2014/24/UE, o wartości mniejszej niż wyrażona w złotych równowartość 750.000 euro.</w:t>
            </w:r>
          </w:p>
        </w:tc>
      </w:tr>
      <w:tr w:rsidR="00E3360F" w:rsidRPr="007726E8" w:rsidTr="00E3360F">
        <w:trPr>
          <w:trHeight w:val="54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360F" w:rsidRPr="007726E8" w:rsidRDefault="00E3360F" w:rsidP="00D610A1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 xml:space="preserve">III. OPIS PRZEDMIOTU ZAMÓWIENIA ORAZ OKREŚLENIE WIELKOŚCI 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br/>
              <w:t xml:space="preserve">       LUB ZAKRESU ZAMÓWIENIA.</w:t>
            </w:r>
          </w:p>
          <w:p w:rsidR="00E3360F" w:rsidRPr="007726E8" w:rsidRDefault="00E3360F" w:rsidP="00D610A1">
            <w:pPr>
              <w:suppressAutoHyphens/>
              <w:ind w:left="142" w:hanging="14"/>
              <w:jc w:val="both"/>
              <w:rPr>
                <w:rFonts w:eastAsia="Tahoma"/>
                <w:b/>
                <w:sz w:val="22"/>
                <w:szCs w:val="22"/>
                <w:lang w:val="x-none" w:eastAsia="x-none"/>
              </w:rPr>
            </w:pPr>
          </w:p>
          <w:p w:rsidR="00E3360F" w:rsidRPr="007726E8" w:rsidRDefault="00E3360F" w:rsidP="00D610A1">
            <w:pPr>
              <w:suppressAutoHyphens/>
              <w:ind w:left="-46" w:firstLine="196"/>
              <w:jc w:val="both"/>
              <w:rPr>
                <w:b/>
                <w:sz w:val="22"/>
                <w:szCs w:val="22"/>
              </w:rPr>
            </w:pPr>
            <w:r w:rsidRPr="007726E8">
              <w:rPr>
                <w:rFonts w:eastAsia="Tahoma"/>
                <w:b/>
                <w:sz w:val="22"/>
                <w:szCs w:val="22"/>
              </w:rPr>
              <w:t xml:space="preserve">Wspólny Słownik Zamówień:  </w:t>
            </w:r>
            <w:r w:rsidRPr="007726E8">
              <w:rPr>
                <w:b/>
                <w:sz w:val="22"/>
                <w:szCs w:val="22"/>
              </w:rPr>
              <w:t>80580000-3</w:t>
            </w:r>
          </w:p>
          <w:p w:rsidR="00E3360F" w:rsidRPr="007726E8" w:rsidRDefault="00E3360F" w:rsidP="00D610A1">
            <w:pPr>
              <w:suppressAutoHyphens/>
              <w:ind w:left="-46"/>
              <w:jc w:val="both"/>
              <w:rPr>
                <w:b/>
                <w:sz w:val="22"/>
                <w:szCs w:val="22"/>
              </w:rPr>
            </w:pPr>
          </w:p>
          <w:p w:rsidR="00E3360F" w:rsidRDefault="005B1EDF" w:rsidP="00D610A1">
            <w:pPr>
              <w:suppressAutoHyphens/>
              <w:ind w:left="-46"/>
              <w:jc w:val="both"/>
              <w:rPr>
                <w:b/>
                <w:sz w:val="22"/>
                <w:szCs w:val="22"/>
              </w:rPr>
            </w:pPr>
            <w:r w:rsidRPr="005B1EDF">
              <w:rPr>
                <w:b/>
                <w:sz w:val="22"/>
                <w:szCs w:val="22"/>
              </w:rPr>
              <w:t>Usługa społeczna - przeprowadzenie szkolenia podnoszącego kompetencje językowe kadry administracyjnej Wydziału Fizyki i Informatyki Stosowanej AGH - konwersacje język angielski - KC-zp.272-82/20</w:t>
            </w:r>
          </w:p>
          <w:p w:rsidR="005B1EDF" w:rsidRPr="007726E8" w:rsidRDefault="005B1EDF" w:rsidP="00D610A1">
            <w:pPr>
              <w:suppressAutoHyphens/>
              <w:ind w:left="-46"/>
              <w:jc w:val="both"/>
              <w:rPr>
                <w:rFonts w:eastAsia="Tahoma"/>
                <w:b/>
                <w:sz w:val="22"/>
                <w:szCs w:val="22"/>
                <w:lang w:eastAsia="ar-SA"/>
              </w:rPr>
            </w:pPr>
          </w:p>
          <w:p w:rsidR="005B1EDF" w:rsidRPr="00D95B3B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D95B3B">
              <w:rPr>
                <w:rFonts w:ascii="Times-Roman" w:hAnsi="Times-Roman" w:cs="Times-Roman"/>
                <w:b/>
              </w:rPr>
              <w:t>Przedmiotem zamówienia</w:t>
            </w:r>
            <w:r w:rsidRPr="00D95B3B">
              <w:rPr>
                <w:rFonts w:ascii="Times-Roman" w:hAnsi="Times-Roman" w:cs="Times-Roman"/>
              </w:rPr>
              <w:t xml:space="preserve"> jest przeprowadzenie </w:t>
            </w:r>
            <w:r>
              <w:rPr>
                <w:rFonts w:ascii="Times-Roman" w:hAnsi="Times-Roman" w:cs="Times-Roman"/>
              </w:rPr>
              <w:t>szkolenia z języka angielskiego (konwersacje)</w:t>
            </w:r>
            <w:r w:rsidRPr="00D95B3B">
              <w:rPr>
                <w:rFonts w:ascii="Times-Roman" w:hAnsi="Times-Roman" w:cs="Times-Roman"/>
              </w:rPr>
              <w:t xml:space="preserve"> </w:t>
            </w:r>
            <w:r>
              <w:rPr>
                <w:rFonts w:ascii="Times-Roman" w:hAnsi="Times-Roman" w:cs="Times-Roman"/>
              </w:rPr>
              <w:t xml:space="preserve">dla </w:t>
            </w:r>
            <w:r w:rsidRPr="00D95B3B">
              <w:rPr>
                <w:rFonts w:ascii="Times-Roman" w:hAnsi="Times-Roman" w:cs="Times-Roman"/>
              </w:rPr>
              <w:t xml:space="preserve">kadry administracyjnej Wydziału Fizyki i Informatyki Stosowanej AGH. 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5B1EDF" w:rsidRPr="00D95B3B" w:rsidRDefault="005B1EDF" w:rsidP="005B1ED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Ilość osób: 6</w:t>
            </w:r>
          </w:p>
          <w:p w:rsidR="005B1EDF" w:rsidRPr="00D95B3B" w:rsidRDefault="005B1EDF" w:rsidP="005B1ED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Ilość godzin szkolenia: 60 godz.</w:t>
            </w:r>
            <w:r w:rsidR="00D64482">
              <w:rPr>
                <w:rFonts w:ascii="Times-Roman" w:hAnsi="Times-Roman" w:cs="Times-Roman"/>
              </w:rPr>
              <w:t xml:space="preserve"> /jedna godzina szkolenia = 45 minut/</w:t>
            </w:r>
          </w:p>
          <w:p w:rsidR="005B1EDF" w:rsidRPr="00D95B3B" w:rsidRDefault="005B1EDF" w:rsidP="005B1ED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95B3B">
              <w:rPr>
                <w:rFonts w:ascii="Times-Roman" w:hAnsi="Times-Roman" w:cs="Times-Roman"/>
              </w:rPr>
              <w:t xml:space="preserve">Termin szkolenia: </w:t>
            </w:r>
            <w:r>
              <w:rPr>
                <w:rFonts w:ascii="Times-Roman" w:hAnsi="Times-Roman" w:cs="Times-Roman"/>
              </w:rPr>
              <w:t>luty – czerwiec 2020</w:t>
            </w:r>
            <w:r w:rsidRPr="00D95B3B">
              <w:rPr>
                <w:rFonts w:ascii="Times-Roman" w:hAnsi="Times-Roman" w:cs="Times-Roman"/>
              </w:rPr>
              <w:t xml:space="preserve">- </w:t>
            </w:r>
            <w:r>
              <w:rPr>
                <w:rFonts w:ascii="Times-Roman" w:hAnsi="Times-Roman" w:cs="Times-Roman"/>
              </w:rPr>
              <w:t>od poniedziałku do piątku</w:t>
            </w:r>
          </w:p>
          <w:p w:rsidR="005B1EDF" w:rsidRPr="00D95B3B" w:rsidRDefault="005B1EDF" w:rsidP="005B1ED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95B3B">
              <w:rPr>
                <w:rFonts w:ascii="Times-Roman" w:hAnsi="Times-Roman" w:cs="Times-Roman"/>
              </w:rPr>
              <w:t>Miejsce szkolenia: Kraków</w:t>
            </w:r>
            <w:r>
              <w:rPr>
                <w:rFonts w:ascii="Times-Roman" w:hAnsi="Times-Roman" w:cs="Times-Roman"/>
              </w:rPr>
              <w:t xml:space="preserve"> – sale w budynku AGH zapewnione przez Zamawiającego</w:t>
            </w:r>
          </w:p>
          <w:p w:rsidR="005B1EDF" w:rsidRPr="00D95B3B" w:rsidRDefault="005B1EDF" w:rsidP="005B1ED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</w:pPr>
            <w:r w:rsidRPr="00DC560A">
              <w:t>W czasie szkoleń uczest</w:t>
            </w:r>
            <w:r>
              <w:t>nik powinien zapoznać się ze słownictwem używanym w szkolnictwie wyższym, w tym przy obsłudze administracyjnej studentów (przygotowywanie zaświadczeń o odbywaniu/zakończeniu studiów) oraz w bezpośrednich kontaktach z profesorami wizytującymi.</w:t>
            </w:r>
          </w:p>
          <w:p w:rsidR="005B1EDF" w:rsidRPr="00DA6A78" w:rsidRDefault="005B1EDF" w:rsidP="005B1EDF">
            <w:pPr>
              <w:autoSpaceDE w:val="0"/>
              <w:autoSpaceDN w:val="0"/>
              <w:adjustRightInd w:val="0"/>
              <w:jc w:val="both"/>
            </w:pPr>
          </w:p>
          <w:p w:rsidR="005B1EDF" w:rsidRPr="00D95B3B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D95B3B">
              <w:rPr>
                <w:rFonts w:ascii="Times-Roman" w:hAnsi="Times-Roman" w:cs="Times-Roman"/>
              </w:rPr>
              <w:t>W czasie szkoleń uczestn</w:t>
            </w:r>
            <w:r>
              <w:rPr>
                <w:rFonts w:ascii="Times-Roman" w:hAnsi="Times-Roman" w:cs="Times-Roman"/>
              </w:rPr>
              <w:t>ik powinien nabrać umiejętności wykorzystania w praktyce poznanego słownictwa, także do przygotowania anglojęzycznych suplementów do dyplomów.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Zaj</w:t>
            </w:r>
            <w:r>
              <w:rPr>
                <w:rFonts w:ascii="TTE2t00" w:hAnsi="TTE2t00" w:cs="TTE2t00"/>
              </w:rPr>
              <w:t>ę</w:t>
            </w:r>
            <w:r>
              <w:rPr>
                <w:rFonts w:ascii="Times-Roman" w:hAnsi="Times-Roman" w:cs="Times-Roman"/>
              </w:rPr>
              <w:t>cia powinny rozpoczyna</w:t>
            </w:r>
            <w:r>
              <w:rPr>
                <w:rFonts w:ascii="TTE2t00" w:hAnsi="TTE2t00" w:cs="TTE2t00"/>
              </w:rPr>
              <w:t xml:space="preserve">ć </w:t>
            </w:r>
            <w:r>
              <w:rPr>
                <w:rFonts w:ascii="Times-Roman" w:hAnsi="Times-Roman" w:cs="Times-Roman"/>
              </w:rPr>
              <w:t>si</w:t>
            </w:r>
            <w:r>
              <w:rPr>
                <w:rFonts w:ascii="TTE2t00" w:hAnsi="TTE2t00" w:cs="TTE2t00"/>
              </w:rPr>
              <w:t xml:space="preserve">ę </w:t>
            </w:r>
            <w:r>
              <w:rPr>
                <w:rFonts w:ascii="Times-Roman" w:hAnsi="Times-Roman" w:cs="Times-Roman"/>
              </w:rPr>
              <w:t>nie wcze</w:t>
            </w:r>
            <w:r>
              <w:rPr>
                <w:rFonts w:ascii="TTE2t00" w:hAnsi="TTE2t00" w:cs="TTE2t00"/>
              </w:rPr>
              <w:t>ś</w:t>
            </w:r>
            <w:r>
              <w:rPr>
                <w:rFonts w:ascii="Times-Roman" w:hAnsi="Times-Roman" w:cs="Times-Roman"/>
              </w:rPr>
              <w:t>niej ni</w:t>
            </w:r>
            <w:r>
              <w:rPr>
                <w:rFonts w:ascii="TTE2t00" w:hAnsi="TTE2t00" w:cs="TTE2t00"/>
              </w:rPr>
              <w:t xml:space="preserve">ż </w:t>
            </w:r>
            <w:r>
              <w:rPr>
                <w:rFonts w:ascii="Times-Roman" w:hAnsi="Times-Roman" w:cs="Times-Roman"/>
              </w:rPr>
              <w:t>o godz. 8.00, a ko</w:t>
            </w:r>
            <w:r>
              <w:rPr>
                <w:rFonts w:ascii="TTE2t00" w:hAnsi="TTE2t00" w:cs="TTE2t00"/>
              </w:rPr>
              <w:t>ń</w:t>
            </w:r>
            <w:r>
              <w:rPr>
                <w:rFonts w:ascii="Times-Roman" w:hAnsi="Times-Roman" w:cs="Times-Roman"/>
              </w:rPr>
              <w:t>czy</w:t>
            </w:r>
            <w:r>
              <w:rPr>
                <w:rFonts w:ascii="TTE2t00" w:hAnsi="TTE2t00" w:cs="TTE2t00"/>
              </w:rPr>
              <w:t xml:space="preserve">ć </w:t>
            </w:r>
            <w:r>
              <w:rPr>
                <w:rFonts w:ascii="Times-Roman" w:hAnsi="Times-Roman" w:cs="Times-Roman"/>
              </w:rPr>
              <w:t>si</w:t>
            </w:r>
            <w:r>
              <w:rPr>
                <w:rFonts w:ascii="TTE2t00" w:hAnsi="TTE2t00" w:cs="TTE2t00"/>
              </w:rPr>
              <w:t xml:space="preserve">ę </w:t>
            </w:r>
            <w:r>
              <w:rPr>
                <w:rFonts w:ascii="Times-Roman" w:hAnsi="Times-Roman" w:cs="Times-Roman"/>
              </w:rPr>
              <w:t>nie pó</w:t>
            </w:r>
            <w:r>
              <w:rPr>
                <w:rFonts w:ascii="TTE2t00" w:hAnsi="TTE2t00" w:cs="TTE2t00"/>
              </w:rPr>
              <w:t>ź</w:t>
            </w:r>
            <w:r>
              <w:rPr>
                <w:rFonts w:ascii="Times-Roman" w:hAnsi="Times-Roman" w:cs="Times-Roman"/>
              </w:rPr>
              <w:t>niej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niż o godzinie 15.00. 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TE2t00" w:hAnsi="TTE2t00" w:cs="TTE2t00"/>
              </w:rPr>
            </w:pPr>
            <w:r>
              <w:rPr>
                <w:rFonts w:ascii="Times-Roman" w:hAnsi="Times-Roman" w:cs="Times-Roman"/>
              </w:rPr>
              <w:lastRenderedPageBreak/>
              <w:t>Szkolenie powinno by</w:t>
            </w:r>
            <w:r>
              <w:rPr>
                <w:rFonts w:ascii="TTE2t00" w:hAnsi="TTE2t00" w:cs="TTE2t00"/>
              </w:rPr>
              <w:t xml:space="preserve">ć </w:t>
            </w:r>
            <w:r>
              <w:rPr>
                <w:rFonts w:ascii="Times-Roman" w:hAnsi="Times-Roman" w:cs="Times-Roman"/>
              </w:rPr>
              <w:t>przeprowadzone w systemie stacjonarnym. Nie dopuszcza si</w:t>
            </w:r>
            <w:r>
              <w:rPr>
                <w:rFonts w:ascii="TTE2t00" w:hAnsi="TTE2t00" w:cs="TTE2t00"/>
              </w:rPr>
              <w:t>ę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prowadzenia zaj</w:t>
            </w:r>
            <w:r>
              <w:rPr>
                <w:rFonts w:ascii="TTE2t00" w:hAnsi="TTE2t00" w:cs="TTE2t00"/>
              </w:rPr>
              <w:t xml:space="preserve">ęć </w:t>
            </w:r>
            <w:r>
              <w:rPr>
                <w:rFonts w:ascii="Times-Roman" w:hAnsi="Times-Roman" w:cs="Times-Roman"/>
              </w:rPr>
              <w:t>drog</w:t>
            </w:r>
            <w:r>
              <w:rPr>
                <w:rFonts w:ascii="TTE2t00" w:hAnsi="TTE2t00" w:cs="TTE2t00"/>
              </w:rPr>
              <w:t xml:space="preserve">a </w:t>
            </w:r>
            <w:r>
              <w:rPr>
                <w:rFonts w:ascii="Times-Roman" w:hAnsi="Times-Roman" w:cs="Times-Roman"/>
              </w:rPr>
              <w:t>elektroniczn</w:t>
            </w:r>
            <w:r>
              <w:rPr>
                <w:rFonts w:ascii="TTE2t00" w:hAnsi="TTE2t00" w:cs="TTE2t00"/>
              </w:rPr>
              <w:t>a</w:t>
            </w:r>
            <w:r>
              <w:rPr>
                <w:rFonts w:ascii="Times-Roman" w:hAnsi="Times-Roman" w:cs="Times-Roman"/>
              </w:rPr>
              <w:t>, metod</w:t>
            </w:r>
            <w:r>
              <w:rPr>
                <w:rFonts w:ascii="TTE2t00" w:hAnsi="TTE2t00" w:cs="TTE2t00"/>
              </w:rPr>
              <w:t xml:space="preserve">ą </w:t>
            </w:r>
            <w:r>
              <w:rPr>
                <w:rFonts w:ascii="Times-Roman" w:hAnsi="Times-Roman" w:cs="Times-Roman"/>
              </w:rPr>
              <w:t>e-learningu, itp.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Szkolenie powinno ko</w:t>
            </w:r>
            <w:r w:rsidRPr="00F71DED">
              <w:rPr>
                <w:rFonts w:ascii="Times-Roman" w:hAnsi="Times-Roman" w:cs="Times-Roman"/>
              </w:rPr>
              <w:t>ń</w:t>
            </w:r>
            <w:r>
              <w:rPr>
                <w:rFonts w:ascii="Times-Roman" w:hAnsi="Times-Roman" w:cs="Times-Roman"/>
              </w:rPr>
              <w:t>czy</w:t>
            </w:r>
            <w:r w:rsidRPr="00F71DED">
              <w:rPr>
                <w:rFonts w:ascii="Times-Roman" w:hAnsi="Times-Roman" w:cs="Times-Roman"/>
              </w:rPr>
              <w:t xml:space="preserve">ć </w:t>
            </w:r>
            <w:r>
              <w:rPr>
                <w:rFonts w:ascii="Times-Roman" w:hAnsi="Times-Roman" w:cs="Times-Roman"/>
              </w:rPr>
              <w:t>si</w:t>
            </w:r>
            <w:r w:rsidRPr="00F71DED">
              <w:rPr>
                <w:rFonts w:ascii="Times-Roman" w:hAnsi="Times-Roman" w:cs="Times-Roman"/>
              </w:rPr>
              <w:t xml:space="preserve">ę </w:t>
            </w:r>
            <w:r>
              <w:rPr>
                <w:rFonts w:ascii="Times-Roman" w:hAnsi="Times-Roman" w:cs="Times-Roman"/>
              </w:rPr>
              <w:t>egzaminem wewn</w:t>
            </w:r>
            <w:r w:rsidRPr="00F71DED">
              <w:rPr>
                <w:rFonts w:ascii="Times-Roman" w:hAnsi="Times-Roman" w:cs="Times-Roman"/>
              </w:rPr>
              <w:t>ę</w:t>
            </w:r>
            <w:r>
              <w:rPr>
                <w:rFonts w:ascii="Times-Roman" w:hAnsi="Times-Roman" w:cs="Times-Roman"/>
              </w:rPr>
              <w:t>trznym oraz wydaniem uczestnikom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szkolenia za</w:t>
            </w:r>
            <w:r w:rsidRPr="00F71DED">
              <w:rPr>
                <w:rFonts w:ascii="Times-Roman" w:hAnsi="Times-Roman" w:cs="Times-Roman"/>
              </w:rPr>
              <w:t>ś</w:t>
            </w:r>
            <w:r>
              <w:rPr>
                <w:rFonts w:ascii="Times-Roman" w:hAnsi="Times-Roman" w:cs="Times-Roman"/>
              </w:rPr>
              <w:t>wiadczenia lub innego dokumentu potwierdzaj</w:t>
            </w:r>
            <w:r w:rsidRPr="00F71DED">
              <w:rPr>
                <w:rFonts w:ascii="Times-Roman" w:hAnsi="Times-Roman" w:cs="Times-Roman"/>
              </w:rPr>
              <w:t>ą</w:t>
            </w:r>
            <w:r>
              <w:rPr>
                <w:rFonts w:ascii="Times-Roman" w:hAnsi="Times-Roman" w:cs="Times-Roman"/>
              </w:rPr>
              <w:t>cego uko</w:t>
            </w:r>
            <w:r w:rsidRPr="00F71DED">
              <w:rPr>
                <w:rFonts w:ascii="Times-Roman" w:hAnsi="Times-Roman" w:cs="Times-Roman"/>
              </w:rPr>
              <w:t>ń</w:t>
            </w:r>
            <w:r>
              <w:rPr>
                <w:rFonts w:ascii="Times-Roman" w:hAnsi="Times-Roman" w:cs="Times-Roman"/>
              </w:rPr>
              <w:t>czenie szkolenia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 uzyskanie kwalifikacji.</w:t>
            </w:r>
          </w:p>
          <w:p w:rsidR="005B1EDF" w:rsidRPr="00F71DED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4152B">
              <w:rPr>
                <w:rFonts w:ascii="Times-Roman" w:hAnsi="Times-Roman" w:cs="Times-Roman"/>
              </w:rPr>
              <w:t>Zamawiający zapewni sale szkoleniowe wyposażone w urządzenia i zasoby niezbędne do realizacji przedmiotu zamówienia z uwzględnieniem</w:t>
            </w:r>
            <w:r>
              <w:rPr>
                <w:rFonts w:ascii="Times-Roman" w:hAnsi="Times-Roman" w:cs="Times-Roman"/>
              </w:rPr>
              <w:t xml:space="preserve"> ergonomicznych, bezpiecznych i </w:t>
            </w:r>
            <w:r w:rsidRPr="0054152B">
              <w:rPr>
                <w:rFonts w:ascii="Times-Roman" w:hAnsi="Times-Roman" w:cs="Times-Roman"/>
              </w:rPr>
              <w:t>higienicznych warunków pracy i nauki.</w:t>
            </w:r>
            <w:r w:rsidRPr="00F71DED">
              <w:rPr>
                <w:rFonts w:ascii="Times-Roman" w:hAnsi="Times-Roman" w:cs="Times-Roman"/>
              </w:rPr>
              <w:t xml:space="preserve"> 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Materiały szkoleniowe, takie jak podr</w:t>
            </w:r>
            <w:r w:rsidRPr="00F71DED">
              <w:rPr>
                <w:rFonts w:ascii="Times-Roman" w:hAnsi="Times-Roman" w:cs="Times-Roman"/>
              </w:rPr>
              <w:t>ę</w:t>
            </w:r>
            <w:r>
              <w:rPr>
                <w:rFonts w:ascii="Times-Roman" w:hAnsi="Times-Roman" w:cs="Times-Roman"/>
              </w:rPr>
              <w:t>czniki  tematyczne  lub skrypty</w:t>
            </w:r>
          </w:p>
          <w:p w:rsidR="005B1EDF" w:rsidRPr="00F71DED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tematyczne, powinny by</w:t>
            </w:r>
            <w:r w:rsidRPr="00F71DED">
              <w:rPr>
                <w:rFonts w:ascii="Times-Roman" w:hAnsi="Times-Roman" w:cs="Times-Roman"/>
              </w:rPr>
              <w:t xml:space="preserve">ć  </w:t>
            </w:r>
            <w:r>
              <w:rPr>
                <w:rFonts w:ascii="Times-Roman" w:hAnsi="Times-Roman" w:cs="Times-Roman"/>
              </w:rPr>
              <w:t>spójne z zakresem szkolenia, a tak</w:t>
            </w:r>
            <w:r w:rsidRPr="00F71DED">
              <w:rPr>
                <w:rFonts w:ascii="Times-Roman" w:hAnsi="Times-Roman" w:cs="Times-Roman"/>
              </w:rPr>
              <w:t>że</w:t>
            </w:r>
            <w:r>
              <w:rPr>
                <w:rFonts w:ascii="Times-Roman" w:hAnsi="Times-Roman" w:cs="Times-Roman"/>
              </w:rPr>
              <w:t xml:space="preserve"> powinny by</w:t>
            </w:r>
            <w:r w:rsidRPr="00F71DED">
              <w:rPr>
                <w:rFonts w:ascii="Times-Roman" w:hAnsi="Times-Roman" w:cs="Times-Roman"/>
              </w:rPr>
              <w:t>ć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przekazywane nieodpłatnie uczestnikom na pocz</w:t>
            </w:r>
            <w:r w:rsidRPr="00F71DED">
              <w:rPr>
                <w:rFonts w:ascii="Times-Roman" w:hAnsi="Times-Roman" w:cs="Times-Roman"/>
              </w:rPr>
              <w:t>ą</w:t>
            </w:r>
            <w:r>
              <w:rPr>
                <w:rFonts w:ascii="Times-Roman" w:hAnsi="Times-Roman" w:cs="Times-Roman"/>
              </w:rPr>
              <w:t>tku szkolenia b</w:t>
            </w:r>
            <w:r w:rsidRPr="00F71DED">
              <w:rPr>
                <w:rFonts w:ascii="Times-Roman" w:hAnsi="Times-Roman" w:cs="Times-Roman"/>
              </w:rPr>
              <w:t xml:space="preserve">ądź </w:t>
            </w:r>
            <w:r>
              <w:rPr>
                <w:rFonts w:ascii="Times-Roman" w:hAnsi="Times-Roman" w:cs="Times-Roman"/>
              </w:rPr>
              <w:t>na bie</w:t>
            </w:r>
            <w:r w:rsidRPr="00F71DED">
              <w:rPr>
                <w:rFonts w:ascii="Times-Roman" w:hAnsi="Times-Roman" w:cs="Times-Roman"/>
              </w:rPr>
              <w:t>żąco</w:t>
            </w:r>
            <w:r>
              <w:rPr>
                <w:rFonts w:ascii="Times-Roman" w:hAnsi="Times-Roman" w:cs="Times-Roman"/>
              </w:rPr>
              <w:t xml:space="preserve"> zgodnie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z realizowanym programem zaj</w:t>
            </w:r>
            <w:r w:rsidRPr="00F71DED">
              <w:rPr>
                <w:rFonts w:ascii="Times-Roman" w:hAnsi="Times-Roman" w:cs="Times-Roman"/>
              </w:rPr>
              <w:t>ęć</w:t>
            </w:r>
            <w:r>
              <w:rPr>
                <w:rFonts w:ascii="Times-Roman" w:hAnsi="Times-Roman" w:cs="Times-Roman"/>
              </w:rPr>
              <w:t xml:space="preserve">. 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Kalkulacja kosztów szkolenia musi uwzgl</w:t>
            </w:r>
            <w:r w:rsidRPr="00F71DED">
              <w:rPr>
                <w:rFonts w:ascii="Times-Roman" w:hAnsi="Times-Roman" w:cs="Times-Roman"/>
              </w:rPr>
              <w:t>ę</w:t>
            </w:r>
            <w:r>
              <w:rPr>
                <w:rFonts w:ascii="Times-Roman" w:hAnsi="Times-Roman" w:cs="Times-Roman"/>
              </w:rPr>
              <w:t>dni</w:t>
            </w:r>
            <w:r w:rsidRPr="00F71DED">
              <w:rPr>
                <w:rFonts w:ascii="Times-Roman" w:hAnsi="Times-Roman" w:cs="Times-Roman"/>
              </w:rPr>
              <w:t xml:space="preserve">ć </w:t>
            </w:r>
            <w:r>
              <w:rPr>
                <w:rFonts w:ascii="Times-Roman" w:hAnsi="Times-Roman" w:cs="Times-Roman"/>
              </w:rPr>
              <w:t>wszystkie koszty, jakie poniesie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Wykonawca w zwi</w:t>
            </w:r>
            <w:r w:rsidRPr="00F71DED">
              <w:rPr>
                <w:rFonts w:ascii="Times-Roman" w:hAnsi="Times-Roman" w:cs="Times-Roman"/>
              </w:rPr>
              <w:t>ą</w:t>
            </w:r>
            <w:r>
              <w:rPr>
                <w:rFonts w:ascii="Times-Roman" w:hAnsi="Times-Roman" w:cs="Times-Roman"/>
              </w:rPr>
              <w:t>zku z realizacj</w:t>
            </w:r>
            <w:r w:rsidRPr="00F71DED">
              <w:rPr>
                <w:rFonts w:ascii="Times-Roman" w:hAnsi="Times-Roman" w:cs="Times-Roman"/>
              </w:rPr>
              <w:t xml:space="preserve">a </w:t>
            </w:r>
            <w:r>
              <w:rPr>
                <w:rFonts w:ascii="Times-Roman" w:hAnsi="Times-Roman" w:cs="Times-Roman"/>
              </w:rPr>
              <w:t xml:space="preserve">usługi opisanej w SIWZ. 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 proponowanej cenie nale</w:t>
            </w:r>
            <w:r w:rsidRPr="00F71DED">
              <w:rPr>
                <w:rFonts w:ascii="Times-Roman" w:hAnsi="Times-Roman" w:cs="Times-Roman"/>
              </w:rPr>
              <w:t>ż</w:t>
            </w:r>
            <w:r>
              <w:rPr>
                <w:rFonts w:ascii="Times-Roman" w:hAnsi="Times-Roman" w:cs="Times-Roman"/>
              </w:rPr>
              <w:t>y uwzględnić: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1) cen</w:t>
            </w:r>
            <w:r w:rsidRPr="00F71DED">
              <w:rPr>
                <w:rFonts w:ascii="Times-Roman" w:hAnsi="Times-Roman" w:cs="Times-Roman"/>
              </w:rPr>
              <w:t xml:space="preserve">ę </w:t>
            </w:r>
            <w:r>
              <w:rPr>
                <w:rFonts w:ascii="Times-Roman" w:hAnsi="Times-Roman" w:cs="Times-Roman"/>
              </w:rPr>
              <w:t>kursu,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2) przeprowadzenie egzaminu,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3) wydanie odpowiednich dokumentów za</w:t>
            </w:r>
            <w:r w:rsidRPr="00F71DED">
              <w:rPr>
                <w:rFonts w:ascii="Times-Roman" w:hAnsi="Times-Roman" w:cs="Times-Roman"/>
              </w:rPr>
              <w:t>ś</w:t>
            </w:r>
            <w:r>
              <w:rPr>
                <w:rFonts w:ascii="Times-Roman" w:hAnsi="Times-Roman" w:cs="Times-Roman"/>
              </w:rPr>
              <w:t>wiadczaj</w:t>
            </w:r>
            <w:r w:rsidRPr="00F71DED">
              <w:rPr>
                <w:rFonts w:ascii="Times-Roman" w:hAnsi="Times-Roman" w:cs="Times-Roman"/>
              </w:rPr>
              <w:t>ą</w:t>
            </w:r>
            <w:r>
              <w:rPr>
                <w:rFonts w:ascii="Times-Roman" w:hAnsi="Times-Roman" w:cs="Times-Roman"/>
              </w:rPr>
              <w:t>cych o nabyciu kwalifikacji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przez uczestników szkolenia.</w:t>
            </w:r>
          </w:p>
          <w:p w:rsidR="005B1EDF" w:rsidRDefault="005B1EDF" w:rsidP="005B1ED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  <w:p w:rsidR="00E3360F" w:rsidRPr="007726E8" w:rsidRDefault="00E3360F" w:rsidP="00D610A1">
            <w:pPr>
              <w:ind w:firstLine="49"/>
              <w:rPr>
                <w:color w:val="00000A"/>
                <w:sz w:val="22"/>
                <w:szCs w:val="22"/>
              </w:rPr>
            </w:pPr>
          </w:p>
          <w:p w:rsidR="00E3360F" w:rsidRPr="007726E8" w:rsidRDefault="00E3360F" w:rsidP="00D610A1">
            <w:pPr>
              <w:jc w:val="both"/>
              <w:rPr>
                <w:rFonts w:eastAsia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7726E8">
              <w:rPr>
                <w:b/>
                <w:iCs/>
                <w:color w:val="000000"/>
                <w:sz w:val="22"/>
                <w:szCs w:val="22"/>
                <w:u w:val="single"/>
              </w:rPr>
              <w:t>Dodatkowe informacje:</w:t>
            </w:r>
          </w:p>
          <w:p w:rsidR="00E3360F" w:rsidRPr="007726E8" w:rsidRDefault="00E3360F" w:rsidP="00E3360F">
            <w:pPr>
              <w:numPr>
                <w:ilvl w:val="0"/>
                <w:numId w:val="23"/>
              </w:numPr>
              <w:ind w:left="339" w:hanging="284"/>
              <w:jc w:val="both"/>
              <w:rPr>
                <w:sz w:val="22"/>
                <w:szCs w:val="22"/>
                <w:lang w:eastAsia="en-US"/>
              </w:rPr>
            </w:pPr>
            <w:r w:rsidRPr="007726E8">
              <w:rPr>
                <w:sz w:val="22"/>
                <w:szCs w:val="22"/>
              </w:rPr>
              <w:t>Zamawiający nie dopuszcza składania ofert wariantowych.</w:t>
            </w:r>
          </w:p>
          <w:p w:rsidR="00E3360F" w:rsidRPr="007726E8" w:rsidRDefault="00E3360F" w:rsidP="00E3360F">
            <w:pPr>
              <w:numPr>
                <w:ilvl w:val="0"/>
                <w:numId w:val="23"/>
              </w:numPr>
              <w:suppressAutoHyphens/>
              <w:ind w:left="339" w:hanging="284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Zamawiający nie dopuszcza składania ofert częściowych.</w:t>
            </w:r>
          </w:p>
          <w:p w:rsidR="00E3360F" w:rsidRPr="007726E8" w:rsidRDefault="00E3360F" w:rsidP="00E3360F">
            <w:pPr>
              <w:numPr>
                <w:ilvl w:val="0"/>
                <w:numId w:val="23"/>
              </w:numPr>
              <w:ind w:left="339" w:hanging="284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Zamawiający nie zastrzega obowiązku osobistego wykonania przez Wykonawcę kluczowych części zamówienia.</w:t>
            </w:r>
          </w:p>
          <w:p w:rsidR="00E3360F" w:rsidRPr="007726E8" w:rsidRDefault="00E3360F" w:rsidP="00E3360F">
            <w:pPr>
              <w:numPr>
                <w:ilvl w:val="0"/>
                <w:numId w:val="23"/>
              </w:numPr>
              <w:suppressAutoHyphens/>
              <w:ind w:left="339" w:hanging="284"/>
              <w:jc w:val="both"/>
              <w:rPr>
                <w:sz w:val="22"/>
                <w:szCs w:val="22"/>
              </w:rPr>
            </w:pPr>
            <w:r w:rsidRPr="007726E8">
              <w:rPr>
                <w:bCs/>
                <w:color w:val="000000"/>
                <w:sz w:val="22"/>
                <w:szCs w:val="22"/>
              </w:rPr>
              <w:t>Termin związania ofertą: 30 dni.</w:t>
            </w:r>
          </w:p>
          <w:p w:rsidR="00E3360F" w:rsidRPr="007726E8" w:rsidRDefault="00E3360F" w:rsidP="00E3360F">
            <w:pPr>
              <w:numPr>
                <w:ilvl w:val="0"/>
                <w:numId w:val="23"/>
              </w:numPr>
              <w:suppressAutoHyphens/>
              <w:ind w:left="339" w:hanging="284"/>
              <w:jc w:val="both"/>
              <w:rPr>
                <w:sz w:val="22"/>
                <w:szCs w:val="22"/>
              </w:rPr>
            </w:pPr>
            <w:r w:rsidRPr="007726E8">
              <w:rPr>
                <w:color w:val="000000"/>
                <w:sz w:val="22"/>
                <w:szCs w:val="22"/>
              </w:rPr>
              <w:t xml:space="preserve">Zamówienie współfinasowane ze środków Unii Europejskiej w ramach projektu/programu: TAK. </w:t>
            </w:r>
          </w:p>
          <w:p w:rsidR="00F117A9" w:rsidRDefault="00E3360F" w:rsidP="00F117A9">
            <w:pPr>
              <w:ind w:left="339" w:hanging="284"/>
              <w:jc w:val="both"/>
              <w:rPr>
                <w:bCs/>
                <w:sz w:val="22"/>
                <w:szCs w:val="22"/>
                <w:lang w:eastAsia="zh-CN"/>
              </w:rPr>
            </w:pPr>
            <w:r w:rsidRPr="007726E8">
              <w:rPr>
                <w:bCs/>
                <w:sz w:val="22"/>
                <w:szCs w:val="22"/>
                <w:lang w:eastAsia="zh-CN"/>
              </w:rPr>
              <w:t xml:space="preserve">    Umowa POWR.03.05.00-00-Z307/17</w:t>
            </w:r>
            <w:r w:rsidR="005B1EDF">
              <w:rPr>
                <w:bCs/>
                <w:sz w:val="22"/>
                <w:szCs w:val="22"/>
                <w:lang w:eastAsia="zh-CN"/>
              </w:rPr>
              <w:t>-00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 na projekty podnoszące kompetencje kadry administracyjnej uczelni.</w:t>
            </w:r>
            <w:r w:rsidR="00F117A9">
              <w:rPr>
                <w:bCs/>
                <w:sz w:val="22"/>
                <w:szCs w:val="22"/>
                <w:lang w:eastAsia="zh-CN"/>
              </w:rPr>
              <w:t xml:space="preserve"> Zintegrowany Program Rozwoju Akademii Górniczo-Hutniczej w Krakowie.</w:t>
            </w:r>
          </w:p>
          <w:p w:rsidR="00E3360F" w:rsidRPr="007726E8" w:rsidRDefault="00F117A9" w:rsidP="00F117A9">
            <w:pPr>
              <w:ind w:left="339" w:hanging="284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    </w:t>
            </w:r>
            <w:r w:rsidR="00E3360F" w:rsidRPr="007726E8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E3360F" w:rsidRPr="007726E8">
              <w:rPr>
                <w:sz w:val="22"/>
                <w:szCs w:val="22"/>
                <w:lang w:eastAsia="zh-CN"/>
              </w:rPr>
              <w:t>Po wyborze oferty Wykonawca zobowiązany będzie do zawarcia umowy o powierzeniu danych osobowych na zasadach określonych w załączniku nr 2 do wzoru umowy.</w:t>
            </w:r>
          </w:p>
          <w:p w:rsidR="00E3360F" w:rsidRDefault="00E3360F" w:rsidP="00D610A1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  <w:p w:rsidR="00E3360F" w:rsidRPr="002926D2" w:rsidRDefault="00E3360F" w:rsidP="00D610A1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3360F" w:rsidRPr="007726E8" w:rsidTr="00E3360F">
        <w:trPr>
          <w:trHeight w:val="512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suppressAutoHyphens/>
              <w:ind w:left="142"/>
              <w:jc w:val="both"/>
              <w:outlineLvl w:val="0"/>
              <w:rPr>
                <w:b/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  <w:lang w:eastAsia="zh-CN"/>
              </w:rPr>
              <w:lastRenderedPageBreak/>
              <w:t>IV. OPIS SPOSOBU OBLICZENIA CENY</w:t>
            </w:r>
          </w:p>
          <w:p w:rsidR="00E3360F" w:rsidRPr="00D464D9" w:rsidRDefault="00E3360F" w:rsidP="00D610A1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 xml:space="preserve">Cenę oferty stanowić będzie wartość brutto wpisana na Formularzu oferty za całość przedmiotu zamówienia </w:t>
            </w:r>
            <w:r w:rsidRPr="00AB0E1C">
              <w:rPr>
                <w:bCs/>
                <w:iCs/>
                <w:sz w:val="22"/>
                <w:szCs w:val="22"/>
                <w:lang w:eastAsia="zh-CN"/>
              </w:rPr>
              <w:t xml:space="preserve">tj. </w:t>
            </w:r>
            <w:r w:rsidR="005B1EDF" w:rsidRPr="00D464D9">
              <w:rPr>
                <w:b/>
                <w:bCs/>
                <w:iCs/>
                <w:sz w:val="22"/>
                <w:szCs w:val="22"/>
                <w:lang w:eastAsia="zh-CN"/>
              </w:rPr>
              <w:t>60</w:t>
            </w:r>
            <w:r w:rsidRPr="00D464D9">
              <w:rPr>
                <w:b/>
                <w:bCs/>
                <w:iCs/>
                <w:sz w:val="22"/>
                <w:szCs w:val="22"/>
                <w:lang w:eastAsia="zh-CN"/>
              </w:rPr>
              <w:t>h lekcyjnych</w:t>
            </w:r>
            <w:r w:rsidRPr="00D464D9">
              <w:rPr>
                <w:bCs/>
                <w:iCs/>
                <w:sz w:val="22"/>
                <w:szCs w:val="22"/>
                <w:lang w:eastAsia="zh-CN"/>
              </w:rPr>
              <w:t xml:space="preserve"> (1 godzina tj. </w:t>
            </w:r>
            <w:r w:rsidR="00D464D9" w:rsidRPr="00D464D9">
              <w:rPr>
                <w:bCs/>
                <w:iCs/>
                <w:sz w:val="22"/>
                <w:szCs w:val="22"/>
                <w:lang w:eastAsia="zh-CN"/>
              </w:rPr>
              <w:t>45</w:t>
            </w:r>
            <w:r w:rsidRPr="00D464D9">
              <w:rPr>
                <w:bCs/>
                <w:iCs/>
                <w:sz w:val="22"/>
                <w:szCs w:val="22"/>
                <w:lang w:eastAsia="zh-CN"/>
              </w:rPr>
              <w:t xml:space="preserve"> min) </w:t>
            </w:r>
            <w:r w:rsidRPr="00D464D9">
              <w:rPr>
                <w:b/>
                <w:bCs/>
                <w:iCs/>
                <w:sz w:val="22"/>
                <w:szCs w:val="22"/>
                <w:lang w:eastAsia="zh-CN"/>
              </w:rPr>
              <w:t xml:space="preserve">dla </w:t>
            </w:r>
            <w:r w:rsidR="005B1EDF" w:rsidRPr="00D464D9">
              <w:rPr>
                <w:b/>
                <w:bCs/>
                <w:iCs/>
                <w:sz w:val="22"/>
                <w:szCs w:val="22"/>
                <w:lang w:eastAsia="zh-CN"/>
              </w:rPr>
              <w:t>6</w:t>
            </w:r>
            <w:r w:rsidRPr="00D464D9">
              <w:rPr>
                <w:b/>
                <w:bCs/>
                <w:iCs/>
                <w:sz w:val="22"/>
                <w:szCs w:val="22"/>
                <w:lang w:eastAsia="zh-CN"/>
              </w:rPr>
              <w:t xml:space="preserve"> osób.</w:t>
            </w:r>
          </w:p>
          <w:p w:rsidR="00E3360F" w:rsidRPr="007726E8" w:rsidRDefault="00E3360F" w:rsidP="00D610A1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D464D9">
              <w:rPr>
                <w:bCs/>
                <w:iCs/>
                <w:sz w:val="22"/>
                <w:szCs w:val="22"/>
                <w:lang w:eastAsia="zh-CN"/>
              </w:rPr>
              <w:t xml:space="preserve">W przypadku rozbieżności pomiędzy ceną brutto za całość przedmiotu zamówienia, tj. </w:t>
            </w:r>
            <w:r w:rsidR="005B1EDF" w:rsidRPr="00D464D9">
              <w:rPr>
                <w:bCs/>
                <w:iCs/>
                <w:sz w:val="22"/>
                <w:szCs w:val="22"/>
                <w:lang w:eastAsia="zh-CN"/>
              </w:rPr>
              <w:t>60</w:t>
            </w:r>
            <w:r w:rsidRPr="00D464D9">
              <w:rPr>
                <w:bCs/>
                <w:iCs/>
                <w:sz w:val="22"/>
                <w:szCs w:val="22"/>
                <w:lang w:eastAsia="zh-CN"/>
              </w:rPr>
              <w:t xml:space="preserve"> h lekcyjnymi, a ceną jednostkową brutto za 1 lekcję (tj. </w:t>
            </w:r>
            <w:r w:rsidR="00D464D9" w:rsidRPr="00D464D9">
              <w:rPr>
                <w:bCs/>
                <w:iCs/>
                <w:sz w:val="22"/>
                <w:szCs w:val="22"/>
                <w:lang w:eastAsia="zh-CN"/>
              </w:rPr>
              <w:t>45</w:t>
            </w:r>
            <w:r w:rsidRPr="00D464D9">
              <w:rPr>
                <w:bCs/>
                <w:iCs/>
                <w:sz w:val="22"/>
                <w:szCs w:val="22"/>
                <w:lang w:eastAsia="zh-CN"/>
              </w:rPr>
              <w:t xml:space="preserve"> min.), Zamawiający przyjmie, iż prawidłowo podano cenę brutto za 1 lekcję (tj. </w:t>
            </w:r>
            <w:r w:rsidR="00D464D9" w:rsidRPr="00D464D9">
              <w:rPr>
                <w:bCs/>
                <w:iCs/>
                <w:sz w:val="22"/>
                <w:szCs w:val="22"/>
                <w:lang w:eastAsia="zh-CN"/>
              </w:rPr>
              <w:t>45</w:t>
            </w:r>
            <w:r w:rsidRPr="00D464D9">
              <w:rPr>
                <w:bCs/>
                <w:iCs/>
                <w:sz w:val="22"/>
                <w:szCs w:val="22"/>
                <w:lang w:eastAsia="zh-CN"/>
              </w:rPr>
              <w:t xml:space="preserve"> min.) i w oparciu</w:t>
            </w:r>
            <w:r w:rsidRPr="007726E8">
              <w:rPr>
                <w:bCs/>
                <w:iCs/>
                <w:sz w:val="22"/>
                <w:szCs w:val="22"/>
                <w:lang w:eastAsia="zh-CN"/>
              </w:rPr>
              <w:t xml:space="preserve"> o nią dokona poprawienia omyłki rachunkowej.</w:t>
            </w:r>
          </w:p>
          <w:p w:rsidR="00E3360F" w:rsidRPr="007726E8" w:rsidRDefault="00E3360F" w:rsidP="00D610A1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>Usługa szkolenia podlega zwolnieniu z podatku VAT na podstawie § 3 ust. 1 pkt 14 rozporządzenie Ministra Finansów z dnia 20 grudnia 2013 r. w sprawie zwolnień od podatku od towarów i usług oraz warunków stosowania tych zwolnień (</w:t>
            </w:r>
            <w:proofErr w:type="spellStart"/>
            <w:r w:rsidRPr="007726E8">
              <w:rPr>
                <w:bCs/>
                <w:iCs/>
                <w:sz w:val="22"/>
                <w:szCs w:val="22"/>
                <w:lang w:eastAsia="zh-CN"/>
              </w:rPr>
              <w:t>t.j</w:t>
            </w:r>
            <w:proofErr w:type="spellEnd"/>
            <w:r w:rsidRPr="007726E8">
              <w:rPr>
                <w:bCs/>
                <w:iCs/>
                <w:sz w:val="22"/>
                <w:szCs w:val="22"/>
                <w:lang w:eastAsia="zh-CN"/>
              </w:rPr>
              <w:t>. Dz. U. 2018.701 j.t.).</w:t>
            </w:r>
          </w:p>
          <w:p w:rsidR="00E3360F" w:rsidRPr="007726E8" w:rsidRDefault="00E3360F" w:rsidP="00D610A1">
            <w:pPr>
              <w:tabs>
                <w:tab w:val="left" w:pos="333"/>
              </w:tabs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>Cena oferty winna obejmować wszystkie koszty i opłaty związane z wykonaniem przedmiotu zamówienia.</w:t>
            </w:r>
          </w:p>
          <w:p w:rsidR="00E3360F" w:rsidRPr="007726E8" w:rsidRDefault="00E3360F" w:rsidP="00D610A1">
            <w:pPr>
              <w:pStyle w:val="Nagwek2"/>
              <w:keepNext w:val="0"/>
              <w:tabs>
                <w:tab w:val="left" w:pos="339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pl-PL"/>
              </w:rPr>
            </w:pPr>
            <w:r w:rsidRPr="007726E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Cenę oferty należy określać z dokładnością do dwóch miejsc po przecinku. Cenę oferty zaokrągla się do pełnych groszy, przy czym końcówki poniżej 0,5 gr pomija się, a końcówki 0,5 grosza i wyższe zaokrągla się do 1 grosza.</w:t>
            </w:r>
          </w:p>
        </w:tc>
      </w:tr>
      <w:tr w:rsidR="00E3360F" w:rsidRPr="007726E8" w:rsidTr="00E3360F">
        <w:trPr>
          <w:trHeight w:val="432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360F" w:rsidRPr="007726E8" w:rsidRDefault="00E3360F" w:rsidP="00D610A1">
            <w:pPr>
              <w:suppressAutoHyphens/>
              <w:ind w:left="142"/>
              <w:jc w:val="both"/>
              <w:rPr>
                <w:rFonts w:eastAsia="Tahoma"/>
                <w:b/>
                <w:bCs/>
                <w:sz w:val="22"/>
                <w:szCs w:val="22"/>
                <w:lang w:val="x-none"/>
              </w:rPr>
            </w:pPr>
          </w:p>
          <w:p w:rsidR="00E3360F" w:rsidRPr="007726E8" w:rsidRDefault="00E3360F" w:rsidP="00D610A1">
            <w:pPr>
              <w:suppressAutoHyphens/>
              <w:ind w:left="142"/>
              <w:jc w:val="both"/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</w:pPr>
            <w:r w:rsidRPr="007726E8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V. TERMIN REALIZACJI </w:t>
            </w:r>
            <w:r w:rsidRPr="007726E8">
              <w:rPr>
                <w:rFonts w:eastAsia="Tahoma"/>
                <w:b/>
                <w:bCs/>
                <w:sz w:val="22"/>
                <w:szCs w:val="22"/>
                <w:lang w:eastAsia="x-none"/>
              </w:rPr>
              <w:t>ZAMÓWIENIA</w:t>
            </w:r>
            <w:r w:rsidRPr="007726E8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</w:p>
          <w:p w:rsidR="00E3360F" w:rsidRPr="007726E8" w:rsidRDefault="00E3360F" w:rsidP="005B1EDF">
            <w:pPr>
              <w:pStyle w:val="Tekstpodstawowy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726E8">
              <w:rPr>
                <w:b/>
                <w:bCs/>
                <w:color w:val="000000"/>
                <w:sz w:val="22"/>
                <w:szCs w:val="22"/>
              </w:rPr>
              <w:t xml:space="preserve">od daty podpisania umowy </w:t>
            </w:r>
            <w:r w:rsidR="005B1EDF">
              <w:rPr>
                <w:b/>
                <w:bCs/>
                <w:color w:val="000000"/>
                <w:sz w:val="22"/>
                <w:szCs w:val="22"/>
              </w:rPr>
              <w:t>do 30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B1EDF">
              <w:rPr>
                <w:b/>
                <w:bCs/>
                <w:color w:val="000000"/>
                <w:sz w:val="22"/>
                <w:szCs w:val="22"/>
              </w:rPr>
              <w:t>06</w:t>
            </w:r>
            <w:r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5B1ED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726E8">
              <w:rPr>
                <w:b/>
                <w:bCs/>
                <w:color w:val="000000"/>
                <w:sz w:val="22"/>
                <w:szCs w:val="22"/>
              </w:rPr>
              <w:t xml:space="preserve"> r. </w:t>
            </w:r>
          </w:p>
        </w:tc>
      </w:tr>
      <w:tr w:rsidR="00E3360F" w:rsidRPr="007726E8" w:rsidTr="00E3360F">
        <w:trPr>
          <w:trHeight w:val="113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360F" w:rsidRPr="007726E8" w:rsidRDefault="00E3360F" w:rsidP="00D610A1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 xml:space="preserve">VI. WYKAZ OŚWIADCZEŃ I DOKUMENTÓW WYMAGANYCH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br/>
              <w:t>W POSTĘPOWANIU.</w:t>
            </w:r>
          </w:p>
          <w:p w:rsidR="00E3360F" w:rsidRPr="007726E8" w:rsidRDefault="00E3360F" w:rsidP="00D610A1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1.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  Dokumenty składane wraz z ofertą:</w:t>
            </w:r>
          </w:p>
          <w:p w:rsidR="00E3360F" w:rsidRPr="007726E8" w:rsidRDefault="00E3360F" w:rsidP="00D610A1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7726E8">
              <w:rPr>
                <w:bCs/>
                <w:sz w:val="22"/>
                <w:szCs w:val="22"/>
                <w:lang w:eastAsia="zh-CN"/>
              </w:rPr>
              <w:t xml:space="preserve">1/ Oferta cenowa – zgodnie z załącznikiem nr 1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(w formie oryginału);</w:t>
            </w:r>
          </w:p>
          <w:p w:rsidR="00E3360F" w:rsidRPr="007726E8" w:rsidRDefault="00E3360F" w:rsidP="00D610A1">
            <w:pPr>
              <w:ind w:left="49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Cs/>
                <w:sz w:val="22"/>
                <w:szCs w:val="22"/>
                <w:lang w:eastAsia="zh-CN"/>
              </w:rPr>
              <w:t xml:space="preserve">2/ </w:t>
            </w:r>
            <w:r w:rsidRPr="007726E8">
              <w:rPr>
                <w:bCs/>
                <w:sz w:val="22"/>
                <w:szCs w:val="22"/>
              </w:rPr>
              <w:t xml:space="preserve">Oświadczenie Wykonawcy o braku podstaw  do wykluczenia - zgodnie z załącznikiem nr 2 </w:t>
            </w:r>
            <w:r>
              <w:rPr>
                <w:b/>
                <w:bCs/>
                <w:sz w:val="22"/>
                <w:szCs w:val="22"/>
                <w:lang w:eastAsia="zh-CN"/>
              </w:rPr>
              <w:t>(w 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formie oryginału);</w:t>
            </w:r>
          </w:p>
          <w:p w:rsidR="00E3360F" w:rsidRPr="007726E8" w:rsidRDefault="00E3360F" w:rsidP="00D610A1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DD4882">
              <w:rPr>
                <w:bCs/>
                <w:sz w:val="22"/>
                <w:szCs w:val="22"/>
              </w:rPr>
              <w:t>3/</w:t>
            </w:r>
            <w:r w:rsidRPr="00DD4882">
              <w:rPr>
                <w:bCs/>
                <w:sz w:val="22"/>
                <w:szCs w:val="22"/>
                <w:lang w:eastAsia="zh-CN"/>
              </w:rPr>
              <w:t xml:space="preserve"> Wykaz osób wyznaczonych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 do realizacji zamówienia – zgodnie z załącznikiem nr </w:t>
            </w:r>
            <w:r w:rsidR="006F3431">
              <w:rPr>
                <w:bCs/>
                <w:sz w:val="22"/>
                <w:szCs w:val="22"/>
                <w:lang w:eastAsia="zh-CN"/>
              </w:rPr>
              <w:t>4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(w formie oryginału lub kopii potwierdzonej za zgodność z oryginałem);</w:t>
            </w:r>
          </w:p>
          <w:p w:rsidR="00E3360F" w:rsidRPr="007726E8" w:rsidRDefault="00E3360F" w:rsidP="00D610A1">
            <w:pPr>
              <w:ind w:left="49"/>
              <w:jc w:val="both"/>
              <w:rPr>
                <w:bCs/>
                <w:sz w:val="22"/>
                <w:szCs w:val="22"/>
                <w:lang w:eastAsia="zh-CN"/>
              </w:rPr>
            </w:pPr>
            <w:r w:rsidRPr="007726E8">
              <w:rPr>
                <w:bCs/>
                <w:sz w:val="22"/>
                <w:szCs w:val="22"/>
              </w:rPr>
              <w:t xml:space="preserve">5/ </w:t>
            </w:r>
            <w:r w:rsidRPr="007726E8">
              <w:rPr>
                <w:bCs/>
                <w:sz w:val="22"/>
                <w:szCs w:val="22"/>
                <w:lang w:eastAsia="zh-CN"/>
              </w:rPr>
              <w:t xml:space="preserve">Upoważnienie-pełnomocnictwo do podpisania oferty winno być dołączone do oferty, o ile nie wynika ono z innych dokumentów dołączonych do oferty lub z dokumentów, które Zamawiający może uzyskać za pomocą bezpłatnych i ogólnodostępnych baz danych. Pełnomocnictwo składane jest </w:t>
            </w:r>
            <w:r w:rsidRPr="007726E8">
              <w:rPr>
                <w:b/>
                <w:bCs/>
                <w:sz w:val="22"/>
                <w:szCs w:val="22"/>
                <w:lang w:eastAsia="zh-CN"/>
              </w:rPr>
              <w:t>w formie oryginału lub kserokopii poświadczonej za zgodność z oryginałem przez notariusza.</w:t>
            </w:r>
          </w:p>
          <w:p w:rsidR="00E3360F" w:rsidRPr="007726E8" w:rsidRDefault="00E3360F" w:rsidP="00D610A1">
            <w:pPr>
              <w:ind w:left="142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:rsidR="00E3360F" w:rsidRPr="007726E8" w:rsidRDefault="00E3360F" w:rsidP="00D610A1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/>
                <w:bCs/>
                <w:sz w:val="22"/>
                <w:szCs w:val="22"/>
              </w:rPr>
              <w:t>2.</w:t>
            </w:r>
            <w:r w:rsidRPr="007726E8">
              <w:rPr>
                <w:bCs/>
                <w:sz w:val="22"/>
                <w:szCs w:val="22"/>
              </w:rPr>
              <w:t xml:space="preserve"> Oświadczenie, które ma złożyć Wykonawca w terminie 3 dni od dnia publikacji informacji, o której mowa w rozdz. XII pkt 10.</w:t>
            </w:r>
          </w:p>
          <w:p w:rsidR="00E3360F" w:rsidRPr="007726E8" w:rsidRDefault="00E3360F" w:rsidP="00D610A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 xml:space="preserve">Wykonawca (w tym każdy z Wykonawców wspólnie ubiegających się o udzielenie zamówienia), w terminie 3 dni od dnia zamieszczenia na stronie Zamawiającego informacji, o której mowa w rozdz. XII pkt 10, przekaże Zamawiającemu </w:t>
            </w:r>
            <w:r w:rsidRPr="007726E8">
              <w:rPr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E3360F" w:rsidRPr="007726E8" w:rsidRDefault="00E3360F" w:rsidP="00D610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 xml:space="preserve">Wraz ze złożeniem oświadczenia, Wykonawca może przedstawić </w:t>
            </w:r>
            <w:r w:rsidRPr="007726E8">
              <w:rPr>
                <w:b/>
                <w:sz w:val="22"/>
                <w:szCs w:val="22"/>
              </w:rPr>
              <w:t>dowody,</w:t>
            </w:r>
            <w:r w:rsidRPr="007726E8">
              <w:rPr>
                <w:sz w:val="22"/>
                <w:szCs w:val="22"/>
              </w:rPr>
              <w:t xml:space="preserve"> że powiązania z innym Wykonawcą nie prowadzą do zakłócenia konkurencji w postępowaniu o udzielenie zamówienia. </w:t>
            </w:r>
          </w:p>
          <w:p w:rsidR="00E3360F" w:rsidRPr="007726E8" w:rsidRDefault="00E3360F" w:rsidP="00D610A1">
            <w:pPr>
              <w:suppressAutoHyphens/>
              <w:jc w:val="both"/>
              <w:rPr>
                <w:rFonts w:eastAsia="ArialMT"/>
                <w:sz w:val="22"/>
                <w:szCs w:val="22"/>
                <w:lang w:eastAsia="ar-SA"/>
              </w:rPr>
            </w:pPr>
            <w:r w:rsidRPr="007726E8">
              <w:rPr>
                <w:sz w:val="22"/>
                <w:szCs w:val="22"/>
                <w:lang w:eastAsia="ar-SA"/>
              </w:rPr>
              <w:t xml:space="preserve">Oświadczenie w formie pisemnej powinno być dostarczone na adres Zamawiającego. </w:t>
            </w:r>
          </w:p>
          <w:p w:rsidR="00E3360F" w:rsidRPr="007726E8" w:rsidRDefault="00E3360F" w:rsidP="00D610A1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/>
                <w:bCs/>
                <w:sz w:val="22"/>
                <w:szCs w:val="22"/>
              </w:rPr>
              <w:t xml:space="preserve">3. </w:t>
            </w:r>
            <w:r w:rsidRPr="007726E8">
              <w:rPr>
                <w:bCs/>
                <w:sz w:val="22"/>
                <w:szCs w:val="22"/>
              </w:rPr>
              <w:t xml:space="preserve">Oferta wraz z załącznikami powinna zostać podpisana przez osobę (osoby) uprawnione do składania oświadczeń woli w imieniu Wykonawcy. </w:t>
            </w:r>
          </w:p>
          <w:p w:rsidR="00E3360F" w:rsidRPr="007726E8" w:rsidRDefault="00E3360F" w:rsidP="00D610A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 xml:space="preserve">4. </w:t>
            </w:r>
            <w:r w:rsidRPr="007726E8">
              <w:rPr>
                <w:sz w:val="22"/>
                <w:szCs w:val="22"/>
                <w:lang w:eastAsia="ar-SA"/>
              </w:rPr>
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</w:r>
          </w:p>
          <w:p w:rsidR="00E3360F" w:rsidRPr="007726E8" w:rsidRDefault="00E3360F" w:rsidP="00D610A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>5.</w:t>
            </w:r>
            <w:r w:rsidRPr="007726E8">
              <w:rPr>
                <w:sz w:val="22"/>
                <w:szCs w:val="22"/>
                <w:lang w:eastAsia="ar-SA"/>
              </w:rPr>
              <w:t xml:space="preserve"> Poświadczenie 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</w:r>
          </w:p>
          <w:p w:rsidR="00E3360F" w:rsidRPr="00D464D9" w:rsidRDefault="00E3360F" w:rsidP="00D610A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>6.</w:t>
            </w:r>
            <w:r w:rsidRPr="007726E8">
              <w:rPr>
                <w:sz w:val="22"/>
                <w:szCs w:val="22"/>
                <w:lang w:eastAsia="ar-SA"/>
              </w:rPr>
              <w:t xml:space="preserve"> </w:t>
            </w:r>
            <w:r w:rsidRPr="00D464D9">
              <w:rPr>
                <w:sz w:val="22"/>
                <w:szCs w:val="22"/>
                <w:lang w:eastAsia="ar-SA"/>
              </w:rPr>
              <w:t>Zamawiający zastrzega, że najpierw dokona oceny ofert, a następnie zbada, czy wykonawca, którego oferta została oceniona jako najkorzystniejsza, nie podlega wykluczeniu oraz spełnia warunki udziału w postępowaniu.</w:t>
            </w:r>
          </w:p>
          <w:p w:rsidR="00E3360F" w:rsidRPr="00D464D9" w:rsidRDefault="00E3360F" w:rsidP="00D610A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464D9">
              <w:rPr>
                <w:b/>
                <w:sz w:val="22"/>
                <w:szCs w:val="22"/>
                <w:lang w:eastAsia="ar-SA"/>
              </w:rPr>
              <w:t>7.</w:t>
            </w:r>
            <w:r w:rsidRPr="00D464D9">
              <w:rPr>
                <w:sz w:val="22"/>
                <w:szCs w:val="22"/>
                <w:lang w:eastAsia="ar-SA"/>
              </w:rPr>
              <w:t xml:space="preserve"> Jeżeli Wykonawca, którego oferta jest najkorzystniejsza, nie złoży wymaganych dokumentów/oświadczeń, o których mowa w pkt VI. 1.2, VI 1.3 i VI 1.4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E3360F" w:rsidRPr="007726E8" w:rsidRDefault="00E3360F" w:rsidP="00D610A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464D9">
              <w:rPr>
                <w:b/>
                <w:sz w:val="22"/>
                <w:szCs w:val="22"/>
                <w:lang w:eastAsia="ar-SA"/>
              </w:rPr>
              <w:t>8.</w:t>
            </w:r>
            <w:r w:rsidRPr="00D464D9">
              <w:rPr>
                <w:sz w:val="22"/>
                <w:szCs w:val="22"/>
                <w:lang w:eastAsia="ar-SA"/>
              </w:rPr>
              <w:t xml:space="preserve"> Zamawiający odrzuci</w:t>
            </w:r>
            <w:r w:rsidRPr="007726E8">
              <w:rPr>
                <w:sz w:val="22"/>
                <w:szCs w:val="22"/>
                <w:lang w:eastAsia="ar-SA"/>
              </w:rPr>
              <w:t xml:space="preserve"> ofertę, jeżeli:</w:t>
            </w:r>
          </w:p>
          <w:p w:rsidR="00E3360F" w:rsidRPr="007726E8" w:rsidRDefault="00E3360F" w:rsidP="00D610A1">
            <w:pPr>
              <w:suppressAutoHyphens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  <w:lang w:eastAsia="ar-SA"/>
              </w:rPr>
              <w:t xml:space="preserve">- jej </w:t>
            </w:r>
            <w:r w:rsidRPr="007726E8">
              <w:rPr>
                <w:sz w:val="22"/>
                <w:szCs w:val="22"/>
              </w:rPr>
              <w:t>treść nie odpowiada treści ogłoszenia o zamówieniu, z zastrzeżeniem   omyłek pisarskich, rachunkowych lub innych nie powodujących istotnych zmian  w treści oferty,</w:t>
            </w:r>
          </w:p>
          <w:p w:rsidR="00E3360F" w:rsidRPr="007726E8" w:rsidRDefault="00E3360F" w:rsidP="00D610A1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726E8">
              <w:rPr>
                <w:sz w:val="22"/>
                <w:szCs w:val="22"/>
              </w:rPr>
              <w:t>- jej złożenie stanowi czyn nieuczciwej konkurencji w rozumieniu </w:t>
            </w:r>
            <w:hyperlink r:id="rId9" w:anchor="hiperlinkDocsList.rpc?hiperlink=type=merytoryczny:nro=Powszechny.1480313:part=a89u1p3:nr=1&amp;full=1" w:tgtFrame="_parent" w:history="1">
              <w:r w:rsidRPr="002F5F9C">
                <w:t>przepisów</w:t>
              </w:r>
            </w:hyperlink>
            <w:r w:rsidRPr="007726E8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 </w:t>
            </w:r>
            <w:r w:rsidRPr="007726E8">
              <w:rPr>
                <w:sz w:val="22"/>
                <w:szCs w:val="22"/>
              </w:rPr>
              <w:t>zwalczaniu nieuczciwej konkurencji,</w:t>
            </w:r>
          </w:p>
          <w:p w:rsidR="00E3360F" w:rsidRPr="007726E8" w:rsidRDefault="00E3360F" w:rsidP="00D610A1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726E8">
              <w:rPr>
                <w:b/>
                <w:sz w:val="22"/>
                <w:szCs w:val="22"/>
                <w:lang w:eastAsia="ar-SA"/>
              </w:rPr>
              <w:t xml:space="preserve">- </w:t>
            </w:r>
            <w:r w:rsidRPr="007726E8">
              <w:rPr>
                <w:sz w:val="22"/>
                <w:szCs w:val="22"/>
                <w:lang w:eastAsia="ar-SA"/>
              </w:rPr>
              <w:t>z</w:t>
            </w:r>
            <w:r w:rsidRPr="007726E8">
              <w:rPr>
                <w:sz w:val="22"/>
                <w:szCs w:val="22"/>
              </w:rPr>
              <w:t>awiera rażąco niską cenę lub koszt w stosunku do przedmiotu zamówienia.</w:t>
            </w:r>
          </w:p>
          <w:p w:rsidR="00E3360F" w:rsidRDefault="00E3360F" w:rsidP="00D610A1">
            <w:pPr>
              <w:suppressAutoHyphens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7726E8">
              <w:rPr>
                <w:sz w:val="22"/>
                <w:szCs w:val="22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  <w:p w:rsidR="00CF61D8" w:rsidRDefault="00CF61D8" w:rsidP="00D610A1">
            <w:pPr>
              <w:suppressAutoHyphens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</w:p>
          <w:p w:rsidR="00CF61D8" w:rsidRDefault="00CF61D8" w:rsidP="00D610A1">
            <w:pPr>
              <w:suppressAutoHyphens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</w:p>
          <w:p w:rsidR="00CF61D8" w:rsidRPr="007726E8" w:rsidRDefault="00CF61D8" w:rsidP="00D610A1">
            <w:pPr>
              <w:suppressAutoHyphens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</w:p>
        </w:tc>
      </w:tr>
      <w:tr w:rsidR="00E3360F" w:rsidRPr="007726E8" w:rsidTr="00E3360F">
        <w:trPr>
          <w:trHeight w:val="416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lastRenderedPageBreak/>
              <w:t>VII. KRYTERIA OCENY OFERT.</w:t>
            </w:r>
          </w:p>
          <w:p w:rsidR="00E3360F" w:rsidRPr="007726E8" w:rsidRDefault="00E3360F" w:rsidP="00D610A1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 xml:space="preserve">Przy wyborze najkorzystniejszej oferty zamawiający będzie kierować się następującymi kryteriami: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379"/>
              <w:gridCol w:w="1418"/>
            </w:tblGrid>
            <w:tr w:rsidR="00E3360F" w:rsidRPr="007726E8" w:rsidTr="00D610A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Nazwa kryterium: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Waga:</w:t>
                  </w:r>
                </w:p>
              </w:tc>
            </w:tr>
            <w:tr w:rsidR="00E3360F" w:rsidRPr="007726E8" w:rsidTr="00D610A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eastAsia="x-none"/>
                    </w:rPr>
                    <w:t>100%</w:t>
                  </w:r>
                </w:p>
              </w:tc>
            </w:tr>
          </w:tbl>
          <w:p w:rsidR="00E3360F" w:rsidRPr="007726E8" w:rsidRDefault="00E3360F" w:rsidP="00D610A1">
            <w:pPr>
              <w:tabs>
                <w:tab w:val="left" w:pos="964"/>
              </w:tabs>
              <w:suppressAutoHyphens/>
              <w:ind w:left="142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iCs/>
                <w:sz w:val="22"/>
                <w:szCs w:val="22"/>
                <w:lang w:eastAsia="zh-CN"/>
              </w:rPr>
              <w:t>Punkty przyznawane za podane kryteria będą liczone według następującego wzoru: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6946"/>
            </w:tblGrid>
            <w:tr w:rsidR="00E3360F" w:rsidRPr="007726E8" w:rsidTr="00D610A1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 kryterium: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Wzór:</w:t>
                  </w:r>
                </w:p>
              </w:tc>
            </w:tr>
            <w:tr w:rsidR="00E3360F" w:rsidRPr="007726E8" w:rsidTr="00D610A1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Cena </w:t>
                  </w:r>
                </w:p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Liczba punktów = ( </w:t>
                  </w:r>
                  <w:proofErr w:type="spellStart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/</w:t>
                  </w:r>
                  <w:proofErr w:type="spellStart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 ) * 100 * </w:t>
                  </w:r>
                  <w:proofErr w:type="spellStart"/>
                  <w:r w:rsidRPr="007726E8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</w:p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gdzie:</w:t>
                  </w:r>
                </w:p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najniższa cena spośród wszystkich ofert badanych,</w:t>
                  </w:r>
                </w:p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cena podana w ofercie badanej,</w:t>
                  </w:r>
                </w:p>
                <w:p w:rsidR="00E3360F" w:rsidRPr="007726E8" w:rsidRDefault="00E3360F" w:rsidP="00D610A1">
                  <w:pPr>
                    <w:suppressAutoHyphens/>
                    <w:ind w:left="142"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  <w:r w:rsidRPr="007726E8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waga kryterium ceny.</w:t>
                  </w:r>
                </w:p>
              </w:tc>
            </w:tr>
          </w:tbl>
          <w:p w:rsidR="00E3360F" w:rsidRPr="007726E8" w:rsidRDefault="00E3360F" w:rsidP="00D610A1">
            <w:pPr>
              <w:ind w:left="142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Zamawiający udzieli zamówienia Wykonawcy, którego oferta odpowiadać będzie wszystkim wymaganiom określonym w niniejszym ogłoszeniu i zostanie oceniona jako najkorzystniejsza w oparciu o podane wyżej kryterium oceny ofert.</w:t>
            </w:r>
          </w:p>
        </w:tc>
      </w:tr>
      <w:tr w:rsidR="00E3360F" w:rsidRPr="007726E8" w:rsidTr="00E3360F">
        <w:trPr>
          <w:trHeight w:val="416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3576" w:rsidRDefault="00A53576" w:rsidP="00A53576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VIII. WARUNKI UDZIAŁU W POSTĘPOWANIU.</w:t>
            </w:r>
          </w:p>
          <w:p w:rsidR="00A53576" w:rsidRDefault="00A53576" w:rsidP="00A53576">
            <w:pPr>
              <w:ind w:left="142"/>
              <w:jc w:val="both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Wykonawca musi spełniać warunki w zakresie:</w:t>
            </w:r>
          </w:p>
          <w:p w:rsidR="00A53576" w:rsidRDefault="00A53576" w:rsidP="00A53576">
            <w:pPr>
              <w:ind w:left="142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A53576" w:rsidRDefault="00A53576" w:rsidP="00A53576">
            <w:pPr>
              <w:numPr>
                <w:ilvl w:val="0"/>
                <w:numId w:val="18"/>
              </w:numPr>
              <w:tabs>
                <w:tab w:val="left" w:pos="330"/>
              </w:tabs>
              <w:ind w:left="0" w:firstLine="49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 xml:space="preserve">Kompetencji lub uprawnień do prowadzenia określonej działalności zawodowej: </w:t>
            </w:r>
          </w:p>
          <w:p w:rsidR="00A53576" w:rsidRDefault="00A53576" w:rsidP="00A53576">
            <w:pPr>
              <w:ind w:left="142" w:hanging="333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 xml:space="preserve">    Zamawiający nie opisuje, nie wyznacza szczegółowego warunku w tym zakresie.</w:t>
            </w:r>
          </w:p>
          <w:p w:rsidR="00A53576" w:rsidRDefault="00A53576" w:rsidP="00A53576">
            <w:pPr>
              <w:ind w:left="142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A53576" w:rsidRDefault="00A53576" w:rsidP="00A53576">
            <w:pPr>
              <w:ind w:left="142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2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.  </w:t>
            </w:r>
            <w:r>
              <w:rPr>
                <w:b/>
                <w:color w:val="00000A"/>
                <w:sz w:val="22"/>
                <w:szCs w:val="22"/>
                <w:lang w:eastAsia="zh-CN"/>
              </w:rPr>
              <w:t>Zdolności technicznej lub zawodowej:</w:t>
            </w:r>
          </w:p>
          <w:p w:rsidR="00A53576" w:rsidRDefault="00A53576" w:rsidP="00A53576">
            <w:pPr>
              <w:pStyle w:val="Tekstpodstawowy"/>
              <w:spacing w:line="240" w:lineRule="auto"/>
              <w:ind w:left="471" w:hanging="14"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a) Wiedza i doświadczenie</w:t>
            </w:r>
          </w:p>
          <w:p w:rsidR="00A53576" w:rsidRDefault="00A53576" w:rsidP="00A53576">
            <w:pPr>
              <w:ind w:left="142" w:hanging="333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ab/>
              <w:t>Zamawiający nie opisuje, nie wyznacza szczegółowego warunku w tym zakresie.</w:t>
            </w:r>
          </w:p>
          <w:p w:rsidR="00A53576" w:rsidRDefault="00A53576" w:rsidP="00A53576">
            <w:pPr>
              <w:pStyle w:val="Tekstpodstawowy"/>
              <w:spacing w:line="240" w:lineRule="auto"/>
              <w:ind w:left="-46" w:hanging="14"/>
              <w:rPr>
                <w:color w:val="00000A"/>
                <w:sz w:val="22"/>
                <w:szCs w:val="22"/>
                <w:lang w:eastAsia="zh-CN"/>
              </w:rPr>
            </w:pPr>
          </w:p>
          <w:p w:rsidR="00A53576" w:rsidRDefault="00A53576" w:rsidP="00A53576">
            <w:pPr>
              <w:pStyle w:val="Tekstpodstawowy"/>
              <w:spacing w:line="240" w:lineRule="auto"/>
              <w:ind w:left="613" w:hanging="142"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b) Potencjał techniczny</w:t>
            </w:r>
          </w:p>
          <w:p w:rsidR="00A53576" w:rsidRDefault="00A53576" w:rsidP="00A53576">
            <w:pPr>
              <w:ind w:left="142" w:hanging="333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 xml:space="preserve">       Zamawiający nie opisuje, nie wyznacza szczegółowego warunku w tym zakresie.</w:t>
            </w:r>
          </w:p>
          <w:p w:rsidR="00A53576" w:rsidRDefault="00A53576" w:rsidP="00A53576">
            <w:pPr>
              <w:pStyle w:val="Tekstpodstawowy"/>
              <w:spacing w:line="240" w:lineRule="auto"/>
              <w:ind w:left="-46" w:hanging="14"/>
              <w:rPr>
                <w:color w:val="00000A"/>
                <w:sz w:val="22"/>
                <w:szCs w:val="22"/>
                <w:lang w:eastAsia="zh-CN"/>
              </w:rPr>
            </w:pPr>
          </w:p>
          <w:p w:rsidR="00A53576" w:rsidRDefault="00A53576" w:rsidP="00A53576">
            <w:pPr>
              <w:pStyle w:val="Tekstpodstawowy"/>
              <w:spacing w:line="240" w:lineRule="auto"/>
              <w:ind w:left="-46" w:firstLine="517"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c) Osoby zdolne do wykonania zamówienia</w:t>
            </w:r>
          </w:p>
          <w:p w:rsidR="00A53576" w:rsidRDefault="00A53576" w:rsidP="00A53576">
            <w:pPr>
              <w:pStyle w:val="Tekstpodstawowy"/>
              <w:spacing w:line="240" w:lineRule="auto"/>
              <w:ind w:left="-46" w:hanging="14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 xml:space="preserve">Wykonawca winien wykazać, że dysponuje, lub będzie dysponował co najmniej jedną osobą posiadającą </w:t>
            </w:r>
            <w:r w:rsidR="00D64482">
              <w:rPr>
                <w:color w:val="00000A"/>
                <w:sz w:val="22"/>
                <w:szCs w:val="22"/>
                <w:lang w:eastAsia="zh-CN"/>
              </w:rPr>
              <w:t xml:space="preserve">co najmniej </w:t>
            </w:r>
            <w:r w:rsidR="00D9361F">
              <w:rPr>
                <w:color w:val="00000A"/>
                <w:sz w:val="22"/>
                <w:szCs w:val="22"/>
                <w:lang w:eastAsia="zh-CN"/>
              </w:rPr>
              <w:t>3</w:t>
            </w:r>
            <w:r w:rsidR="00D64482">
              <w:rPr>
                <w:color w:val="00000A"/>
                <w:sz w:val="22"/>
                <w:szCs w:val="22"/>
                <w:lang w:eastAsia="zh-CN"/>
              </w:rPr>
              <w:t xml:space="preserve"> letnie 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doświadczenie w szkoleniach z zakresu języka angielskiego dla osób dorosłych w okresie ostatnich </w:t>
            </w:r>
            <w:r w:rsidR="00D9361F">
              <w:rPr>
                <w:color w:val="00000A"/>
                <w:sz w:val="22"/>
                <w:szCs w:val="22"/>
                <w:lang w:eastAsia="zh-CN"/>
              </w:rPr>
              <w:t>5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 lat przed terminem składania ofert.</w:t>
            </w:r>
          </w:p>
          <w:p w:rsidR="00A53576" w:rsidRDefault="00A53576" w:rsidP="00A53576">
            <w:pPr>
              <w:pStyle w:val="Tekstpodstawowy"/>
              <w:spacing w:line="240" w:lineRule="auto"/>
              <w:ind w:left="55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 xml:space="preserve">Ocenę spełniania warunku udziału w postępowaniu zamawiający przeprowadzi na podstawie załączonego do oferty Wykazu osób wyznaczonych do realizacji zamówienia. </w:t>
            </w:r>
          </w:p>
          <w:p w:rsidR="00A53576" w:rsidRDefault="00A53576" w:rsidP="00A53576">
            <w:pPr>
              <w:pStyle w:val="Tekstpodstawowy"/>
              <w:spacing w:line="240" w:lineRule="auto"/>
              <w:rPr>
                <w:sz w:val="22"/>
                <w:szCs w:val="22"/>
                <w:lang w:eastAsia="ar-SA"/>
              </w:rPr>
            </w:pPr>
          </w:p>
          <w:p w:rsidR="00A53576" w:rsidRDefault="00A53576" w:rsidP="00A53576">
            <w:pPr>
              <w:numPr>
                <w:ilvl w:val="0"/>
                <w:numId w:val="19"/>
              </w:numPr>
              <w:tabs>
                <w:tab w:val="left" w:pos="332"/>
              </w:tabs>
              <w:ind w:left="142" w:firstLine="49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Sytuacji finansowej  lub ekonomicznej </w:t>
            </w:r>
          </w:p>
          <w:p w:rsidR="00A53576" w:rsidRDefault="00A53576" w:rsidP="00A53576">
            <w:pPr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Zamawiający nie opisuje, nie wyznacza szczegółowego warunku w tym zakresie.</w:t>
            </w:r>
          </w:p>
          <w:p w:rsidR="00E3360F" w:rsidRPr="00A53576" w:rsidRDefault="00E3360F" w:rsidP="00D610A1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</w:p>
          <w:p w:rsidR="00E3360F" w:rsidRPr="00A53576" w:rsidRDefault="00E3360F" w:rsidP="00D610A1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A53576">
              <w:rPr>
                <w:sz w:val="22"/>
                <w:szCs w:val="22"/>
                <w:lang w:eastAsia="zh-CN"/>
              </w:rPr>
              <w:t>Wykonawca może w celu potwierdzenia spełniania warunków udziału w postępowaniu,</w:t>
            </w:r>
            <w:r w:rsidRPr="00A53576">
              <w:rPr>
                <w:sz w:val="22"/>
                <w:szCs w:val="22"/>
                <w:lang w:eastAsia="zh-CN"/>
              </w:rPr>
              <w:br/>
              <w:t>o których mowa w pkt VIII.2, w stosownych sytuacjach oraz w odniesieniu do konkretnego zamówienia, lub jego części, polegać na zdolnościach technicznych lub zawodowych innych podmiotów, niezależnie od charakteru prawnego łączących go z nim stosunków prawnych.</w:t>
            </w:r>
          </w:p>
          <w:p w:rsidR="00E3360F" w:rsidRPr="00A53576" w:rsidRDefault="00E3360F" w:rsidP="00D610A1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A53576">
              <w:rPr>
                <w:sz w:val="22"/>
                <w:szCs w:val="22"/>
                <w:lang w:eastAsia="zh-CN"/>
              </w:rPr>
              <w:t xml:space="preserve">Wykonawca, który polega na zdolnościach innych podmiotów udowodni Zamawiającemu, że realizując zamówienie, będzie dysponował niezbędnymi zasobami tych podmiotów, </w:t>
            </w:r>
            <w:r w:rsidRPr="00A53576">
              <w:rPr>
                <w:sz w:val="22"/>
                <w:szCs w:val="22"/>
                <w:lang w:eastAsia="zh-CN"/>
              </w:rPr>
              <w:br/>
              <w:t>w szczególności przedstawiając zobowiązanie tych podmiotów do oddania mu do dyspozycji niezbędnych zasobów na potrzeby realizacji zamówienia.</w:t>
            </w:r>
          </w:p>
          <w:p w:rsidR="00E3360F" w:rsidRPr="00A53576" w:rsidRDefault="00E3360F" w:rsidP="00D610A1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A53576">
              <w:rPr>
                <w:sz w:val="22"/>
                <w:szCs w:val="22"/>
                <w:lang w:eastAsia="zh-CN"/>
              </w:rPr>
              <w:t>Z zobowiązania lub innych dokumentów potwierdzających udostępnienie zasobów przez inne podmioty musi bezspornie i jednoznacznie wynikać w szczególności:</w:t>
            </w:r>
          </w:p>
          <w:p w:rsidR="00E3360F" w:rsidRPr="00A53576" w:rsidRDefault="00E3360F" w:rsidP="00D610A1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A53576">
              <w:rPr>
                <w:sz w:val="22"/>
                <w:szCs w:val="22"/>
                <w:lang w:eastAsia="zh-CN"/>
              </w:rPr>
              <w:t>− zakres dostępnych wykonawcy zasobów innego podmiotu;</w:t>
            </w:r>
          </w:p>
          <w:p w:rsidR="00E3360F" w:rsidRPr="00A53576" w:rsidRDefault="00E3360F" w:rsidP="00D610A1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A53576">
              <w:rPr>
                <w:sz w:val="22"/>
                <w:szCs w:val="22"/>
                <w:lang w:eastAsia="zh-CN"/>
              </w:rPr>
              <w:t>− sposób wykorzystania zasobów innego podmiotu, przez wykonawcę, przy wykonywaniu zamówienia;</w:t>
            </w:r>
          </w:p>
          <w:p w:rsidR="00E3360F" w:rsidRPr="00A53576" w:rsidRDefault="00E3360F" w:rsidP="00D610A1">
            <w:pPr>
              <w:suppressAutoHyphens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A53576">
              <w:rPr>
                <w:sz w:val="22"/>
                <w:szCs w:val="22"/>
                <w:lang w:eastAsia="zh-CN"/>
              </w:rPr>
              <w:t>− zakres i okres udziału innego podmiotu przy wykonywaniu zamówienia publicznego;</w:t>
            </w:r>
          </w:p>
          <w:p w:rsidR="00D64482" w:rsidRDefault="00E3360F" w:rsidP="00D610A1">
            <w:pPr>
              <w:suppressAutoHyphens/>
              <w:ind w:left="142"/>
              <w:contextualSpacing/>
              <w:jc w:val="both"/>
              <w:rPr>
                <w:sz w:val="22"/>
                <w:szCs w:val="22"/>
              </w:rPr>
            </w:pPr>
            <w:r w:rsidRPr="00A53576">
              <w:rPr>
                <w:sz w:val="22"/>
                <w:szCs w:val="22"/>
                <w:lang w:eastAsia="zh-CN"/>
              </w:rPr>
              <w:t>− czy podmiot, na zdolnościach którego wykonawca polega w odniesieniu do warunków udziału w postępowaniu dotyczących wykształcenia, kwalifikacji zawodowych lub doświadczenia zrealizuje usługi, których wskazane zdolności dotyczą.</w:t>
            </w:r>
            <w:r w:rsidRPr="00A53576">
              <w:rPr>
                <w:sz w:val="22"/>
                <w:szCs w:val="22"/>
              </w:rPr>
              <w:t xml:space="preserve">                        </w:t>
            </w:r>
          </w:p>
          <w:p w:rsidR="00E3360F" w:rsidRPr="00A53576" w:rsidRDefault="00E3360F" w:rsidP="00D610A1">
            <w:pPr>
              <w:suppressAutoHyphens/>
              <w:ind w:left="142"/>
              <w:contextualSpacing/>
              <w:jc w:val="both"/>
              <w:rPr>
                <w:sz w:val="22"/>
                <w:szCs w:val="22"/>
              </w:rPr>
            </w:pPr>
            <w:r w:rsidRPr="00A5357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60F" w:rsidRPr="007726E8" w:rsidTr="00E3360F">
        <w:trPr>
          <w:trHeight w:val="113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  <w:lang w:eastAsia="zh-CN"/>
              </w:rPr>
              <w:lastRenderedPageBreak/>
              <w:t xml:space="preserve">IX. Zapytania do niniejszego ogłoszenia można kierować na adres: </w:t>
            </w:r>
            <w:hyperlink r:id="rId10" w:history="1">
              <w:r w:rsidRPr="007726E8">
                <w:rPr>
                  <w:rStyle w:val="Hipercze"/>
                  <w:b/>
                  <w:sz w:val="22"/>
                  <w:szCs w:val="22"/>
                  <w:lang w:eastAsia="zh-CN"/>
                </w:rPr>
                <w:t>dzp@agh.edu.pl</w:t>
              </w:r>
            </w:hyperlink>
            <w:r w:rsidRPr="007726E8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7726E8">
              <w:rPr>
                <w:sz w:val="22"/>
                <w:szCs w:val="22"/>
                <w:lang w:eastAsia="zh-CN"/>
              </w:rPr>
              <w:t>Zamawiający udzieli odpowiedzi niezwłocznie pod warunkiem, że wniosek o wyjaśnienia wpłynie nie później niż do końca dnia, w którym upływa  połowa wyznaczonego terminu  składania ofert.</w:t>
            </w:r>
            <w:r w:rsidRPr="007726E8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7726E8">
              <w:rPr>
                <w:sz w:val="22"/>
                <w:szCs w:val="22"/>
                <w:lang w:eastAsia="zh-CN"/>
              </w:rPr>
              <w:t xml:space="preserve">Odpowiedzi zostaną zamieszczone na stronie internetowej Zamawiającego. </w:t>
            </w:r>
          </w:p>
        </w:tc>
      </w:tr>
      <w:tr w:rsidR="00E3360F" w:rsidRPr="007726E8" w:rsidTr="00E3360F">
        <w:trPr>
          <w:trHeight w:val="113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360F" w:rsidRPr="007726E8" w:rsidRDefault="00E3360F" w:rsidP="00D610A1">
            <w:pPr>
              <w:ind w:left="142"/>
              <w:jc w:val="both"/>
              <w:rPr>
                <w:b/>
                <w:sz w:val="22"/>
                <w:szCs w:val="22"/>
                <w:lang w:eastAsia="zh-CN"/>
              </w:rPr>
            </w:pPr>
            <w:r w:rsidRPr="007726E8">
              <w:rPr>
                <w:b/>
                <w:sz w:val="22"/>
                <w:szCs w:val="22"/>
                <w:lang w:eastAsia="zh-CN"/>
              </w:rPr>
              <w:t>X. PODSTAWY WYKLUCZENIA.</w:t>
            </w:r>
          </w:p>
          <w:p w:rsidR="00E3360F" w:rsidRPr="007726E8" w:rsidRDefault="00E3360F" w:rsidP="00D610A1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>1. Zamawiający wykluczy z postępowania Wykonawcę na podstawie art. 24 ust. 1 pkt 12-23 i art. 24 ust. 5 pkt 1 PZP.</w:t>
            </w:r>
          </w:p>
          <w:p w:rsidR="00E3360F" w:rsidRPr="007726E8" w:rsidRDefault="00E3360F" w:rsidP="00D610A1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3360F" w:rsidRPr="007726E8" w:rsidTr="00E3360F">
        <w:trPr>
          <w:trHeight w:val="911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360F" w:rsidRPr="007726E8" w:rsidRDefault="00E3360F" w:rsidP="00D610A1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XI. TERMINY PŁATNOŚCI.</w:t>
            </w:r>
          </w:p>
          <w:p w:rsidR="00E3360F" w:rsidRPr="007726E8" w:rsidRDefault="00E3360F" w:rsidP="00D610A1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Płatność nastąpi w terminie do 21 dni od daty otrzymania przez Zamawiającego poprawnie wystawionej przez Wykonawcę faktury VAT.</w:t>
            </w:r>
          </w:p>
          <w:p w:rsidR="00E3360F" w:rsidRPr="007726E8" w:rsidRDefault="00E3360F" w:rsidP="00D610A1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3360F" w:rsidRPr="007726E8" w:rsidTr="00E3360F">
        <w:trPr>
          <w:trHeight w:val="25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XII. MIEJSCE I TERMIN SKŁADANIA OFERT.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>Na kopercie/opakowaniu należy umieścić następujące oznaczenia:</w:t>
            </w: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E3360F" w:rsidRPr="007726E8" w:rsidTr="00D610A1">
              <w:trPr>
                <w:trHeight w:val="255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60F" w:rsidRPr="007726E8" w:rsidRDefault="00E3360F" w:rsidP="00D610A1">
                  <w:pPr>
                    <w:tabs>
                      <w:tab w:val="left" w:pos="333"/>
                      <w:tab w:val="left" w:pos="708"/>
                    </w:tabs>
                    <w:ind w:left="142" w:hanging="93"/>
                    <w:jc w:val="center"/>
                    <w:outlineLvl w:val="1"/>
                    <w:rPr>
                      <w:sz w:val="22"/>
                      <w:szCs w:val="22"/>
                      <w:lang w:eastAsia="zh-CN"/>
                    </w:rPr>
                  </w:pPr>
                  <w:r w:rsidRPr="007726E8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Oferta na:</w:t>
                  </w:r>
                </w:p>
                <w:p w:rsidR="00490209" w:rsidRDefault="00490209" w:rsidP="00490209">
                  <w:pPr>
                    <w:suppressAutoHyphens/>
                    <w:ind w:left="-46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1EDF">
                    <w:rPr>
                      <w:b/>
                      <w:sz w:val="22"/>
                      <w:szCs w:val="22"/>
                    </w:rPr>
                    <w:t>Usługa społeczna - przeprowadzenie szkolenia podnoszącego kompetencje językowe kadry administracyjnej Wydziału Fizyki i Informatyki Stosowanej AGH - konwersacje język angielski - KC-zp.272-82/20</w:t>
                  </w:r>
                </w:p>
                <w:p w:rsidR="00E3360F" w:rsidRPr="007726E8" w:rsidRDefault="00E3360F" w:rsidP="00D610A1">
                  <w:pPr>
                    <w:tabs>
                      <w:tab w:val="left" w:pos="333"/>
                      <w:tab w:val="left" w:pos="708"/>
                    </w:tabs>
                    <w:ind w:left="142" w:hanging="93"/>
                    <w:jc w:val="center"/>
                    <w:outlineLvl w:val="1"/>
                    <w:rPr>
                      <w:bCs/>
                      <w:iCs/>
                      <w:sz w:val="22"/>
                      <w:szCs w:val="22"/>
                      <w:lang w:eastAsia="zh-CN"/>
                    </w:rPr>
                  </w:pPr>
                  <w:r w:rsidRPr="007726E8">
                    <w:rPr>
                      <w:bCs/>
                      <w:iCs/>
                      <w:sz w:val="22"/>
                      <w:szCs w:val="22"/>
                      <w:lang w:eastAsia="zh-CN"/>
                    </w:rPr>
                    <w:t xml:space="preserve">NIE OTWIERAĆ przed </w:t>
                  </w:r>
                  <w:r w:rsidR="0060154B" w:rsidRPr="0060154B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24</w:t>
                  </w:r>
                  <w:r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.0</w:t>
                  </w:r>
                  <w:r w:rsidR="00490209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2</w:t>
                  </w:r>
                  <w:r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.2020</w:t>
                  </w:r>
                  <w:r w:rsidRPr="007726E8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 xml:space="preserve"> r. godz. </w:t>
                  </w:r>
                  <w:r w:rsidR="00490209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1</w:t>
                  </w:r>
                  <w:r w:rsidR="0060154B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2</w:t>
                  </w:r>
                  <w:r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:</w:t>
                  </w:r>
                  <w:r w:rsidR="00490209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3</w:t>
                  </w:r>
                  <w:r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0</w:t>
                  </w:r>
                </w:p>
              </w:tc>
            </w:tr>
          </w:tbl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 xml:space="preserve">Oferty należy składać w siedzibie Zamawiającego: Dział Zamówień Publicznych, pokój nr 117 paw.C2, do dnia </w:t>
            </w:r>
            <w:r w:rsidR="0060154B">
              <w:rPr>
                <w:b/>
                <w:bCs/>
                <w:iCs/>
                <w:sz w:val="22"/>
                <w:szCs w:val="22"/>
                <w:lang w:eastAsia="zh-CN"/>
              </w:rPr>
              <w:t>24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.0</w:t>
            </w:r>
            <w:r w:rsidR="00490209">
              <w:rPr>
                <w:b/>
                <w:bCs/>
                <w:i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.2020</w:t>
            </w:r>
            <w:r w:rsidRPr="007726E8">
              <w:rPr>
                <w:b/>
                <w:bCs/>
                <w:iCs/>
                <w:sz w:val="22"/>
                <w:szCs w:val="22"/>
                <w:lang w:eastAsia="zh-CN"/>
              </w:rPr>
              <w:t>r. do godz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 xml:space="preserve">. </w:t>
            </w:r>
            <w:r w:rsidR="00490209">
              <w:rPr>
                <w:b/>
                <w:bCs/>
                <w:iCs/>
                <w:sz w:val="22"/>
                <w:szCs w:val="22"/>
                <w:lang w:eastAsia="zh-CN"/>
              </w:rPr>
              <w:t>1</w:t>
            </w:r>
            <w:r w:rsidR="0060154B">
              <w:rPr>
                <w:b/>
                <w:bCs/>
                <w:i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:</w:t>
            </w:r>
            <w:r w:rsidR="00490209">
              <w:rPr>
                <w:b/>
                <w:bCs/>
                <w:iCs/>
                <w:sz w:val="22"/>
                <w:szCs w:val="22"/>
                <w:lang w:eastAsia="zh-CN"/>
              </w:rPr>
              <w:t>0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0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 xml:space="preserve">Otwarcie ofert nastąpi w dniu </w:t>
            </w:r>
            <w:r w:rsidR="0060154B">
              <w:rPr>
                <w:b/>
                <w:bCs/>
                <w:iCs/>
                <w:sz w:val="22"/>
                <w:szCs w:val="22"/>
                <w:lang w:eastAsia="zh-CN"/>
              </w:rPr>
              <w:t>24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.0</w:t>
            </w:r>
            <w:r w:rsidR="00490209">
              <w:rPr>
                <w:b/>
                <w:bCs/>
                <w:i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.2020</w:t>
            </w:r>
            <w:r w:rsidRPr="007726E8">
              <w:rPr>
                <w:b/>
                <w:bCs/>
                <w:iCs/>
                <w:sz w:val="22"/>
                <w:szCs w:val="22"/>
                <w:lang w:eastAsia="zh-CN"/>
              </w:rPr>
              <w:t xml:space="preserve">r. godz. </w:t>
            </w:r>
            <w:r w:rsidR="00490209">
              <w:rPr>
                <w:b/>
                <w:bCs/>
                <w:iCs/>
                <w:sz w:val="22"/>
                <w:szCs w:val="22"/>
                <w:lang w:eastAsia="zh-CN"/>
              </w:rPr>
              <w:t>1</w:t>
            </w:r>
            <w:r w:rsidR="0060154B">
              <w:rPr>
                <w:b/>
                <w:bCs/>
                <w:i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:</w:t>
            </w:r>
            <w:r w:rsidR="00490209">
              <w:rPr>
                <w:b/>
                <w:bCs/>
                <w:iCs/>
                <w:sz w:val="22"/>
                <w:szCs w:val="22"/>
                <w:lang w:eastAsia="zh-CN"/>
              </w:rPr>
              <w:t>3</w:t>
            </w:r>
            <w:r>
              <w:rPr>
                <w:b/>
                <w:bCs/>
                <w:iCs/>
                <w:sz w:val="22"/>
                <w:szCs w:val="22"/>
                <w:lang w:eastAsia="zh-CN"/>
              </w:rPr>
              <w:t>0</w:t>
            </w:r>
            <w:r w:rsidRPr="007726E8">
              <w:rPr>
                <w:bCs/>
                <w:iCs/>
                <w:sz w:val="22"/>
                <w:szCs w:val="22"/>
                <w:lang w:eastAsia="zh-CN"/>
              </w:rPr>
              <w:t xml:space="preserve"> w siedzibie Zamawiającego, pokój nr 400, łącznik paw. C2/C-3, piętro IV.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>Wykonawca nie może wycofać</w:t>
            </w:r>
            <w:bookmarkStart w:id="0" w:name="_GoBack"/>
            <w:bookmarkEnd w:id="0"/>
            <w:r w:rsidRPr="007726E8">
              <w:rPr>
                <w:bCs/>
                <w:iCs/>
                <w:sz w:val="22"/>
                <w:szCs w:val="22"/>
                <w:lang w:eastAsia="zh-CN"/>
              </w:rPr>
              <w:t xml:space="preserve"> oferty ani wprowadzić jakichkolwiek zmian w jej treści po upływie terminu składania ofert.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Oferty złożone po terminie nie będą rozpatrywane.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 xml:space="preserve">Otwarcie ofert jest jawne. 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Z zawartością ofert nie można zapoznać się przed upływem terminu ich otwarcia.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rPr>
                <w:sz w:val="22"/>
                <w:szCs w:val="22"/>
              </w:rPr>
            </w:pPr>
            <w:r w:rsidRPr="007726E8">
              <w:rPr>
                <w:sz w:val="22"/>
                <w:szCs w:val="22"/>
              </w:rPr>
              <w:t xml:space="preserve">Zamawiający niezwłocznie zwraca Wykonawcy ofertę, która została złożona po terminie. </w:t>
            </w:r>
          </w:p>
          <w:p w:rsidR="00E3360F" w:rsidRPr="007726E8" w:rsidRDefault="00E3360F" w:rsidP="00E3360F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142" w:hanging="93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7726E8">
              <w:rPr>
                <w:bCs/>
                <w:iCs/>
                <w:sz w:val="22"/>
                <w:szCs w:val="22"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E3360F" w:rsidRPr="007726E8" w:rsidRDefault="00E3360F" w:rsidP="00D610A1">
            <w:pPr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1) kwoty, jaką zamierza przeznaczyć na sfinansowanie zamówienia,</w:t>
            </w:r>
          </w:p>
          <w:p w:rsidR="00E3360F" w:rsidRPr="007726E8" w:rsidRDefault="00E3360F" w:rsidP="00D610A1">
            <w:pPr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2) firm oraz adresów Wykonawców, którzy złożyli oferty w terminie,</w:t>
            </w:r>
          </w:p>
          <w:p w:rsidR="00E3360F" w:rsidRPr="007726E8" w:rsidRDefault="00E3360F" w:rsidP="00D610A1">
            <w:pPr>
              <w:suppressAutoHyphens/>
              <w:ind w:left="142" w:hanging="93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3) ceny, terminu wykonania zamówienia i warunków płatności zawartych w ofertach.</w:t>
            </w:r>
          </w:p>
        </w:tc>
      </w:tr>
      <w:tr w:rsidR="00E3360F" w:rsidRPr="007726E8" w:rsidTr="00E3360F">
        <w:trPr>
          <w:trHeight w:val="278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XIII. INFORMACJE DOTYCZĄCE WYBORU NAJKORZYSTNIEJSZEJ OFERTY.</w:t>
            </w:r>
          </w:p>
          <w:p w:rsidR="00E3360F" w:rsidRPr="007726E8" w:rsidRDefault="00E3360F" w:rsidP="00D610A1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</w:rPr>
      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elektronicznej.</w:t>
            </w:r>
            <w:r w:rsidRPr="007726E8">
              <w:rPr>
                <w:sz w:val="22"/>
                <w:szCs w:val="22"/>
                <w:lang w:eastAsia="zh-CN"/>
              </w:rPr>
              <w:t xml:space="preserve"> </w:t>
            </w:r>
          </w:p>
          <w:p w:rsidR="00E3360F" w:rsidRPr="007726E8" w:rsidRDefault="00E3360F" w:rsidP="00D610A1">
            <w:pPr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7726E8">
              <w:rPr>
                <w:sz w:val="22"/>
                <w:szCs w:val="22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</w:tc>
      </w:tr>
      <w:tr w:rsidR="00E3360F" w:rsidRPr="007726E8" w:rsidTr="00E3360F">
        <w:trPr>
          <w:trHeight w:val="278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t>XIV INFORMACJA O PRZETWARZANIU DANYCH OSOBOWYCH</w:t>
            </w:r>
          </w:p>
          <w:p w:rsidR="00E3360F" w:rsidRPr="007726E8" w:rsidRDefault="00E3360F" w:rsidP="00D610A1">
            <w:pPr>
              <w:ind w:left="474"/>
              <w:jc w:val="both"/>
              <w:rPr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 xml:space="preserve">Zgodnie z art. 13 ust. 1 i 2 </w:t>
            </w:r>
            <w:r w:rsidRPr="007726E8">
              <w:rPr>
                <w:color w:val="00000A"/>
                <w:sz w:val="22"/>
                <w:szCs w:val="22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7726E8">
              <w:rPr>
                <w:color w:val="00000A"/>
                <w:sz w:val="22"/>
                <w:szCs w:val="22"/>
              </w:rPr>
              <w:t xml:space="preserve">dalej „RODO”, informuję, że: 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administratorem Pani/Pana danych osobowych jest Akademia Górniczo-Hutnicza im. Stanisława Staszica w Krakowie, al. Mickiewicza 30, 30-059 Kraków;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z inspektorem ochrony danych osobowych w Akademii Górniczo-Hutniczej im. Stanisława Staszica można skontaktować się przez adres e-mail: iodo@agh.edu.pl</w:t>
            </w:r>
            <w:r w:rsidRPr="007726E8">
              <w:rPr>
                <w:i/>
                <w:color w:val="00000A"/>
                <w:sz w:val="22"/>
                <w:szCs w:val="22"/>
              </w:rPr>
              <w:t xml:space="preserve">, </w:t>
            </w:r>
            <w:r w:rsidRPr="007726E8">
              <w:rPr>
                <w:color w:val="00000A"/>
                <w:sz w:val="22"/>
                <w:szCs w:val="22"/>
              </w:rPr>
              <w:t>telefon: (12) 617 53 25  lub pisemnie na adres siedziby administratora;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lastRenderedPageBreak/>
              <w:t>Pani/Pana dane osobowe przetwarzane będą na podstawie art. 6 ust. 1 lit. c</w:t>
            </w:r>
            <w:r w:rsidRPr="007726E8">
              <w:rPr>
                <w:i/>
                <w:color w:val="00000A"/>
                <w:sz w:val="22"/>
                <w:szCs w:val="22"/>
              </w:rPr>
              <w:t xml:space="preserve"> </w:t>
            </w:r>
            <w:r w:rsidRPr="007726E8">
              <w:rPr>
                <w:color w:val="00000A"/>
                <w:sz w:val="22"/>
                <w:szCs w:val="22"/>
              </w:rPr>
              <w:t xml:space="preserve">RODO w celu </w:t>
            </w:r>
            <w:r w:rsidRPr="007726E8">
              <w:rPr>
                <w:color w:val="00000A"/>
                <w:sz w:val="22"/>
                <w:szCs w:val="22"/>
                <w:lang w:eastAsia="zh-CN"/>
              </w:rPr>
              <w:t>związanym z niniejszym postępowaniem o udzielenie zamówienia publicznego, prowadzonym na podstawie art. 138o</w:t>
            </w:r>
            <w:r w:rsidRPr="007726E8">
              <w:rPr>
                <w:color w:val="00000A"/>
                <w:sz w:val="22"/>
                <w:szCs w:val="22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7726E8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7726E8">
              <w:rPr>
                <w:color w:val="00000A"/>
                <w:sz w:val="22"/>
                <w:szCs w:val="22"/>
              </w:rPr>
              <w:t xml:space="preserve">”;  </w:t>
            </w:r>
            <w:r w:rsidRPr="007726E8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7726E8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7726E8">
              <w:rPr>
                <w:color w:val="00000A"/>
                <w:sz w:val="22"/>
                <w:szCs w:val="22"/>
              </w:rPr>
              <w:t xml:space="preserve">;  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Pani/Pana dane osobowe będą przechowywane przez okres:</w:t>
            </w:r>
          </w:p>
          <w:p w:rsidR="00E3360F" w:rsidRPr="007726E8" w:rsidRDefault="00E3360F" w:rsidP="00D610A1">
            <w:p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- 4 lat od dnia zakończenia postępowania o udzielenie zamówienia publicznego, albo przez okres dłuższy jeżeli wynika to z regulacji wewnętrznych danej Jednostki,</w:t>
            </w:r>
          </w:p>
          <w:p w:rsidR="00E3360F" w:rsidRPr="007726E8" w:rsidRDefault="00E3360F" w:rsidP="00D610A1">
            <w:p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- jeżeli czas trwania umowy przekracza 4 lata - przez cały czas trwania umowy,</w:t>
            </w:r>
          </w:p>
          <w:p w:rsidR="00E3360F" w:rsidRPr="007726E8" w:rsidRDefault="00E3360F" w:rsidP="00D610A1">
            <w:pPr>
              <w:tabs>
                <w:tab w:val="left" w:pos="333"/>
              </w:tabs>
              <w:ind w:left="474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- w przypadku zamówień współfinansowanych ze środków UE przez okres, o którym mowa w art. 125 ust. 4 lit. d) w zw. z art. 140 rozporządzenia nr 1303/2013;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b/>
                <w:i/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7726E8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7726E8">
              <w:rPr>
                <w:color w:val="00000A"/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7726E8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7726E8">
              <w:rPr>
                <w:color w:val="00000A"/>
                <w:sz w:val="22"/>
                <w:szCs w:val="22"/>
              </w:rPr>
              <w:t xml:space="preserve">;  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w odniesieniu do Pani/Pana danych osobowych decyzje nie będą podejmowane w sposób zautomatyzowany, stosowanie do art. 22 RODO;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firstLine="0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posiada Pani/Pan:</w:t>
            </w:r>
          </w:p>
          <w:p w:rsidR="00E3360F" w:rsidRPr="007726E8" w:rsidRDefault="00E3360F" w:rsidP="00E3360F">
            <w:pPr>
              <w:numPr>
                <w:ilvl w:val="0"/>
                <w:numId w:val="25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na podstawie art. 15 RODO prawo dostępu do danych osobowych Pani/Pana dotyczących;</w:t>
            </w:r>
          </w:p>
          <w:p w:rsidR="00E3360F" w:rsidRPr="007726E8" w:rsidRDefault="00E3360F" w:rsidP="00E3360F">
            <w:pPr>
              <w:numPr>
                <w:ilvl w:val="0"/>
                <w:numId w:val="25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na podstawie art. 16 RODO prawo do sprostowania Pani/Pana danych osobowych (</w:t>
            </w:r>
            <w:r w:rsidRPr="007726E8">
              <w:rPr>
                <w:b/>
                <w:i/>
                <w:color w:val="00000A"/>
                <w:sz w:val="22"/>
                <w:szCs w:val="22"/>
                <w:lang w:eastAsia="zh-CN"/>
              </w:rPr>
              <w:t>Wyjaśnienie:</w:t>
            </w:r>
            <w:r w:rsidRPr="007726E8">
              <w:rPr>
                <w:i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7726E8">
              <w:rPr>
                <w:i/>
                <w:color w:val="00000A"/>
                <w:sz w:val="22"/>
                <w:szCs w:val="22"/>
              </w:rPr>
              <w:t xml:space="preserve">skorzystanie z prawa do sprostowania nie może skutkować zmianą </w:t>
            </w:r>
            <w:r w:rsidRPr="007726E8">
              <w:rPr>
                <w:i/>
                <w:color w:val="00000A"/>
                <w:sz w:val="22"/>
                <w:szCs w:val="22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7726E8">
              <w:rPr>
                <w:i/>
                <w:color w:val="00000A"/>
                <w:sz w:val="22"/>
                <w:szCs w:val="22"/>
                <w:lang w:eastAsia="zh-CN"/>
              </w:rPr>
              <w:t>Pzp</w:t>
            </w:r>
            <w:proofErr w:type="spellEnd"/>
            <w:r w:rsidRPr="007726E8">
              <w:rPr>
                <w:i/>
                <w:color w:val="00000A"/>
                <w:sz w:val="22"/>
                <w:szCs w:val="22"/>
                <w:lang w:eastAsia="zh-CN"/>
              </w:rPr>
              <w:t xml:space="preserve"> oraz nie może naruszać integralności protokołu oraz jego załączników)</w:t>
            </w:r>
            <w:r w:rsidRPr="007726E8">
              <w:rPr>
                <w:color w:val="00000A"/>
                <w:sz w:val="22"/>
                <w:szCs w:val="22"/>
              </w:rPr>
              <w:t>;</w:t>
            </w:r>
          </w:p>
          <w:p w:rsidR="00E3360F" w:rsidRPr="007726E8" w:rsidRDefault="00E3360F" w:rsidP="00E3360F">
            <w:pPr>
              <w:numPr>
                <w:ilvl w:val="0"/>
                <w:numId w:val="25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na podstawie art. 18 RODO prawo żądania od administratora ograniczenia przetwarzania danych osobowych z zastrzeżeniem przypadków, o których mowa w art. 18 ust. 2 RODO (</w:t>
            </w:r>
            <w:r w:rsidRPr="007726E8">
              <w:rPr>
                <w:b/>
                <w:i/>
                <w:color w:val="00000A"/>
                <w:sz w:val="22"/>
                <w:szCs w:val="22"/>
                <w:lang w:eastAsia="zh-CN"/>
              </w:rPr>
              <w:t>Wyjaśnienie:</w:t>
            </w:r>
            <w:r w:rsidRPr="007726E8">
              <w:rPr>
                <w:i/>
                <w:color w:val="00000A"/>
                <w:sz w:val="22"/>
                <w:szCs w:val="22"/>
                <w:lang w:eastAsia="zh-CN"/>
              </w:rPr>
              <w:t xml:space="preserve"> prawo do ograniczenia przetwarzania nie ma zastosowania w odniesieniu do </w:t>
            </w:r>
            <w:r w:rsidRPr="007726E8">
              <w:rPr>
                <w:i/>
                <w:color w:val="00000A"/>
                <w:sz w:val="22"/>
                <w:szCs w:val="22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7726E8">
              <w:rPr>
                <w:color w:val="00000A"/>
                <w:sz w:val="22"/>
                <w:szCs w:val="22"/>
              </w:rPr>
              <w:t xml:space="preserve"> </w:t>
            </w:r>
          </w:p>
          <w:p w:rsidR="00E3360F" w:rsidRPr="007726E8" w:rsidRDefault="00E3360F" w:rsidP="00E3360F">
            <w:pPr>
              <w:numPr>
                <w:ilvl w:val="0"/>
                <w:numId w:val="25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E3360F" w:rsidRPr="007726E8" w:rsidRDefault="00E3360F" w:rsidP="00E3360F">
            <w:pPr>
              <w:numPr>
                <w:ilvl w:val="0"/>
                <w:numId w:val="24"/>
              </w:numPr>
              <w:tabs>
                <w:tab w:val="left" w:pos="333"/>
              </w:tabs>
              <w:ind w:left="474" w:firstLine="0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nie przysługuje Pani/Panu:</w:t>
            </w:r>
          </w:p>
          <w:p w:rsidR="00E3360F" w:rsidRPr="007726E8" w:rsidRDefault="00E3360F" w:rsidP="00E3360F">
            <w:pPr>
              <w:numPr>
                <w:ilvl w:val="0"/>
                <w:numId w:val="26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w związku z art. 17 ust. 3 lit. b, d lub e RODO prawo do usunięcia danych osobowych;</w:t>
            </w:r>
          </w:p>
          <w:p w:rsidR="00E3360F" w:rsidRPr="007726E8" w:rsidRDefault="00E3360F" w:rsidP="00E3360F">
            <w:pPr>
              <w:numPr>
                <w:ilvl w:val="0"/>
                <w:numId w:val="26"/>
              </w:numPr>
              <w:tabs>
                <w:tab w:val="left" w:pos="333"/>
              </w:tabs>
              <w:ind w:left="474" w:firstLine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7726E8">
              <w:rPr>
                <w:color w:val="00000A"/>
                <w:sz w:val="22"/>
                <w:szCs w:val="22"/>
              </w:rPr>
              <w:t>prawo do przenoszenia danych osobowych, o którym mowa w art. 20 RODO;</w:t>
            </w:r>
          </w:p>
          <w:p w:rsidR="00E3360F" w:rsidRPr="007726E8" w:rsidRDefault="00E3360F" w:rsidP="00E3360F">
            <w:pPr>
              <w:numPr>
                <w:ilvl w:val="0"/>
                <w:numId w:val="26"/>
              </w:numPr>
              <w:tabs>
                <w:tab w:val="left" w:pos="333"/>
              </w:tabs>
              <w:ind w:left="474" w:hanging="333"/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color w:val="00000A"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7726E8">
              <w:rPr>
                <w:color w:val="00000A"/>
                <w:sz w:val="22"/>
                <w:szCs w:val="22"/>
              </w:rPr>
              <w:t>.</w:t>
            </w:r>
            <w:r w:rsidRPr="007726E8">
              <w:rPr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E3360F" w:rsidRPr="007726E8" w:rsidTr="00E3360F">
        <w:trPr>
          <w:trHeight w:val="278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360F" w:rsidRPr="007726E8" w:rsidRDefault="00E3360F" w:rsidP="00D610A1">
            <w:pPr>
              <w:snapToGrid w:val="0"/>
              <w:ind w:left="142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7726E8">
              <w:rPr>
                <w:b/>
                <w:bCs/>
                <w:sz w:val="22"/>
                <w:szCs w:val="22"/>
                <w:lang w:eastAsia="zh-CN"/>
              </w:rPr>
              <w:lastRenderedPageBreak/>
              <w:t>XV ZAŁĄCZNIKI DO NINIEJSZEGO OGŁOSZENIA.</w:t>
            </w:r>
          </w:p>
          <w:p w:rsidR="00E3360F" w:rsidRPr="007726E8" w:rsidRDefault="00E3360F" w:rsidP="00D610A1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>1. Oferta cenowa.</w:t>
            </w:r>
          </w:p>
          <w:p w:rsidR="00E3360F" w:rsidRPr="007726E8" w:rsidRDefault="00E3360F" w:rsidP="00D610A1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>2. Oświadczenie Wykonawcy o  braku podstaw do wykluczenia.</w:t>
            </w:r>
          </w:p>
          <w:p w:rsidR="00E3360F" w:rsidRPr="007726E8" w:rsidRDefault="00E3360F" w:rsidP="00D610A1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>3. Wzór umowy +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26E8">
              <w:rPr>
                <w:bCs/>
                <w:sz w:val="22"/>
                <w:szCs w:val="22"/>
              </w:rPr>
              <w:t>załącznik „ Umowa o powierzeniu przetwarzania danych osobowych.</w:t>
            </w:r>
          </w:p>
          <w:p w:rsidR="00E3360F" w:rsidRPr="007726E8" w:rsidRDefault="00E3360F" w:rsidP="00A53576">
            <w:pPr>
              <w:tabs>
                <w:tab w:val="left" w:pos="360"/>
                <w:tab w:val="left" w:pos="480"/>
              </w:tabs>
              <w:ind w:left="142"/>
              <w:jc w:val="both"/>
              <w:rPr>
                <w:bCs/>
                <w:sz w:val="22"/>
                <w:szCs w:val="22"/>
              </w:rPr>
            </w:pPr>
            <w:r w:rsidRPr="007726E8">
              <w:rPr>
                <w:bCs/>
                <w:sz w:val="22"/>
                <w:szCs w:val="22"/>
              </w:rPr>
              <w:t>4. Wykaz osób wyznaczonych do realizacji zamówienia.</w:t>
            </w:r>
          </w:p>
        </w:tc>
      </w:tr>
    </w:tbl>
    <w:p w:rsidR="00A53576" w:rsidRDefault="00A53576" w:rsidP="00A53576">
      <w:pPr>
        <w:ind w:left="1134" w:hanging="1134"/>
        <w:rPr>
          <w:b/>
          <w:sz w:val="22"/>
          <w:szCs w:val="22"/>
          <w:lang w:eastAsia="zh-CN"/>
        </w:rPr>
      </w:pPr>
    </w:p>
    <w:p w:rsidR="00A53576" w:rsidRDefault="00A53576" w:rsidP="00A53576">
      <w:pPr>
        <w:ind w:left="1134" w:hanging="1134"/>
        <w:rPr>
          <w:b/>
          <w:sz w:val="22"/>
          <w:szCs w:val="22"/>
          <w:lang w:eastAsia="zh-CN"/>
        </w:rPr>
      </w:pPr>
    </w:p>
    <w:p w:rsidR="00A53576" w:rsidRDefault="00A53576" w:rsidP="00A53576">
      <w:pPr>
        <w:ind w:left="1134" w:hanging="1134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 xml:space="preserve">                     Sporządził:</w:t>
      </w:r>
      <w:r>
        <w:rPr>
          <w:b/>
          <w:sz w:val="22"/>
          <w:szCs w:val="22"/>
          <w:lang w:eastAsia="zh-CN"/>
        </w:rPr>
        <w:tab/>
        <w:t xml:space="preserve">                                        Sprawdził:</w:t>
      </w:r>
      <w:r>
        <w:rPr>
          <w:b/>
          <w:sz w:val="22"/>
          <w:szCs w:val="22"/>
          <w:lang w:eastAsia="zh-CN"/>
        </w:rPr>
        <w:tab/>
        <w:t xml:space="preserve">                                Zatwierdził:</w:t>
      </w:r>
    </w:p>
    <w:p w:rsidR="00A53576" w:rsidRDefault="00A53576" w:rsidP="00A53576">
      <w:pPr>
        <w:rPr>
          <w:b/>
          <w:sz w:val="22"/>
          <w:szCs w:val="22"/>
        </w:rPr>
      </w:pPr>
    </w:p>
    <w:p w:rsidR="00A53576" w:rsidRDefault="00A53576" w:rsidP="00A53576">
      <w:pPr>
        <w:ind w:left="142" w:hanging="1134"/>
        <w:rPr>
          <w:sz w:val="22"/>
          <w:szCs w:val="22"/>
        </w:rPr>
      </w:pPr>
    </w:p>
    <w:p w:rsidR="00E3360F" w:rsidRPr="00912A96" w:rsidRDefault="00E3360F" w:rsidP="001F2F5B"/>
    <w:sectPr w:rsidR="00E3360F" w:rsidRPr="00912A96" w:rsidSect="001F2F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45" w:rsidRDefault="00097145">
      <w:r>
        <w:separator/>
      </w:r>
    </w:p>
  </w:endnote>
  <w:endnote w:type="continuationSeparator" w:id="0">
    <w:p w:rsidR="00097145" w:rsidRDefault="0009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60154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BA" w:rsidRDefault="00BE0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45" w:rsidRDefault="00097145">
      <w:r>
        <w:separator/>
      </w:r>
    </w:p>
  </w:footnote>
  <w:footnote w:type="continuationSeparator" w:id="0">
    <w:p w:rsidR="00097145" w:rsidRDefault="0009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BA" w:rsidRDefault="00BE0A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BA" w:rsidRDefault="00BE0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931"/>
    <w:multiLevelType w:val="hybridMultilevel"/>
    <w:tmpl w:val="4DA04208"/>
    <w:lvl w:ilvl="0" w:tplc="98C65DDC">
      <w:start w:val="1"/>
      <w:numFmt w:val="lowerLetter"/>
      <w:lvlText w:val="%1)"/>
      <w:lvlJc w:val="left"/>
      <w:pPr>
        <w:ind w:left="267" w:hanging="360"/>
      </w:pPr>
    </w:lvl>
    <w:lvl w:ilvl="1" w:tplc="04150019">
      <w:start w:val="1"/>
      <w:numFmt w:val="lowerLetter"/>
      <w:lvlText w:val="%2."/>
      <w:lvlJc w:val="left"/>
      <w:pPr>
        <w:ind w:left="987" w:hanging="360"/>
      </w:pPr>
    </w:lvl>
    <w:lvl w:ilvl="2" w:tplc="0415001B">
      <w:start w:val="1"/>
      <w:numFmt w:val="lowerRoman"/>
      <w:lvlText w:val="%3."/>
      <w:lvlJc w:val="right"/>
      <w:pPr>
        <w:ind w:left="1707" w:hanging="180"/>
      </w:pPr>
    </w:lvl>
    <w:lvl w:ilvl="3" w:tplc="0415000F">
      <w:start w:val="1"/>
      <w:numFmt w:val="decimal"/>
      <w:lvlText w:val="%4."/>
      <w:lvlJc w:val="left"/>
      <w:pPr>
        <w:ind w:left="2427" w:hanging="360"/>
      </w:pPr>
    </w:lvl>
    <w:lvl w:ilvl="4" w:tplc="04150019">
      <w:start w:val="1"/>
      <w:numFmt w:val="lowerLetter"/>
      <w:lvlText w:val="%5."/>
      <w:lvlJc w:val="left"/>
      <w:pPr>
        <w:ind w:left="3147" w:hanging="360"/>
      </w:pPr>
    </w:lvl>
    <w:lvl w:ilvl="5" w:tplc="0415001B">
      <w:start w:val="1"/>
      <w:numFmt w:val="lowerRoman"/>
      <w:lvlText w:val="%6."/>
      <w:lvlJc w:val="right"/>
      <w:pPr>
        <w:ind w:left="3867" w:hanging="180"/>
      </w:pPr>
    </w:lvl>
    <w:lvl w:ilvl="6" w:tplc="0415000F">
      <w:start w:val="1"/>
      <w:numFmt w:val="decimal"/>
      <w:lvlText w:val="%7."/>
      <w:lvlJc w:val="left"/>
      <w:pPr>
        <w:ind w:left="4587" w:hanging="360"/>
      </w:pPr>
    </w:lvl>
    <w:lvl w:ilvl="7" w:tplc="04150019">
      <w:start w:val="1"/>
      <w:numFmt w:val="lowerLetter"/>
      <w:lvlText w:val="%8."/>
      <w:lvlJc w:val="left"/>
      <w:pPr>
        <w:ind w:left="5307" w:hanging="360"/>
      </w:pPr>
    </w:lvl>
    <w:lvl w:ilvl="8" w:tplc="0415001B">
      <w:start w:val="1"/>
      <w:numFmt w:val="lowerRoman"/>
      <w:lvlText w:val="%9."/>
      <w:lvlJc w:val="right"/>
      <w:pPr>
        <w:ind w:left="6027" w:hanging="180"/>
      </w:pPr>
    </w:lvl>
  </w:abstractNum>
  <w:abstractNum w:abstractNumId="2" w15:restartNumberingAfterBreak="0">
    <w:nsid w:val="11051124"/>
    <w:multiLevelType w:val="hybridMultilevel"/>
    <w:tmpl w:val="6FD23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712317"/>
    <w:multiLevelType w:val="hybridMultilevel"/>
    <w:tmpl w:val="AE36DD28"/>
    <w:lvl w:ilvl="0" w:tplc="EE1C2C0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D7F54"/>
    <w:multiLevelType w:val="hybridMultilevel"/>
    <w:tmpl w:val="EA0C7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07EB6"/>
    <w:multiLevelType w:val="hybridMultilevel"/>
    <w:tmpl w:val="D1ECFE16"/>
    <w:lvl w:ilvl="0" w:tplc="9614FD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2"/>
  </w:num>
  <w:num w:numId="5">
    <w:abstractNumId w:val="9"/>
  </w:num>
  <w:num w:numId="6">
    <w:abstractNumId w:val="12"/>
  </w:num>
  <w:num w:numId="7">
    <w:abstractNumId w:val="21"/>
  </w:num>
  <w:num w:numId="8">
    <w:abstractNumId w:val="1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6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145"/>
    <w:rsid w:val="00097145"/>
    <w:rsid w:val="000C4A85"/>
    <w:rsid w:val="001306AD"/>
    <w:rsid w:val="00161679"/>
    <w:rsid w:val="00180468"/>
    <w:rsid w:val="001F2F5B"/>
    <w:rsid w:val="001F5C7C"/>
    <w:rsid w:val="00215255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90209"/>
    <w:rsid w:val="004C1BCD"/>
    <w:rsid w:val="00534EBA"/>
    <w:rsid w:val="00577E99"/>
    <w:rsid w:val="00583EF9"/>
    <w:rsid w:val="00587DBF"/>
    <w:rsid w:val="005B1EDF"/>
    <w:rsid w:val="005D3C55"/>
    <w:rsid w:val="005D78E1"/>
    <w:rsid w:val="005E67CB"/>
    <w:rsid w:val="0060154B"/>
    <w:rsid w:val="00611080"/>
    <w:rsid w:val="0061417E"/>
    <w:rsid w:val="00650B8E"/>
    <w:rsid w:val="006A0CCA"/>
    <w:rsid w:val="006C4F93"/>
    <w:rsid w:val="006F3431"/>
    <w:rsid w:val="00700E60"/>
    <w:rsid w:val="007166E9"/>
    <w:rsid w:val="00763481"/>
    <w:rsid w:val="00767DF9"/>
    <w:rsid w:val="008A3EF3"/>
    <w:rsid w:val="008F3530"/>
    <w:rsid w:val="008F7860"/>
    <w:rsid w:val="00912A96"/>
    <w:rsid w:val="0095289F"/>
    <w:rsid w:val="009E25D7"/>
    <w:rsid w:val="009F201D"/>
    <w:rsid w:val="00A53576"/>
    <w:rsid w:val="00A776D8"/>
    <w:rsid w:val="00AF0090"/>
    <w:rsid w:val="00B0255F"/>
    <w:rsid w:val="00B34FAC"/>
    <w:rsid w:val="00B82C42"/>
    <w:rsid w:val="00B87530"/>
    <w:rsid w:val="00B9039F"/>
    <w:rsid w:val="00BE0ABA"/>
    <w:rsid w:val="00CA0351"/>
    <w:rsid w:val="00CD2766"/>
    <w:rsid w:val="00CF61D8"/>
    <w:rsid w:val="00D464D9"/>
    <w:rsid w:val="00D63505"/>
    <w:rsid w:val="00D64482"/>
    <w:rsid w:val="00D9361F"/>
    <w:rsid w:val="00DF2457"/>
    <w:rsid w:val="00E12A04"/>
    <w:rsid w:val="00E3360F"/>
    <w:rsid w:val="00F117A9"/>
    <w:rsid w:val="00F26856"/>
    <w:rsid w:val="00F5324E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066A56"/>
  <w15:chartTrackingRefBased/>
  <w15:docId w15:val="{DD19198D-69DA-4CDD-B3A0-76B1FF6D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3360F"/>
    <w:pPr>
      <w:keepNext/>
      <w:spacing w:before="240" w:after="60"/>
      <w:outlineLvl w:val="1"/>
    </w:pPr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wykytekst">
    <w:name w:val="Plain Text"/>
    <w:basedOn w:val="Normalny"/>
    <w:link w:val="ZwykytekstZnak"/>
    <w:semiHidden/>
    <w:unhideWhenUsed/>
    <w:qFormat/>
    <w:rsid w:val="00E3360F"/>
    <w:rPr>
      <w:rFonts w:ascii="Courier New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E3360F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E3360F"/>
    <w:rPr>
      <w:color w:val="00000A"/>
      <w:lang w:eastAsia="zh-CN"/>
    </w:rPr>
  </w:style>
  <w:style w:type="paragraph" w:customStyle="1" w:styleId="p2">
    <w:name w:val="p2"/>
    <w:basedOn w:val="Normalny"/>
    <w:qFormat/>
    <w:rsid w:val="00E3360F"/>
    <w:pPr>
      <w:spacing w:before="280" w:after="280"/>
    </w:pPr>
    <w:rPr>
      <w:color w:val="00000A"/>
      <w:lang w:eastAsia="zh-CN"/>
    </w:rPr>
  </w:style>
  <w:style w:type="character" w:customStyle="1" w:styleId="Nagwek2Znak">
    <w:name w:val="Nagłówek 2 Znak"/>
    <w:basedOn w:val="Domylnaczcionkaakapitu"/>
    <w:link w:val="Nagwek2"/>
    <w:rsid w:val="00E3360F"/>
    <w:rPr>
      <w:rFonts w:ascii="Calibri Light" w:hAnsi="Calibri Light"/>
      <w:b/>
      <w:bCs/>
      <w:i/>
      <w:iCs/>
      <w:color w:val="00000A"/>
      <w:sz w:val="28"/>
      <w:szCs w:val="28"/>
      <w:lang w:val="x-none" w:eastAsia="zh-CN"/>
    </w:rPr>
  </w:style>
  <w:style w:type="character" w:customStyle="1" w:styleId="TekstpodstawowyZnak">
    <w:name w:val="Tekst podstawowy Znak"/>
    <w:aliases w:val="Znak Znak Znak,Znak Znak Znak Znak Znak"/>
    <w:link w:val="Tekstpodstawowy"/>
    <w:qFormat/>
    <w:locked/>
    <w:rsid w:val="00E3360F"/>
    <w:rPr>
      <w:sz w:val="24"/>
    </w:rPr>
  </w:style>
  <w:style w:type="character" w:styleId="Hipercze">
    <w:name w:val="Hyperlink"/>
    <w:uiPriority w:val="99"/>
    <w:semiHidden/>
    <w:unhideWhenUsed/>
    <w:rsid w:val="00E336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36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zp@ag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kwestura.agh.edu.pl/lex/index.rp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6</Pages>
  <Words>2470</Words>
  <Characters>19814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Jolata Oleksy</dc:creator>
  <cp:keywords/>
  <dc:description/>
  <cp:lastModifiedBy>Jolata Oleksy</cp:lastModifiedBy>
  <cp:revision>13</cp:revision>
  <cp:lastPrinted>1899-12-31T23:00:00Z</cp:lastPrinted>
  <dcterms:created xsi:type="dcterms:W3CDTF">2020-02-10T10:06:00Z</dcterms:created>
  <dcterms:modified xsi:type="dcterms:W3CDTF">2020-02-14T07:39:00Z</dcterms:modified>
</cp:coreProperties>
</file>