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8C2899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bookmarkStart w:id="0" w:name="_GoBack"/>
      <w:bookmarkEnd w:id="0"/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8C2899">
        <w:rPr>
          <w:rFonts w:ascii="Times New Roman" w:eastAsia="Times New Roman" w:hAnsi="Times New Roman" w:cs="Times New Roman"/>
          <w:bCs/>
          <w:sz w:val="24"/>
          <w:szCs w:val="24"/>
        </w:rPr>
        <w:t>7424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8C2899">
        <w:rPr>
          <w:rFonts w:ascii="Times New Roman" w:eastAsia="Times New Roman" w:hAnsi="Times New Roman" w:cs="Times New Roman"/>
          <w:bCs/>
          <w:sz w:val="24"/>
          <w:szCs w:val="24"/>
        </w:rPr>
        <w:t>D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/1</w:t>
      </w:r>
      <w:r w:rsidR="003F3CFE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4511BB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……………………………………………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4511BB">
        <w:rPr>
          <w:rFonts w:ascii="Times New Roman" w:eastAsia="Times New Roman" w:hAnsi="Times New Roman" w:cs="Times New Roman"/>
          <w:i/>
          <w:iCs/>
          <w:sz w:val="24"/>
          <w:szCs w:val="24"/>
        </w:rPr>
        <w:t>oznaczenie</w:t>
      </w: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2899" w:rsidRPr="008C2899" w:rsidRDefault="009071C2" w:rsidP="008C289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8C2899" w:rsidRPr="008C28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Dostawę wraz z instalacją i uruchomieniem i przeprowadzeniem instruktażu użytkowania Spektrometru dichroizmu kołowego do pomiarów CD i FDCD w funkcji temperatury Dla Wydziału Chemii UAM w ramach projektu SONATA BIS</w:t>
      </w:r>
    </w:p>
    <w:p w:rsidR="00491649" w:rsidRPr="00117652" w:rsidRDefault="00B009D8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009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117652"/>
    <w:rsid w:val="00176CD1"/>
    <w:rsid w:val="001B10BC"/>
    <w:rsid w:val="003F3CFE"/>
    <w:rsid w:val="003F6363"/>
    <w:rsid w:val="004511BB"/>
    <w:rsid w:val="00491649"/>
    <w:rsid w:val="005A411A"/>
    <w:rsid w:val="00792781"/>
    <w:rsid w:val="008C2899"/>
    <w:rsid w:val="009071C2"/>
    <w:rsid w:val="009179A5"/>
    <w:rsid w:val="00B009D8"/>
    <w:rsid w:val="00B9752B"/>
    <w:rsid w:val="00C065F5"/>
    <w:rsid w:val="00C72A88"/>
    <w:rsid w:val="00C919F4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4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2019-12-30T09:27:00Z</cp:lastPrinted>
  <dcterms:created xsi:type="dcterms:W3CDTF">2020-01-27T10:22:00Z</dcterms:created>
  <dcterms:modified xsi:type="dcterms:W3CDTF">2020-01-27T10:22:00Z</dcterms:modified>
</cp:coreProperties>
</file>