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8A67D6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</w:t>
      </w:r>
      <w:r w:rsidRPr="008A67D6">
        <w:rPr>
          <w:rFonts w:ascii="Verdana" w:hAnsi="Verdana"/>
          <w:sz w:val="20"/>
          <w:szCs w:val="20"/>
          <w:lang w:eastAsia="pl-PL"/>
        </w:rPr>
        <w:t>pełna nazwa i adres Wykonawcy/</w:t>
      </w:r>
    </w:p>
    <w:p w:rsidR="00237270" w:rsidRPr="008A67D6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8A67D6">
        <w:rPr>
          <w:rFonts w:ascii="Verdana" w:hAnsi="Verdana"/>
          <w:sz w:val="20"/>
          <w:szCs w:val="20"/>
        </w:rPr>
        <w:t>Składając wniosek o dopuszczenie do udziału/ofertę</w:t>
      </w:r>
      <w:r w:rsidRPr="008A67D6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8A67D6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85E58" w:rsidRPr="008A67D6">
        <w:rPr>
          <w:rFonts w:ascii="Verdana" w:hAnsi="Verdana"/>
          <w:sz w:val="20"/>
          <w:szCs w:val="20"/>
        </w:rPr>
        <w:t>zgodnym z art. 138g PZP</w:t>
      </w:r>
      <w:r w:rsidR="00D137A1" w:rsidRPr="008A67D6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8A67D6" w:rsidRDefault="002C5BA3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A67D6">
        <w:rPr>
          <w:rFonts w:ascii="Verdana" w:eastAsia="Times New Roman" w:hAnsi="Verdana"/>
          <w:b/>
          <w:sz w:val="20"/>
          <w:szCs w:val="20"/>
          <w:lang w:eastAsia="pl-PL"/>
        </w:rPr>
        <w:t>Usługa certyfikowanego szkolenia z egzaminem "Statystyczne sterowanie procesem" - poziom zaawansowany - Kc-zp.272-15/20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A67D6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8A67D6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  <w:bookmarkStart w:id="0" w:name="_GoBack"/>
      <w:bookmarkEnd w:id="0"/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F95" w:rsidRDefault="00393F95">
      <w:pPr>
        <w:spacing w:after="0" w:line="240" w:lineRule="auto"/>
      </w:pPr>
      <w:r>
        <w:separator/>
      </w:r>
    </w:p>
  </w:endnote>
  <w:endnote w:type="continuationSeparator" w:id="0">
    <w:p w:rsidR="00393F95" w:rsidRDefault="00393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8A67D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8A67D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A67D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67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67D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A67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F95" w:rsidRDefault="00393F95">
      <w:pPr>
        <w:spacing w:after="0" w:line="240" w:lineRule="auto"/>
      </w:pPr>
      <w:r>
        <w:separator/>
      </w:r>
    </w:p>
  </w:footnote>
  <w:footnote w:type="continuationSeparator" w:id="0">
    <w:p w:rsidR="00393F95" w:rsidRDefault="00393F95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A67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A67D6">
    <w:pPr>
      <w:pStyle w:val="Nagwek"/>
    </w:pPr>
    <w:r w:rsidRPr="0081398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1 bw (2)" style="width:453.75pt;height:48pt;visibility:visible;mso-wrap-style:square">
          <v:imagedata r:id="rId1" o:title="Log1 bw (2)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8A67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3F95"/>
    <w:rsid w:val="000563B7"/>
    <w:rsid w:val="000E6C60"/>
    <w:rsid w:val="001F4E82"/>
    <w:rsid w:val="00237270"/>
    <w:rsid w:val="00285E58"/>
    <w:rsid w:val="002C5BA3"/>
    <w:rsid w:val="00393F95"/>
    <w:rsid w:val="003D1274"/>
    <w:rsid w:val="00430A9F"/>
    <w:rsid w:val="005E5BD1"/>
    <w:rsid w:val="00623F70"/>
    <w:rsid w:val="008A67D6"/>
    <w:rsid w:val="00927537"/>
    <w:rsid w:val="0093180B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96310-5A42-490F-BE22-90040739E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2020-01-30T12:33:00Z</cp:lastPrinted>
  <dcterms:created xsi:type="dcterms:W3CDTF">2020-01-30T12:33:00Z</dcterms:created>
  <dcterms:modified xsi:type="dcterms:W3CDTF">2020-01-30T12:33:00Z</dcterms:modified>
</cp:coreProperties>
</file>