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29" w:rsidRPr="001421CF" w:rsidRDefault="00937329" w:rsidP="004F598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Umowa powierzenia przetwarzania danych osobowych</w:t>
      </w:r>
    </w:p>
    <w:p w:rsidR="00937329" w:rsidRPr="001421CF" w:rsidRDefault="00937329" w:rsidP="004F598E">
      <w:pPr>
        <w:spacing w:after="0"/>
        <w:jc w:val="center"/>
        <w:rPr>
          <w:rFonts w:ascii="Times New Roman" w:hAnsi="Times New Roman" w:cs="Times New Roman"/>
          <w:sz w:val="20"/>
          <w:szCs w:val="24"/>
        </w:rPr>
      </w:pPr>
      <w:r w:rsidRPr="001421CF">
        <w:rPr>
          <w:rFonts w:ascii="Times New Roman" w:hAnsi="Times New Roman" w:cs="Times New Roman"/>
          <w:sz w:val="20"/>
          <w:szCs w:val="24"/>
        </w:rPr>
        <w:t>zawarta dnia ____________ pomiędzy:</w:t>
      </w:r>
    </w:p>
    <w:p w:rsidR="00937329" w:rsidRPr="001421CF" w:rsidRDefault="00937329" w:rsidP="004F598E">
      <w:pPr>
        <w:spacing w:after="0"/>
        <w:jc w:val="center"/>
        <w:rPr>
          <w:rFonts w:ascii="Times New Roman" w:hAnsi="Times New Roman" w:cs="Times New Roman"/>
          <w:sz w:val="18"/>
        </w:rPr>
      </w:pPr>
      <w:r w:rsidRPr="001421CF">
        <w:rPr>
          <w:rFonts w:ascii="Times New Roman" w:hAnsi="Times New Roman" w:cs="Times New Roman"/>
          <w:sz w:val="18"/>
        </w:rPr>
        <w:t>(zwana dalej „Umową”)</w:t>
      </w:r>
    </w:p>
    <w:p w:rsidR="00937329" w:rsidRPr="001421CF" w:rsidRDefault="00937329" w:rsidP="00937329">
      <w:pPr>
        <w:rPr>
          <w:rFonts w:ascii="Times New Roman" w:hAnsi="Times New Roman" w:cs="Times New Roman"/>
          <w:sz w:val="20"/>
          <w:szCs w:val="24"/>
        </w:rPr>
      </w:pPr>
    </w:p>
    <w:p w:rsidR="00937329" w:rsidRPr="001421CF" w:rsidRDefault="00937329" w:rsidP="00937329">
      <w:pPr>
        <w:rPr>
          <w:rFonts w:ascii="Times New Roman" w:hAnsi="Times New Roman" w:cs="Times New Roman"/>
          <w:sz w:val="20"/>
          <w:szCs w:val="24"/>
        </w:rPr>
      </w:pPr>
    </w:p>
    <w:p w:rsidR="00937329" w:rsidRPr="001421CF" w:rsidRDefault="00937329" w:rsidP="004F598E">
      <w:pPr>
        <w:spacing w:after="0"/>
        <w:rPr>
          <w:rFonts w:ascii="Times New Roman" w:hAnsi="Times New Roman" w:cs="Times New Roman"/>
          <w:sz w:val="20"/>
          <w:szCs w:val="24"/>
        </w:rPr>
      </w:pPr>
      <w:r w:rsidRPr="001421CF">
        <w:rPr>
          <w:rFonts w:ascii="Times New Roman" w:hAnsi="Times New Roman" w:cs="Times New Roman"/>
          <w:sz w:val="20"/>
          <w:szCs w:val="24"/>
        </w:rPr>
        <w:t xml:space="preserve">_______________________________  </w:t>
      </w:r>
    </w:p>
    <w:p w:rsidR="00937329" w:rsidRPr="001421CF" w:rsidRDefault="00937329" w:rsidP="004F598E">
      <w:pPr>
        <w:spacing w:after="0"/>
        <w:rPr>
          <w:rFonts w:ascii="Times New Roman" w:hAnsi="Times New Roman" w:cs="Times New Roman"/>
          <w:sz w:val="20"/>
          <w:szCs w:val="24"/>
        </w:rPr>
      </w:pPr>
      <w:bookmarkStart w:id="0" w:name="_GoBack"/>
      <w:bookmarkEnd w:id="0"/>
    </w:p>
    <w:p w:rsidR="00937329" w:rsidRPr="001421CF" w:rsidRDefault="00937329" w:rsidP="004F598E">
      <w:pPr>
        <w:spacing w:after="0"/>
        <w:rPr>
          <w:rFonts w:ascii="Times New Roman" w:hAnsi="Times New Roman" w:cs="Times New Roman"/>
          <w:sz w:val="20"/>
          <w:szCs w:val="24"/>
        </w:rPr>
      </w:pPr>
      <w:r w:rsidRPr="001421CF">
        <w:rPr>
          <w:rFonts w:ascii="Times New Roman" w:hAnsi="Times New Roman" w:cs="Times New Roman"/>
          <w:sz w:val="20"/>
          <w:szCs w:val="24"/>
        </w:rPr>
        <w:t xml:space="preserve">zwany w dalszej części umowy </w:t>
      </w:r>
      <w:r w:rsidRPr="001421CF">
        <w:rPr>
          <w:rFonts w:ascii="Times New Roman" w:hAnsi="Times New Roman" w:cs="Times New Roman"/>
          <w:b/>
          <w:sz w:val="20"/>
          <w:szCs w:val="24"/>
        </w:rPr>
        <w:t>„Podmiotem przetwarzającym”</w:t>
      </w:r>
      <w:r w:rsidRPr="001421CF">
        <w:rPr>
          <w:rFonts w:ascii="Times New Roman" w:hAnsi="Times New Roman" w:cs="Times New Roman"/>
          <w:sz w:val="20"/>
          <w:szCs w:val="24"/>
        </w:rPr>
        <w:t xml:space="preserve"> </w:t>
      </w:r>
    </w:p>
    <w:p w:rsidR="00937329" w:rsidRPr="001421CF" w:rsidRDefault="00937329" w:rsidP="004F598E">
      <w:pPr>
        <w:spacing w:after="0"/>
        <w:rPr>
          <w:rFonts w:ascii="Times New Roman" w:hAnsi="Times New Roman" w:cs="Times New Roman"/>
          <w:sz w:val="20"/>
          <w:szCs w:val="24"/>
        </w:rPr>
      </w:pPr>
      <w:r w:rsidRPr="001421CF">
        <w:rPr>
          <w:rFonts w:ascii="Times New Roman" w:hAnsi="Times New Roman" w:cs="Times New Roman"/>
          <w:sz w:val="20"/>
          <w:szCs w:val="24"/>
        </w:rPr>
        <w:t>reprezentowana przez: _______________________________</w:t>
      </w:r>
    </w:p>
    <w:p w:rsidR="00937329" w:rsidRPr="001421CF" w:rsidRDefault="00937329" w:rsidP="004F598E">
      <w:pPr>
        <w:spacing w:after="0"/>
        <w:rPr>
          <w:rFonts w:ascii="Times New Roman" w:hAnsi="Times New Roman" w:cs="Times New Roman"/>
          <w:sz w:val="20"/>
          <w:szCs w:val="24"/>
        </w:rPr>
      </w:pPr>
    </w:p>
    <w:p w:rsidR="00937329" w:rsidRPr="001421CF" w:rsidRDefault="00937329" w:rsidP="004F598E">
      <w:pPr>
        <w:spacing w:after="0"/>
        <w:rPr>
          <w:rFonts w:ascii="Times New Roman" w:hAnsi="Times New Roman" w:cs="Times New Roman"/>
          <w:sz w:val="20"/>
          <w:szCs w:val="24"/>
        </w:rPr>
      </w:pPr>
      <w:r w:rsidRPr="001421CF">
        <w:rPr>
          <w:rFonts w:ascii="Times New Roman" w:hAnsi="Times New Roman" w:cs="Times New Roman"/>
          <w:sz w:val="20"/>
          <w:szCs w:val="24"/>
        </w:rPr>
        <w:t>oraz</w:t>
      </w:r>
    </w:p>
    <w:p w:rsidR="00937329" w:rsidRPr="001421CF" w:rsidRDefault="00937329" w:rsidP="004F598E">
      <w:pPr>
        <w:spacing w:after="0"/>
        <w:rPr>
          <w:rFonts w:ascii="Times New Roman" w:hAnsi="Times New Roman" w:cs="Times New Roman"/>
          <w:sz w:val="20"/>
          <w:szCs w:val="24"/>
        </w:rPr>
      </w:pPr>
    </w:p>
    <w:p w:rsidR="000B2210" w:rsidRDefault="000B2210" w:rsidP="000B2210">
      <w:pPr>
        <w:pStyle w:val="Standarduser"/>
        <w:spacing w:line="200" w:lineRule="atLeast"/>
        <w:jc w:val="both"/>
      </w:pPr>
      <w:r>
        <w:rPr>
          <w:b/>
          <w:bCs/>
        </w:rPr>
        <w:t>Szpitalem Specjalistycznym im. Stefana Żeromskiego Samodzielnym Publicznym Zakładem Opieki Zdrowotnej w Krakowie</w:t>
      </w:r>
      <w:r>
        <w:t>, os. Na Skarpie 66, 31-913 Kraków, wpisanym do Rejestru Stowarzyszeń, innych organizacji społecznych i zawodowych, fundacji oraz samodzielnych publicznych zakładów opieki zdrowotnej prowadzonego przez Sąd Rejonowy dla Krakowa – Śródmieścia w Krakowie, XI Wydział Gospodarczy Krajowego Rejestru Sądowego pod numerem KRS: 0000035552, NIP: 678-26-80-028, REGON: 000630161, zwanym dalej „</w:t>
      </w:r>
      <w:r>
        <w:rPr>
          <w:b/>
          <w:bCs/>
        </w:rPr>
        <w:t>Zamawiającym</w:t>
      </w:r>
      <w:r>
        <w:t>” w imieniu i na rzecz którego działa:</w:t>
      </w:r>
    </w:p>
    <w:p w:rsidR="000B2210" w:rsidRDefault="000B2210" w:rsidP="000B2210">
      <w:pPr>
        <w:pStyle w:val="Standarduser"/>
        <w:widowControl w:val="0"/>
        <w:shd w:val="clear" w:color="auto" w:fill="FFFFFF"/>
        <w:tabs>
          <w:tab w:val="left" w:leader="dot" w:pos="3715"/>
        </w:tabs>
        <w:autoSpaceDE w:val="0"/>
        <w:spacing w:line="200" w:lineRule="atLeast"/>
        <w:jc w:val="both"/>
        <w:rPr>
          <w:b/>
          <w:bCs/>
          <w:color w:val="000000"/>
        </w:rPr>
      </w:pPr>
    </w:p>
    <w:p w:rsidR="000B2210" w:rsidRDefault="000B2210" w:rsidP="000B2210">
      <w:pPr>
        <w:pStyle w:val="Standarduser"/>
        <w:widowControl w:val="0"/>
        <w:shd w:val="clear" w:color="auto" w:fill="FFFFFF"/>
        <w:tabs>
          <w:tab w:val="left" w:leader="dot" w:pos="3715"/>
        </w:tabs>
        <w:autoSpaceDE w:val="0"/>
        <w:spacing w:line="200" w:lineRule="atLeast"/>
        <w:jc w:val="both"/>
        <w:rPr>
          <w:b/>
          <w:bCs/>
          <w:color w:val="000000"/>
        </w:rPr>
      </w:pPr>
      <w:r>
        <w:rPr>
          <w:b/>
          <w:bCs/>
          <w:color w:val="000000"/>
        </w:rPr>
        <w:t xml:space="preserve">Dyrektor Szpitala – dr n. med. Jerzy </w:t>
      </w:r>
      <w:proofErr w:type="spellStart"/>
      <w:r>
        <w:rPr>
          <w:b/>
          <w:bCs/>
          <w:color w:val="000000"/>
        </w:rPr>
        <w:t>Friediger</w:t>
      </w:r>
      <w:proofErr w:type="spellEnd"/>
    </w:p>
    <w:p w:rsidR="00937329" w:rsidRPr="001421CF" w:rsidRDefault="00937329" w:rsidP="004F598E">
      <w:pPr>
        <w:spacing w:after="0"/>
        <w:rPr>
          <w:rFonts w:ascii="Times New Roman" w:hAnsi="Times New Roman" w:cs="Times New Roman"/>
          <w:sz w:val="20"/>
          <w:szCs w:val="24"/>
        </w:rPr>
      </w:pPr>
    </w:p>
    <w:p w:rsidR="00937329" w:rsidRPr="001421CF" w:rsidRDefault="00937329" w:rsidP="004F598E">
      <w:pPr>
        <w:spacing w:after="0"/>
        <w:rPr>
          <w:rFonts w:ascii="Times New Roman" w:hAnsi="Times New Roman" w:cs="Times New Roman"/>
          <w:sz w:val="20"/>
          <w:szCs w:val="24"/>
        </w:rPr>
      </w:pPr>
      <w:r w:rsidRPr="001421CF">
        <w:rPr>
          <w:rFonts w:ascii="Times New Roman" w:hAnsi="Times New Roman" w:cs="Times New Roman"/>
          <w:sz w:val="20"/>
          <w:szCs w:val="24"/>
        </w:rPr>
        <w:t xml:space="preserve">zwany w dalszej części umowy </w:t>
      </w:r>
      <w:r w:rsidRPr="001421CF">
        <w:rPr>
          <w:rFonts w:ascii="Times New Roman" w:hAnsi="Times New Roman" w:cs="Times New Roman"/>
          <w:b/>
          <w:sz w:val="20"/>
          <w:szCs w:val="24"/>
        </w:rPr>
        <w:t xml:space="preserve">„Administratorem danych” lub „Administratorem” </w:t>
      </w:r>
    </w:p>
    <w:p w:rsidR="00937329" w:rsidRPr="001421CF" w:rsidRDefault="00937329" w:rsidP="00937329">
      <w:pPr>
        <w:rPr>
          <w:rFonts w:ascii="Times New Roman" w:hAnsi="Times New Roman" w:cs="Times New Roman"/>
          <w:sz w:val="20"/>
          <w:szCs w:val="24"/>
        </w:rPr>
      </w:pPr>
    </w:p>
    <w:p w:rsidR="00937329" w:rsidRPr="001421CF" w:rsidRDefault="00937329" w:rsidP="00937329">
      <w:pPr>
        <w:jc w:val="center"/>
        <w:rPr>
          <w:rFonts w:ascii="Times New Roman" w:hAnsi="Times New Roman" w:cs="Times New Roman"/>
          <w:b/>
          <w:sz w:val="20"/>
          <w:szCs w:val="24"/>
        </w:rPr>
      </w:pPr>
      <w:r w:rsidRPr="001421CF">
        <w:rPr>
          <w:rFonts w:ascii="Times New Roman" w:hAnsi="Times New Roman" w:cs="Times New Roman"/>
          <w:b/>
          <w:sz w:val="20"/>
          <w:szCs w:val="24"/>
        </w:rPr>
        <w:t>§ 1</w:t>
      </w:r>
    </w:p>
    <w:p w:rsidR="00937329" w:rsidRPr="001421CF" w:rsidRDefault="00937329" w:rsidP="00937329">
      <w:pPr>
        <w:jc w:val="center"/>
        <w:rPr>
          <w:rFonts w:ascii="Times New Roman" w:hAnsi="Times New Roman" w:cs="Times New Roman"/>
          <w:b/>
          <w:sz w:val="20"/>
          <w:szCs w:val="24"/>
        </w:rPr>
      </w:pPr>
      <w:r w:rsidRPr="001421CF">
        <w:rPr>
          <w:rFonts w:ascii="Times New Roman" w:hAnsi="Times New Roman" w:cs="Times New Roman"/>
          <w:b/>
          <w:sz w:val="20"/>
          <w:szCs w:val="24"/>
        </w:rPr>
        <w:t>Powierzenie przetwarzania danych osobowych</w:t>
      </w:r>
    </w:p>
    <w:p w:rsidR="00937329" w:rsidRPr="001421CF" w:rsidRDefault="00937329" w:rsidP="00EC186E">
      <w:pPr>
        <w:pStyle w:val="Akapitzlist"/>
        <w:numPr>
          <w:ilvl w:val="0"/>
          <w:numId w:val="1"/>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Administrator danych powierza Podmiotowi przetwarzającemu, w trybie art. 28 </w:t>
      </w:r>
      <w:r w:rsidR="005D2197" w:rsidRPr="001421CF">
        <w:rPr>
          <w:rFonts w:ascii="Times New Roman" w:hAnsi="Times New Roman" w:cs="Times New Roman"/>
          <w:sz w:val="20"/>
          <w:szCs w:val="24"/>
        </w:rPr>
        <w:t>O</w:t>
      </w:r>
      <w:r w:rsidRPr="001421CF">
        <w:rPr>
          <w:rFonts w:ascii="Times New Roman" w:hAnsi="Times New Roman" w:cs="Times New Roman"/>
          <w:sz w:val="20"/>
          <w:szCs w:val="24"/>
        </w:rPr>
        <w:t>gólnego rozporządzenia o ochronie danych z dnia 27 kwietnia 2016 r. (zwanego w dalszej części „Rozporządzeniem”) dane osobowe do przetwarz</w:t>
      </w:r>
      <w:r w:rsidR="00EC186E">
        <w:rPr>
          <w:rFonts w:ascii="Times New Roman" w:hAnsi="Times New Roman" w:cs="Times New Roman"/>
          <w:sz w:val="20"/>
          <w:szCs w:val="24"/>
        </w:rPr>
        <w:t xml:space="preserve">ania, na zasadach </w:t>
      </w:r>
      <w:r w:rsidRPr="001421CF">
        <w:rPr>
          <w:rFonts w:ascii="Times New Roman" w:hAnsi="Times New Roman" w:cs="Times New Roman"/>
          <w:sz w:val="20"/>
          <w:szCs w:val="24"/>
        </w:rPr>
        <w:t>i w celu określonym w niniejszej Umowie.</w:t>
      </w:r>
    </w:p>
    <w:p w:rsidR="00937329" w:rsidRPr="001421CF" w:rsidRDefault="00937329" w:rsidP="00EC186E">
      <w:pPr>
        <w:pStyle w:val="Akapitzlist"/>
        <w:numPr>
          <w:ilvl w:val="0"/>
          <w:numId w:val="1"/>
        </w:numPr>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1421CF" w:rsidRDefault="00937329" w:rsidP="00EC186E">
      <w:pPr>
        <w:pStyle w:val="Akapitzlist"/>
        <w:numPr>
          <w:ilvl w:val="0"/>
          <w:numId w:val="1"/>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oświadcza, iż stosuje środki bezpieczeństwa spełniające wymogi Rozporządzenia. </w:t>
      </w:r>
    </w:p>
    <w:p w:rsidR="00937329" w:rsidRPr="001421CF" w:rsidRDefault="00937329" w:rsidP="00EC186E">
      <w:pPr>
        <w:pStyle w:val="Akapitzlist"/>
        <w:ind w:left="0"/>
        <w:jc w:val="both"/>
        <w:rPr>
          <w:rFonts w:ascii="Times New Roman" w:hAnsi="Times New Roman" w:cs="Times New Roman"/>
          <w:sz w:val="20"/>
          <w:szCs w:val="24"/>
        </w:rPr>
      </w:pPr>
    </w:p>
    <w:p w:rsidR="00937329" w:rsidRPr="001421CF" w:rsidRDefault="00937329" w:rsidP="00EC186E">
      <w:pPr>
        <w:jc w:val="center"/>
        <w:rPr>
          <w:rFonts w:ascii="Times New Roman" w:hAnsi="Times New Roman" w:cs="Times New Roman"/>
          <w:b/>
          <w:sz w:val="20"/>
          <w:szCs w:val="24"/>
        </w:rPr>
      </w:pPr>
      <w:r w:rsidRPr="001421CF">
        <w:rPr>
          <w:rFonts w:ascii="Times New Roman" w:hAnsi="Times New Roman" w:cs="Times New Roman"/>
          <w:b/>
          <w:sz w:val="20"/>
          <w:szCs w:val="24"/>
        </w:rPr>
        <w:t>§2</w:t>
      </w:r>
    </w:p>
    <w:p w:rsidR="00937329" w:rsidRPr="001421CF" w:rsidRDefault="00937329" w:rsidP="00EC186E">
      <w:pPr>
        <w:jc w:val="center"/>
        <w:rPr>
          <w:rFonts w:ascii="Times New Roman" w:hAnsi="Times New Roman" w:cs="Times New Roman"/>
          <w:b/>
          <w:sz w:val="20"/>
          <w:szCs w:val="24"/>
        </w:rPr>
      </w:pPr>
      <w:r w:rsidRPr="001421CF">
        <w:rPr>
          <w:rFonts w:ascii="Times New Roman" w:hAnsi="Times New Roman" w:cs="Times New Roman"/>
          <w:b/>
          <w:sz w:val="20"/>
          <w:szCs w:val="24"/>
        </w:rPr>
        <w:t>Zakres i cel przetwarzania danych</w:t>
      </w:r>
    </w:p>
    <w:p w:rsidR="00937329" w:rsidRPr="001421CF" w:rsidRDefault="00937329" w:rsidP="00EC186E">
      <w:pPr>
        <w:pStyle w:val="Akapitzlist"/>
        <w:numPr>
          <w:ilvl w:val="0"/>
          <w:numId w:val="2"/>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będzie przetwarzał, powierzone na podstawie umowy </w:t>
      </w:r>
      <w:r w:rsidRPr="004C4723">
        <w:rPr>
          <w:rFonts w:ascii="Times New Roman" w:hAnsi="Times New Roman" w:cs="Times New Roman"/>
          <w:sz w:val="20"/>
          <w:szCs w:val="24"/>
        </w:rPr>
        <w:t>dane zwykłe oraz dane szczególnych kategorii</w:t>
      </w:r>
      <w:r w:rsidRPr="001421CF">
        <w:rPr>
          <w:rFonts w:ascii="Times New Roman" w:hAnsi="Times New Roman" w:cs="Times New Roman"/>
          <w:i/>
          <w:sz w:val="20"/>
          <w:szCs w:val="24"/>
        </w:rPr>
        <w:t xml:space="preserve"> </w:t>
      </w:r>
      <w:r w:rsidRPr="004C4723">
        <w:rPr>
          <w:rFonts w:ascii="Times New Roman" w:hAnsi="Times New Roman" w:cs="Times New Roman"/>
          <w:sz w:val="20"/>
          <w:szCs w:val="24"/>
        </w:rPr>
        <w:t>pracowników administratora</w:t>
      </w:r>
      <w:r w:rsidRPr="001421CF">
        <w:rPr>
          <w:rFonts w:ascii="Times New Roman" w:hAnsi="Times New Roman" w:cs="Times New Roman"/>
          <w:i/>
          <w:sz w:val="20"/>
          <w:szCs w:val="24"/>
        </w:rPr>
        <w:t xml:space="preserve">, </w:t>
      </w:r>
      <w:r w:rsidRPr="004C4723">
        <w:rPr>
          <w:rFonts w:ascii="Times New Roman" w:hAnsi="Times New Roman" w:cs="Times New Roman"/>
          <w:sz w:val="20"/>
          <w:szCs w:val="24"/>
        </w:rPr>
        <w:t>klientów administratora</w:t>
      </w:r>
      <w:r w:rsidR="004C4723">
        <w:rPr>
          <w:rFonts w:ascii="Times New Roman" w:hAnsi="Times New Roman" w:cs="Times New Roman"/>
          <w:i/>
          <w:sz w:val="20"/>
          <w:szCs w:val="24"/>
        </w:rPr>
        <w:t xml:space="preserve">, </w:t>
      </w:r>
      <w:r w:rsidR="004C4723">
        <w:rPr>
          <w:rFonts w:ascii="Times New Roman" w:hAnsi="Times New Roman" w:cs="Times New Roman"/>
          <w:sz w:val="20"/>
          <w:szCs w:val="24"/>
        </w:rPr>
        <w:t>pacjentów</w:t>
      </w:r>
      <w:r w:rsidR="004C4723" w:rsidRPr="004C4723">
        <w:rPr>
          <w:rFonts w:ascii="Times New Roman" w:hAnsi="Times New Roman" w:cs="Times New Roman"/>
          <w:sz w:val="20"/>
          <w:szCs w:val="24"/>
        </w:rPr>
        <w:t>,</w:t>
      </w:r>
      <w:r w:rsidRPr="004C4723">
        <w:rPr>
          <w:rFonts w:ascii="Times New Roman" w:hAnsi="Times New Roman" w:cs="Times New Roman"/>
          <w:sz w:val="20"/>
          <w:szCs w:val="24"/>
        </w:rPr>
        <w:t xml:space="preserve"> </w:t>
      </w:r>
      <w:r w:rsidR="004C4723">
        <w:rPr>
          <w:rFonts w:ascii="Times New Roman" w:hAnsi="Times New Roman" w:cs="Times New Roman"/>
          <w:sz w:val="20"/>
          <w:szCs w:val="24"/>
        </w:rPr>
        <w:t xml:space="preserve">w postaci </w:t>
      </w:r>
      <w:r w:rsidRPr="004C4723">
        <w:rPr>
          <w:rFonts w:ascii="Times New Roman" w:hAnsi="Times New Roman" w:cs="Times New Roman"/>
          <w:sz w:val="20"/>
          <w:szCs w:val="24"/>
        </w:rPr>
        <w:t>imion i nazwisk, adresu zamieszkania</w:t>
      </w:r>
      <w:r w:rsidR="004C4723">
        <w:rPr>
          <w:rFonts w:ascii="Times New Roman" w:hAnsi="Times New Roman" w:cs="Times New Roman"/>
          <w:sz w:val="20"/>
          <w:szCs w:val="24"/>
        </w:rPr>
        <w:t>.</w:t>
      </w:r>
    </w:p>
    <w:p w:rsidR="00937329" w:rsidRPr="001421CF" w:rsidRDefault="00937329" w:rsidP="00EC186E">
      <w:pPr>
        <w:pStyle w:val="Akapitzlist"/>
        <w:numPr>
          <w:ilvl w:val="0"/>
          <w:numId w:val="2"/>
        </w:numPr>
        <w:ind w:left="0"/>
        <w:jc w:val="both"/>
        <w:rPr>
          <w:rFonts w:ascii="Times New Roman" w:hAnsi="Times New Roman" w:cs="Times New Roman"/>
          <w:i/>
          <w:sz w:val="20"/>
          <w:szCs w:val="24"/>
        </w:rPr>
      </w:pPr>
      <w:r w:rsidRPr="001421CF">
        <w:rPr>
          <w:rFonts w:ascii="Times New Roman" w:hAnsi="Times New Roman" w:cs="Times New Roman"/>
          <w:sz w:val="20"/>
          <w:szCs w:val="24"/>
        </w:rPr>
        <w:t xml:space="preserve">Powierzone przez Administratora danych dane osobowe będą przetwarzane przez Podmiot </w:t>
      </w:r>
      <w:r w:rsidR="004C4723">
        <w:rPr>
          <w:rFonts w:ascii="Times New Roman" w:hAnsi="Times New Roman" w:cs="Times New Roman"/>
          <w:sz w:val="20"/>
          <w:szCs w:val="24"/>
        </w:rPr>
        <w:t>przetwarzający wyłącznie w celu</w:t>
      </w:r>
      <w:r w:rsidRPr="001421CF">
        <w:rPr>
          <w:rFonts w:ascii="Times New Roman" w:hAnsi="Times New Roman" w:cs="Times New Roman"/>
          <w:sz w:val="20"/>
          <w:szCs w:val="24"/>
        </w:rPr>
        <w:t xml:space="preserve"> </w:t>
      </w:r>
      <w:r w:rsidR="004C4723">
        <w:rPr>
          <w:rFonts w:ascii="Times New Roman" w:hAnsi="Times New Roman" w:cs="Times New Roman"/>
          <w:sz w:val="20"/>
          <w:szCs w:val="24"/>
        </w:rPr>
        <w:t xml:space="preserve">wykonywania umowy na </w:t>
      </w:r>
      <w:r w:rsidR="004C4723" w:rsidRPr="004C4723">
        <w:rPr>
          <w:rFonts w:ascii="Times New Roman" w:hAnsi="Times New Roman" w:cs="Times New Roman"/>
          <w:sz w:val="20"/>
          <w:szCs w:val="24"/>
        </w:rPr>
        <w:t>całodobowy dozór na terenie szpitala</w:t>
      </w:r>
      <w:r w:rsidR="004C4723">
        <w:rPr>
          <w:rFonts w:ascii="Times New Roman" w:hAnsi="Times New Roman" w:cs="Times New Roman"/>
          <w:sz w:val="20"/>
          <w:szCs w:val="24"/>
        </w:rPr>
        <w:t xml:space="preserve">, której zawarcie nastąpiło </w:t>
      </w:r>
      <w:r w:rsidR="004C4723">
        <w:rPr>
          <w:rFonts w:ascii="Times New Roman" w:hAnsi="Times New Roman" w:cs="Times New Roman"/>
          <w:sz w:val="20"/>
          <w:szCs w:val="20"/>
        </w:rPr>
        <w:br/>
        <w:t xml:space="preserve">w wyniku udzielenia zamówienia publicznego na </w:t>
      </w:r>
      <w:r w:rsidR="004C4723">
        <w:rPr>
          <w:rFonts w:ascii="Times New Roman" w:hAnsi="Times New Roman" w:cs="Times New Roman"/>
          <w:b/>
          <w:bCs/>
          <w:sz w:val="20"/>
          <w:szCs w:val="20"/>
        </w:rPr>
        <w:t>„</w:t>
      </w:r>
      <w:r w:rsidR="004C4723" w:rsidRPr="00E115FC">
        <w:rPr>
          <w:rFonts w:ascii="Times New Roman" w:eastAsia="Arial" w:hAnsi="Times New Roman" w:cs="Times New Roman"/>
          <w:b/>
          <w:bCs/>
          <w:i/>
          <w:iCs/>
          <w:sz w:val="20"/>
          <w:szCs w:val="20"/>
        </w:rPr>
        <w:t>Całodobowy dozór na terenie Szpitala</w:t>
      </w:r>
      <w:r w:rsidR="004C4723" w:rsidRPr="00594F84">
        <w:rPr>
          <w:rFonts w:ascii="Times New Roman" w:hAnsi="Times New Roman" w:cs="Times New Roman"/>
          <w:b/>
          <w:bCs/>
          <w:sz w:val="20"/>
          <w:szCs w:val="20"/>
        </w:rPr>
        <w:t>”</w:t>
      </w:r>
      <w:r w:rsidR="004C4723">
        <w:rPr>
          <w:rFonts w:ascii="Times New Roman" w:hAnsi="Times New Roman" w:cs="Times New Roman"/>
          <w:b/>
          <w:bCs/>
          <w:sz w:val="20"/>
          <w:szCs w:val="20"/>
        </w:rPr>
        <w:t xml:space="preserve"> (ZP 1/2020)</w:t>
      </w:r>
      <w:r w:rsidRPr="001421CF">
        <w:rPr>
          <w:rFonts w:ascii="Times New Roman" w:hAnsi="Times New Roman" w:cs="Times New Roman"/>
          <w:i/>
          <w:sz w:val="20"/>
          <w:szCs w:val="24"/>
        </w:rPr>
        <w:t xml:space="preserve">. </w:t>
      </w:r>
    </w:p>
    <w:p w:rsidR="00937329" w:rsidRPr="001421CF" w:rsidRDefault="00937329" w:rsidP="00EC186E">
      <w:pPr>
        <w:jc w:val="center"/>
        <w:rPr>
          <w:rFonts w:ascii="Times New Roman" w:hAnsi="Times New Roman" w:cs="Times New Roman"/>
          <w:b/>
          <w:sz w:val="20"/>
          <w:szCs w:val="24"/>
        </w:rPr>
      </w:pPr>
      <w:r w:rsidRPr="001421CF">
        <w:rPr>
          <w:rFonts w:ascii="Times New Roman" w:hAnsi="Times New Roman" w:cs="Times New Roman"/>
          <w:b/>
          <w:sz w:val="20"/>
          <w:szCs w:val="24"/>
        </w:rPr>
        <w:t>§3</w:t>
      </w:r>
    </w:p>
    <w:p w:rsidR="00937329" w:rsidRPr="001421CF" w:rsidRDefault="00BB5773" w:rsidP="00EC186E">
      <w:pPr>
        <w:jc w:val="center"/>
        <w:rPr>
          <w:rFonts w:ascii="Times New Roman" w:hAnsi="Times New Roman" w:cs="Times New Roman"/>
          <w:b/>
          <w:sz w:val="20"/>
          <w:szCs w:val="24"/>
        </w:rPr>
      </w:pPr>
      <w:r w:rsidRPr="001421CF">
        <w:rPr>
          <w:rFonts w:ascii="Times New Roman" w:hAnsi="Times New Roman" w:cs="Times New Roman"/>
          <w:b/>
          <w:sz w:val="20"/>
          <w:szCs w:val="24"/>
        </w:rPr>
        <w:t xml:space="preserve">Obowiązki podmiotu przetwarzającego </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zobowiązuje się dołożyć należytej staranności przy przetwarzaniu powierzonych danych osobowych.</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lastRenderedPageBreak/>
        <w:t xml:space="preserve">Podmiot przetwarzający zobowiązuje się do nadania upoważnień do przetwarzania danych osobowych wszystkim osobom, które będą przetwarzały powierzone dane w celu realizacji niniejszej umowy.  </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zobowiązuje się zapewnić zachowanie w tajemnicy, </w:t>
      </w:r>
      <w:r w:rsidRPr="001421CF">
        <w:rPr>
          <w:rFonts w:ascii="Times New Roman" w:hAnsi="Times New Roman" w:cs="Times New Roman"/>
          <w:sz w:val="20"/>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po zakończeni</w:t>
      </w:r>
      <w:r w:rsidR="00EC186E">
        <w:rPr>
          <w:rFonts w:ascii="Times New Roman" w:hAnsi="Times New Roman" w:cs="Times New Roman"/>
          <w:sz w:val="20"/>
          <w:szCs w:val="24"/>
        </w:rPr>
        <w:t xml:space="preserve">u świadczenia usług związanych </w:t>
      </w:r>
      <w:r w:rsidRPr="001421CF">
        <w:rPr>
          <w:rFonts w:ascii="Times New Roman" w:hAnsi="Times New Roman" w:cs="Times New Roman"/>
          <w:sz w:val="20"/>
          <w:szCs w:val="24"/>
        </w:rPr>
        <w:t>z przetwarzaniem usuwa/ zwraca Administratorowi wszelkie dane osobowe (</w:t>
      </w:r>
      <w:r w:rsidRPr="001421CF">
        <w:rPr>
          <w:rFonts w:ascii="Times New Roman" w:hAnsi="Times New Roman" w:cs="Times New Roman"/>
          <w:i/>
          <w:sz w:val="20"/>
          <w:szCs w:val="24"/>
        </w:rPr>
        <w:t>należy wybrać czy podmiot przetwarzający ma usunąć czy zwrócić dane</w:t>
      </w:r>
      <w:r w:rsidRPr="001421CF">
        <w:rPr>
          <w:rFonts w:ascii="Times New Roman" w:hAnsi="Times New Roman" w:cs="Times New Roman"/>
          <w:sz w:val="20"/>
          <w:szCs w:val="24"/>
        </w:rPr>
        <w:t>) oraz usuwa wszelkie ich istniejące kopie, chyba że prawo Unii lub prawo państwa członkowskiego nakazują przechowywanie danych osobowych.</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t>W miarę możliwości Podmiot przetwar</w:t>
      </w:r>
      <w:r w:rsidR="00EC186E">
        <w:rPr>
          <w:rFonts w:ascii="Times New Roman" w:hAnsi="Times New Roman" w:cs="Times New Roman"/>
          <w:sz w:val="20"/>
          <w:szCs w:val="24"/>
        </w:rPr>
        <w:t xml:space="preserve">zający pomaga Administratorowi </w:t>
      </w:r>
      <w:r w:rsidRPr="001421CF">
        <w:rPr>
          <w:rFonts w:ascii="Times New Roman" w:hAnsi="Times New Roman" w:cs="Times New Roman"/>
          <w:sz w:val="20"/>
          <w:szCs w:val="24"/>
        </w:rPr>
        <w:t xml:space="preserve">w niezbędnym zakresie wywiązywać się z obowiązku odpowiadania na żądania osoby, której dane dotyczą oraz wywiązywania się z obowiązków określonych w art. 32-36 Rozporządzenia. </w:t>
      </w:r>
    </w:p>
    <w:p w:rsidR="00937329" w:rsidRPr="001421CF" w:rsidRDefault="00937329" w:rsidP="00EC186E">
      <w:pPr>
        <w:pStyle w:val="Akapitzlist"/>
        <w:numPr>
          <w:ilvl w:val="0"/>
          <w:numId w:val="3"/>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po stwierdzeniu naruszenia ochrony danych osobowych bez zbędnej zwłoki zgłasza je administratorowi w ciągu </w:t>
      </w:r>
      <w:r w:rsidR="004C4723">
        <w:rPr>
          <w:rFonts w:ascii="Times New Roman" w:hAnsi="Times New Roman" w:cs="Times New Roman"/>
          <w:sz w:val="20"/>
          <w:szCs w:val="24"/>
        </w:rPr>
        <w:t>12 godzin</w:t>
      </w:r>
      <w:r w:rsidRPr="001421CF">
        <w:rPr>
          <w:rFonts w:ascii="Times New Roman" w:hAnsi="Times New Roman" w:cs="Times New Roman"/>
          <w:sz w:val="20"/>
          <w:szCs w:val="24"/>
        </w:rPr>
        <w:t xml:space="preserve">. </w:t>
      </w:r>
    </w:p>
    <w:p w:rsidR="00937329" w:rsidRPr="001421CF" w:rsidRDefault="00937329" w:rsidP="00EC186E">
      <w:pPr>
        <w:jc w:val="center"/>
        <w:rPr>
          <w:rFonts w:ascii="Times New Roman" w:hAnsi="Times New Roman" w:cs="Times New Roman"/>
          <w:b/>
          <w:sz w:val="20"/>
          <w:szCs w:val="24"/>
        </w:rPr>
      </w:pPr>
      <w:r w:rsidRPr="001421CF">
        <w:rPr>
          <w:rFonts w:ascii="Times New Roman" w:hAnsi="Times New Roman" w:cs="Times New Roman"/>
          <w:b/>
          <w:sz w:val="20"/>
          <w:szCs w:val="24"/>
        </w:rPr>
        <w:t>§4</w:t>
      </w:r>
    </w:p>
    <w:p w:rsidR="00937329" w:rsidRPr="001421CF" w:rsidRDefault="00937329" w:rsidP="00EC186E">
      <w:pPr>
        <w:jc w:val="center"/>
        <w:rPr>
          <w:rFonts w:ascii="Times New Roman" w:hAnsi="Times New Roman" w:cs="Times New Roman"/>
          <w:b/>
          <w:sz w:val="20"/>
          <w:szCs w:val="24"/>
        </w:rPr>
      </w:pPr>
      <w:r w:rsidRPr="001421CF">
        <w:rPr>
          <w:rFonts w:ascii="Times New Roman" w:hAnsi="Times New Roman" w:cs="Times New Roman"/>
          <w:b/>
          <w:sz w:val="20"/>
          <w:szCs w:val="24"/>
        </w:rPr>
        <w:t>Prawo kontroli</w:t>
      </w:r>
    </w:p>
    <w:p w:rsidR="00937329" w:rsidRPr="001421CF" w:rsidRDefault="00937329" w:rsidP="00EC186E">
      <w:pPr>
        <w:pStyle w:val="Akapitzlist"/>
        <w:numPr>
          <w:ilvl w:val="0"/>
          <w:numId w:val="4"/>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1421CF" w:rsidRDefault="00937329" w:rsidP="00EC186E">
      <w:pPr>
        <w:pStyle w:val="Akapitzlist"/>
        <w:numPr>
          <w:ilvl w:val="0"/>
          <w:numId w:val="4"/>
        </w:numPr>
        <w:ind w:left="0"/>
        <w:jc w:val="both"/>
        <w:rPr>
          <w:rFonts w:ascii="Times New Roman" w:hAnsi="Times New Roman" w:cs="Times New Roman"/>
          <w:sz w:val="20"/>
          <w:szCs w:val="24"/>
        </w:rPr>
      </w:pPr>
      <w:r w:rsidRPr="001421CF">
        <w:rPr>
          <w:rFonts w:ascii="Times New Roman" w:hAnsi="Times New Roman" w:cs="Times New Roman"/>
          <w:sz w:val="20"/>
          <w:szCs w:val="24"/>
        </w:rPr>
        <w:t>Administrator danych realizować będzie prawo kontroli w godzinach pracy Podmiotu przetwarzającego.</w:t>
      </w:r>
    </w:p>
    <w:p w:rsidR="004C4723" w:rsidRDefault="00937329" w:rsidP="00EC186E">
      <w:pPr>
        <w:pStyle w:val="Akapitzlist"/>
        <w:numPr>
          <w:ilvl w:val="0"/>
          <w:numId w:val="4"/>
        </w:numPr>
        <w:ind w:left="0"/>
        <w:jc w:val="both"/>
        <w:rPr>
          <w:rFonts w:ascii="Times New Roman" w:hAnsi="Times New Roman" w:cs="Times New Roman"/>
          <w:sz w:val="20"/>
          <w:szCs w:val="24"/>
        </w:rPr>
      </w:pPr>
      <w:r w:rsidRPr="004C4723">
        <w:rPr>
          <w:rFonts w:ascii="Times New Roman" w:hAnsi="Times New Roman" w:cs="Times New Roman"/>
          <w:sz w:val="20"/>
          <w:szCs w:val="24"/>
        </w:rPr>
        <w:t>Podmiot przetwarzający zobowiązuje się do usunięcia uchybień stwierdzonych podczas kontroli w terminie wskazanym przez Administ</w:t>
      </w:r>
      <w:r w:rsidR="004C4723" w:rsidRPr="004C4723">
        <w:rPr>
          <w:rFonts w:ascii="Times New Roman" w:hAnsi="Times New Roman" w:cs="Times New Roman"/>
          <w:sz w:val="20"/>
          <w:szCs w:val="24"/>
        </w:rPr>
        <w:t>ratora danych nie dłuższym niż 3</w:t>
      </w:r>
      <w:r w:rsidR="004C4723">
        <w:rPr>
          <w:rFonts w:ascii="Times New Roman" w:hAnsi="Times New Roman" w:cs="Times New Roman"/>
          <w:sz w:val="20"/>
          <w:szCs w:val="24"/>
        </w:rPr>
        <w:t xml:space="preserve"> dni.</w:t>
      </w:r>
    </w:p>
    <w:p w:rsidR="00937329" w:rsidRPr="004C4723" w:rsidRDefault="00937329" w:rsidP="00EC186E">
      <w:pPr>
        <w:pStyle w:val="Akapitzlist"/>
        <w:numPr>
          <w:ilvl w:val="0"/>
          <w:numId w:val="4"/>
        </w:numPr>
        <w:ind w:left="0"/>
        <w:jc w:val="both"/>
        <w:rPr>
          <w:rFonts w:ascii="Times New Roman" w:hAnsi="Times New Roman" w:cs="Times New Roman"/>
          <w:sz w:val="20"/>
          <w:szCs w:val="24"/>
        </w:rPr>
      </w:pPr>
      <w:r w:rsidRPr="004C4723">
        <w:rPr>
          <w:rFonts w:ascii="Times New Roman" w:hAnsi="Times New Roman" w:cs="Times New Roman"/>
          <w:sz w:val="20"/>
          <w:szCs w:val="24"/>
        </w:rPr>
        <w:t xml:space="preserve">Podmiot przetwarzający udostępnia Administratorowi wszelkie informacje niezbędne do wykazania spełnienia obowiązków określonych w art. 28 Rozporządzenia. </w:t>
      </w:r>
    </w:p>
    <w:p w:rsidR="00937329" w:rsidRPr="001421CF" w:rsidRDefault="00937329" w:rsidP="00EC186E">
      <w:pPr>
        <w:jc w:val="center"/>
        <w:rPr>
          <w:rFonts w:ascii="Times New Roman" w:hAnsi="Times New Roman" w:cs="Times New Roman"/>
          <w:b/>
          <w:sz w:val="20"/>
          <w:szCs w:val="24"/>
        </w:rPr>
      </w:pPr>
      <w:r w:rsidRPr="001421CF">
        <w:rPr>
          <w:rFonts w:ascii="Times New Roman" w:hAnsi="Times New Roman" w:cs="Times New Roman"/>
          <w:b/>
          <w:sz w:val="20"/>
          <w:szCs w:val="24"/>
        </w:rPr>
        <w:t>§5</w:t>
      </w:r>
    </w:p>
    <w:p w:rsidR="00937329" w:rsidRPr="001421CF" w:rsidRDefault="00BB5773" w:rsidP="00EC186E">
      <w:pPr>
        <w:jc w:val="center"/>
        <w:rPr>
          <w:rFonts w:ascii="Times New Roman" w:hAnsi="Times New Roman" w:cs="Times New Roman"/>
          <w:b/>
          <w:sz w:val="20"/>
          <w:szCs w:val="24"/>
        </w:rPr>
      </w:pPr>
      <w:r w:rsidRPr="001421CF">
        <w:rPr>
          <w:rFonts w:ascii="Times New Roman" w:hAnsi="Times New Roman" w:cs="Times New Roman"/>
          <w:b/>
          <w:sz w:val="20"/>
          <w:szCs w:val="24"/>
        </w:rPr>
        <w:t>Dalsze powierzenie danych do przetwarzania</w:t>
      </w:r>
    </w:p>
    <w:p w:rsidR="00937329" w:rsidRPr="001421CF" w:rsidRDefault="00937329" w:rsidP="00EC186E">
      <w:pPr>
        <w:pStyle w:val="Akapitzlist"/>
        <w:numPr>
          <w:ilvl w:val="0"/>
          <w:numId w:val="5"/>
        </w:numPr>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może powierzyć dane osobowe objęte niniejszą umową do dalszego przetwarzania podwykonawcom jedynie w celu wykonania umowy po uzyskaniu uprzedniej pisemnej zgody Administratora danych.  </w:t>
      </w:r>
    </w:p>
    <w:p w:rsidR="001421CF" w:rsidRPr="00EC186E" w:rsidRDefault="00937329" w:rsidP="00EC186E">
      <w:pPr>
        <w:pStyle w:val="Akapitzlist"/>
        <w:numPr>
          <w:ilvl w:val="0"/>
          <w:numId w:val="5"/>
        </w:numPr>
        <w:ind w:left="0"/>
        <w:jc w:val="both"/>
        <w:rPr>
          <w:rFonts w:ascii="Times New Roman" w:hAnsi="Times New Roman" w:cs="Times New Roman"/>
          <w:sz w:val="20"/>
          <w:szCs w:val="24"/>
        </w:rPr>
      </w:pPr>
      <w:r w:rsidRPr="001421CF">
        <w:rPr>
          <w:rFonts w:ascii="Times New Roman" w:hAnsi="Times New Roman" w:cs="Times New Roman"/>
          <w:sz w:val="20"/>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sidR="00EC186E">
        <w:rPr>
          <w:rFonts w:ascii="Times New Roman" w:hAnsi="Times New Roman" w:cs="Times New Roman"/>
          <w:sz w:val="20"/>
          <w:szCs w:val="24"/>
        </w:rPr>
        <w:t xml:space="preserve">a udzielania takiej informacji </w:t>
      </w:r>
      <w:r w:rsidRPr="001421CF">
        <w:rPr>
          <w:rFonts w:ascii="Times New Roman" w:hAnsi="Times New Roman" w:cs="Times New Roman"/>
          <w:sz w:val="20"/>
          <w:szCs w:val="24"/>
        </w:rPr>
        <w:t>z uwagi na ważny interes publiczny.</w:t>
      </w:r>
    </w:p>
    <w:p w:rsidR="001421CF" w:rsidRPr="001421CF" w:rsidRDefault="00937329" w:rsidP="00EC186E">
      <w:pPr>
        <w:pStyle w:val="Akapitzlist"/>
        <w:numPr>
          <w:ilvl w:val="0"/>
          <w:numId w:val="5"/>
        </w:numPr>
        <w:ind w:left="0"/>
        <w:jc w:val="both"/>
        <w:rPr>
          <w:rFonts w:ascii="Times New Roman" w:hAnsi="Times New Roman" w:cs="Times New Roman"/>
          <w:sz w:val="20"/>
          <w:szCs w:val="24"/>
        </w:rPr>
      </w:pPr>
      <w:r w:rsidRPr="001421CF">
        <w:rPr>
          <w:rFonts w:ascii="Times New Roman" w:hAnsi="Times New Roman" w:cs="Times New Roman"/>
          <w:sz w:val="20"/>
          <w:szCs w:val="24"/>
        </w:rPr>
        <w:t>Podwykonawca, o którym mowa w §3 ust. 2 Umowy winien spełniać te same gwarancje i obowiązki jakie zostały nało</w:t>
      </w:r>
      <w:r w:rsidR="001421CF">
        <w:rPr>
          <w:rFonts w:ascii="Times New Roman" w:hAnsi="Times New Roman" w:cs="Times New Roman"/>
          <w:sz w:val="20"/>
          <w:szCs w:val="24"/>
        </w:rPr>
        <w:t xml:space="preserve">żone na Podmiot przetwarzający </w:t>
      </w:r>
      <w:r w:rsidRPr="001421CF">
        <w:rPr>
          <w:rFonts w:ascii="Times New Roman" w:hAnsi="Times New Roman" w:cs="Times New Roman"/>
          <w:sz w:val="20"/>
          <w:szCs w:val="24"/>
        </w:rPr>
        <w:t xml:space="preserve">w niniejszej Umowie. </w:t>
      </w:r>
    </w:p>
    <w:p w:rsidR="001421CF" w:rsidRPr="001421CF" w:rsidRDefault="00937329" w:rsidP="00EC186E">
      <w:pPr>
        <w:pStyle w:val="Akapitzlist"/>
        <w:numPr>
          <w:ilvl w:val="0"/>
          <w:numId w:val="5"/>
        </w:numPr>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ponosi pełną odpowiedzialność wobec Administratora za nie wywiązanie się ze spoczywających na podwykonawcy obowiązków ochrony danych.</w:t>
      </w:r>
    </w:p>
    <w:p w:rsidR="00EC186E"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 6</w:t>
      </w:r>
    </w:p>
    <w:p w:rsidR="00937329" w:rsidRDefault="001421CF" w:rsidP="00EC186E">
      <w:pPr>
        <w:spacing w:after="0"/>
        <w:jc w:val="center"/>
        <w:rPr>
          <w:rFonts w:ascii="Times New Roman" w:hAnsi="Times New Roman" w:cs="Times New Roman"/>
          <w:b/>
          <w:sz w:val="20"/>
          <w:szCs w:val="24"/>
        </w:rPr>
      </w:pPr>
      <w:r>
        <w:rPr>
          <w:rFonts w:ascii="Times New Roman" w:hAnsi="Times New Roman" w:cs="Times New Roman"/>
          <w:b/>
          <w:sz w:val="20"/>
          <w:szCs w:val="24"/>
        </w:rPr>
        <w:br/>
      </w:r>
      <w:r w:rsidR="00937329" w:rsidRPr="001421CF">
        <w:rPr>
          <w:rFonts w:ascii="Times New Roman" w:hAnsi="Times New Roman" w:cs="Times New Roman"/>
          <w:b/>
          <w:sz w:val="20"/>
          <w:szCs w:val="24"/>
        </w:rPr>
        <w:t>Odpowiedzialność Podmiotu przetwarzającego</w:t>
      </w:r>
    </w:p>
    <w:p w:rsidR="00EC186E" w:rsidRPr="001421CF" w:rsidRDefault="00EC186E" w:rsidP="00EC186E">
      <w:pPr>
        <w:spacing w:after="0"/>
        <w:jc w:val="center"/>
        <w:rPr>
          <w:rFonts w:ascii="Times New Roman" w:hAnsi="Times New Roman" w:cs="Times New Roman"/>
          <w:b/>
          <w:sz w:val="20"/>
          <w:szCs w:val="24"/>
        </w:rPr>
      </w:pPr>
    </w:p>
    <w:p w:rsidR="00937329" w:rsidRPr="001421CF" w:rsidRDefault="00937329" w:rsidP="00EC186E">
      <w:pPr>
        <w:pStyle w:val="Akapitzlist"/>
        <w:numPr>
          <w:ilvl w:val="0"/>
          <w:numId w:val="9"/>
        </w:numPr>
        <w:spacing w:after="0"/>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1421CF" w:rsidRDefault="00937329" w:rsidP="00EC186E">
      <w:pPr>
        <w:pStyle w:val="Akapitzlist"/>
        <w:numPr>
          <w:ilvl w:val="0"/>
          <w:numId w:val="9"/>
        </w:numPr>
        <w:spacing w:after="0"/>
        <w:ind w:left="0"/>
        <w:jc w:val="both"/>
        <w:rPr>
          <w:rFonts w:ascii="Times New Roman" w:hAnsi="Times New Roman" w:cs="Times New Roman"/>
          <w:sz w:val="20"/>
          <w:szCs w:val="24"/>
        </w:rPr>
      </w:pPr>
      <w:r w:rsidRPr="001421CF">
        <w:rPr>
          <w:rFonts w:ascii="Times New Roman" w:hAnsi="Times New Roman" w:cs="Times New Roman"/>
          <w:sz w:val="20"/>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w:t>
      </w:r>
      <w:r w:rsidR="001421CF">
        <w:rPr>
          <w:rFonts w:ascii="Times New Roman" w:hAnsi="Times New Roman" w:cs="Times New Roman"/>
          <w:sz w:val="20"/>
          <w:szCs w:val="24"/>
        </w:rPr>
        <w:t xml:space="preserve">także o wszelkich planowanych, </w:t>
      </w:r>
      <w:r w:rsidRPr="001421CF">
        <w:rPr>
          <w:rFonts w:ascii="Times New Roman" w:hAnsi="Times New Roman" w:cs="Times New Roman"/>
          <w:sz w:val="20"/>
          <w:szCs w:val="24"/>
        </w:rPr>
        <w:t xml:space="preserve">o ile są wiadome, lub realizowanych kontrolach i inspekcjach dotyczących przetwarzania </w:t>
      </w:r>
      <w:r w:rsidRPr="001421CF">
        <w:rPr>
          <w:rFonts w:ascii="Times New Roman" w:hAnsi="Times New Roman" w:cs="Times New Roman"/>
          <w:sz w:val="20"/>
          <w:szCs w:val="24"/>
        </w:rPr>
        <w:lastRenderedPageBreak/>
        <w:t>w Podmiocie przetwar</w:t>
      </w:r>
      <w:r w:rsidR="001421CF">
        <w:rPr>
          <w:rFonts w:ascii="Times New Roman" w:hAnsi="Times New Roman" w:cs="Times New Roman"/>
          <w:sz w:val="20"/>
          <w:szCs w:val="24"/>
        </w:rPr>
        <w:t xml:space="preserve">zającym tych danych osobowych, </w:t>
      </w:r>
      <w:r w:rsidRPr="001421CF">
        <w:rPr>
          <w:rFonts w:ascii="Times New Roman" w:hAnsi="Times New Roman" w:cs="Times New Roman"/>
          <w:sz w:val="20"/>
          <w:szCs w:val="24"/>
        </w:rPr>
        <w:t xml:space="preserve">w szczególności prowadzonych przez inspektorów upoważnionych przez Generalnego Inspektora Ochrony Danych Osobowych. Niniejszy ustęp dotyczy wyłącznie danych osobowych powierzonych przez Administratora danych. </w:t>
      </w:r>
    </w:p>
    <w:p w:rsidR="00EC186E" w:rsidRDefault="00EC186E" w:rsidP="00EC186E">
      <w:pPr>
        <w:spacing w:after="0"/>
        <w:jc w:val="center"/>
        <w:rPr>
          <w:rFonts w:ascii="Times New Roman" w:hAnsi="Times New Roman" w:cs="Times New Roman"/>
          <w:b/>
          <w:sz w:val="20"/>
          <w:szCs w:val="24"/>
        </w:rPr>
      </w:pP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§7</w:t>
      </w:r>
      <w:r w:rsidR="001421CF">
        <w:rPr>
          <w:rFonts w:ascii="Times New Roman" w:hAnsi="Times New Roman" w:cs="Times New Roman"/>
          <w:b/>
          <w:sz w:val="20"/>
          <w:szCs w:val="24"/>
        </w:rPr>
        <w:br/>
      </w:r>
      <w:r w:rsidRPr="001421CF">
        <w:rPr>
          <w:rFonts w:ascii="Times New Roman" w:hAnsi="Times New Roman" w:cs="Times New Roman"/>
          <w:b/>
          <w:sz w:val="20"/>
          <w:szCs w:val="24"/>
        </w:rPr>
        <w:t>Czas obowiązywania umowy</w:t>
      </w:r>
    </w:p>
    <w:p w:rsidR="00937329" w:rsidRPr="001421CF" w:rsidRDefault="00937329" w:rsidP="00EC186E">
      <w:pPr>
        <w:pStyle w:val="Akapitzlist"/>
        <w:numPr>
          <w:ilvl w:val="0"/>
          <w:numId w:val="6"/>
        </w:numPr>
        <w:spacing w:after="0"/>
        <w:ind w:left="0"/>
        <w:jc w:val="both"/>
        <w:rPr>
          <w:rFonts w:ascii="Times New Roman" w:hAnsi="Times New Roman" w:cs="Times New Roman"/>
          <w:i/>
          <w:sz w:val="20"/>
          <w:szCs w:val="24"/>
        </w:rPr>
      </w:pPr>
      <w:r w:rsidRPr="001421CF">
        <w:rPr>
          <w:rFonts w:ascii="Times New Roman" w:hAnsi="Times New Roman" w:cs="Times New Roman"/>
          <w:sz w:val="20"/>
          <w:szCs w:val="24"/>
        </w:rPr>
        <w:t xml:space="preserve">Niniejsza umowa obowiązuje </w:t>
      </w:r>
      <w:r w:rsidR="001421CF">
        <w:rPr>
          <w:rFonts w:ascii="Times New Roman" w:hAnsi="Times New Roman" w:cs="Times New Roman"/>
          <w:sz w:val="20"/>
          <w:szCs w:val="24"/>
        </w:rPr>
        <w:t xml:space="preserve">przez okres trwania Umowy Głównej, o której mowa w §1 ust.1. </w:t>
      </w:r>
    </w:p>
    <w:p w:rsidR="00937329" w:rsidRDefault="001421CF" w:rsidP="00EC186E">
      <w:pPr>
        <w:pStyle w:val="Akapitzlist"/>
        <w:numPr>
          <w:ilvl w:val="0"/>
          <w:numId w:val="6"/>
        </w:numPr>
        <w:spacing w:after="0"/>
        <w:ind w:left="0"/>
        <w:jc w:val="both"/>
        <w:rPr>
          <w:rFonts w:ascii="Times New Roman" w:hAnsi="Times New Roman" w:cs="Times New Roman"/>
          <w:sz w:val="20"/>
          <w:szCs w:val="24"/>
        </w:rPr>
      </w:pPr>
      <w:r>
        <w:rPr>
          <w:rFonts w:ascii="Times New Roman" w:hAnsi="Times New Roman" w:cs="Times New Roman"/>
          <w:sz w:val="20"/>
          <w:szCs w:val="24"/>
        </w:rPr>
        <w:t xml:space="preserve">W każdym wypadku umowa przestaje wiązać strony z dniem, z którym przestają być związane postanowieniami Umowy Głównej. </w:t>
      </w:r>
    </w:p>
    <w:p w:rsidR="001421CF" w:rsidRPr="001421CF" w:rsidRDefault="001421CF" w:rsidP="00EC186E">
      <w:pPr>
        <w:pStyle w:val="Akapitzlist"/>
        <w:spacing w:after="0"/>
        <w:ind w:left="0"/>
        <w:jc w:val="both"/>
        <w:rPr>
          <w:rFonts w:ascii="Times New Roman" w:hAnsi="Times New Roman" w:cs="Times New Roman"/>
          <w:sz w:val="20"/>
          <w:szCs w:val="24"/>
        </w:rPr>
      </w:pP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§8</w:t>
      </w: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Rozwiązanie umowy</w:t>
      </w:r>
    </w:p>
    <w:p w:rsidR="00937329" w:rsidRPr="001421CF" w:rsidRDefault="00937329" w:rsidP="00EC186E">
      <w:pPr>
        <w:pStyle w:val="Akapitzlist"/>
        <w:numPr>
          <w:ilvl w:val="0"/>
          <w:numId w:val="10"/>
        </w:numPr>
        <w:spacing w:after="0"/>
        <w:ind w:left="0"/>
        <w:rPr>
          <w:rFonts w:ascii="Times New Roman" w:hAnsi="Times New Roman" w:cs="Times New Roman"/>
          <w:b/>
          <w:sz w:val="20"/>
          <w:szCs w:val="24"/>
        </w:rPr>
      </w:pPr>
      <w:r w:rsidRPr="001421CF">
        <w:rPr>
          <w:rFonts w:ascii="Times New Roman" w:hAnsi="Times New Roman" w:cs="Times New Roman"/>
          <w:sz w:val="20"/>
          <w:szCs w:val="24"/>
        </w:rPr>
        <w:t>Administrator danych może rozwiązać niniejszą umowę ze skutkiem natychmiastowym gdy Podmiot przetwarzający:</w:t>
      </w:r>
    </w:p>
    <w:p w:rsidR="00937329" w:rsidRPr="001421CF" w:rsidRDefault="00937329" w:rsidP="00EC186E">
      <w:pPr>
        <w:pStyle w:val="Akapitzlist"/>
        <w:numPr>
          <w:ilvl w:val="0"/>
          <w:numId w:val="11"/>
        </w:numPr>
        <w:spacing w:after="0"/>
        <w:ind w:left="0"/>
        <w:rPr>
          <w:rFonts w:ascii="Times New Roman" w:hAnsi="Times New Roman" w:cs="Times New Roman"/>
          <w:b/>
          <w:sz w:val="20"/>
          <w:szCs w:val="24"/>
        </w:rPr>
      </w:pPr>
      <w:r w:rsidRPr="001421CF">
        <w:rPr>
          <w:rFonts w:ascii="Times New Roman" w:hAnsi="Times New Roman" w:cs="Times New Roman"/>
          <w:sz w:val="20"/>
          <w:szCs w:val="24"/>
        </w:rPr>
        <w:t>pomimo zobowiązania go do usunięcia uchybień stwierdzonych podczas kontroli nie usunie ich w wyznaczonym terminie;</w:t>
      </w:r>
    </w:p>
    <w:p w:rsidR="00937329" w:rsidRPr="001421CF" w:rsidRDefault="00937329" w:rsidP="00EC186E">
      <w:pPr>
        <w:pStyle w:val="Akapitzlist"/>
        <w:numPr>
          <w:ilvl w:val="0"/>
          <w:numId w:val="11"/>
        </w:numPr>
        <w:spacing w:after="0"/>
        <w:ind w:left="0"/>
        <w:rPr>
          <w:rFonts w:ascii="Times New Roman" w:hAnsi="Times New Roman" w:cs="Times New Roman"/>
          <w:sz w:val="20"/>
          <w:szCs w:val="24"/>
        </w:rPr>
      </w:pPr>
      <w:r w:rsidRPr="001421CF">
        <w:rPr>
          <w:rFonts w:ascii="Times New Roman" w:hAnsi="Times New Roman" w:cs="Times New Roman"/>
          <w:sz w:val="20"/>
          <w:szCs w:val="24"/>
        </w:rPr>
        <w:t>przetwarza dane osobowe w sposób niezgodny z umową;</w:t>
      </w:r>
    </w:p>
    <w:p w:rsidR="00937329" w:rsidRPr="00EC186E" w:rsidRDefault="00937329" w:rsidP="00EC186E">
      <w:pPr>
        <w:pStyle w:val="Akapitzlist"/>
        <w:numPr>
          <w:ilvl w:val="0"/>
          <w:numId w:val="11"/>
        </w:numPr>
        <w:spacing w:after="0"/>
        <w:ind w:left="0"/>
        <w:rPr>
          <w:rFonts w:ascii="Times New Roman" w:hAnsi="Times New Roman" w:cs="Times New Roman"/>
          <w:b/>
          <w:sz w:val="20"/>
          <w:szCs w:val="24"/>
        </w:rPr>
      </w:pPr>
      <w:r w:rsidRPr="001421CF">
        <w:rPr>
          <w:rFonts w:ascii="Times New Roman" w:hAnsi="Times New Roman" w:cs="Times New Roman"/>
          <w:sz w:val="20"/>
          <w:szCs w:val="24"/>
        </w:rPr>
        <w:t>powierzył przetwarzanie danych osobowych innemu podmiotowi bez zgody Administratora danych;</w:t>
      </w:r>
    </w:p>
    <w:p w:rsidR="00EC186E" w:rsidRPr="001421CF" w:rsidRDefault="00EC186E" w:rsidP="00EC186E">
      <w:pPr>
        <w:pStyle w:val="Akapitzlist"/>
        <w:spacing w:after="0"/>
        <w:ind w:left="0"/>
        <w:rPr>
          <w:rFonts w:ascii="Times New Roman" w:hAnsi="Times New Roman" w:cs="Times New Roman"/>
          <w:b/>
          <w:sz w:val="20"/>
          <w:szCs w:val="24"/>
        </w:rPr>
      </w:pP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§9</w:t>
      </w: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Zasady zachowania poufności</w:t>
      </w:r>
    </w:p>
    <w:p w:rsidR="00937329" w:rsidRPr="001421CF" w:rsidRDefault="00937329" w:rsidP="00EC186E">
      <w:pPr>
        <w:pStyle w:val="Akapitzlist"/>
        <w:numPr>
          <w:ilvl w:val="0"/>
          <w:numId w:val="7"/>
        </w:numPr>
        <w:spacing w:after="0"/>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1421CF" w:rsidRDefault="00937329" w:rsidP="00EC186E">
      <w:pPr>
        <w:pStyle w:val="Akapitzlist"/>
        <w:numPr>
          <w:ilvl w:val="0"/>
          <w:numId w:val="7"/>
        </w:numPr>
        <w:spacing w:after="0"/>
        <w:ind w:left="0"/>
        <w:jc w:val="both"/>
        <w:rPr>
          <w:rFonts w:ascii="Times New Roman" w:hAnsi="Times New Roman" w:cs="Times New Roman"/>
          <w:sz w:val="20"/>
          <w:szCs w:val="24"/>
        </w:rPr>
      </w:pPr>
      <w:r w:rsidRPr="001421CF">
        <w:rPr>
          <w:rFonts w:ascii="Times New Roman" w:hAnsi="Times New Roman" w:cs="Times New Roman"/>
          <w:sz w:val="20"/>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1421CF" w:rsidRDefault="00937329" w:rsidP="00EC186E">
      <w:pPr>
        <w:spacing w:after="0"/>
        <w:rPr>
          <w:rFonts w:ascii="Times New Roman" w:hAnsi="Times New Roman" w:cs="Times New Roman"/>
          <w:sz w:val="20"/>
          <w:szCs w:val="24"/>
        </w:rPr>
      </w:pP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 xml:space="preserve">§10 </w:t>
      </w:r>
    </w:p>
    <w:p w:rsidR="00937329" w:rsidRPr="001421CF" w:rsidRDefault="00937329" w:rsidP="00EC186E">
      <w:pPr>
        <w:spacing w:after="0"/>
        <w:jc w:val="center"/>
        <w:rPr>
          <w:rFonts w:ascii="Times New Roman" w:hAnsi="Times New Roman" w:cs="Times New Roman"/>
          <w:b/>
          <w:sz w:val="20"/>
          <w:szCs w:val="24"/>
        </w:rPr>
      </w:pPr>
      <w:r w:rsidRPr="001421CF">
        <w:rPr>
          <w:rFonts w:ascii="Times New Roman" w:hAnsi="Times New Roman" w:cs="Times New Roman"/>
          <w:b/>
          <w:sz w:val="20"/>
          <w:szCs w:val="24"/>
        </w:rPr>
        <w:t>Postanowienia końcowe</w:t>
      </w:r>
    </w:p>
    <w:p w:rsidR="00937329" w:rsidRPr="001421CF" w:rsidRDefault="00937329" w:rsidP="00EC186E">
      <w:pPr>
        <w:pStyle w:val="Akapitzlist"/>
        <w:numPr>
          <w:ilvl w:val="0"/>
          <w:numId w:val="8"/>
        </w:numPr>
        <w:spacing w:after="0"/>
        <w:ind w:left="0"/>
        <w:jc w:val="both"/>
        <w:rPr>
          <w:rFonts w:ascii="Times New Roman" w:hAnsi="Times New Roman" w:cs="Times New Roman"/>
          <w:sz w:val="20"/>
          <w:szCs w:val="24"/>
        </w:rPr>
      </w:pPr>
      <w:r w:rsidRPr="001421CF">
        <w:rPr>
          <w:rFonts w:ascii="Times New Roman" w:hAnsi="Times New Roman" w:cs="Times New Roman"/>
          <w:sz w:val="20"/>
          <w:szCs w:val="24"/>
        </w:rPr>
        <w:t>Umowa została sporządzona w dwóch jednobrzmiących egzemplarzach dla każdej ze stron.</w:t>
      </w:r>
    </w:p>
    <w:p w:rsidR="00937329" w:rsidRPr="001421CF" w:rsidRDefault="00937329" w:rsidP="00EC186E">
      <w:pPr>
        <w:pStyle w:val="Akapitzlist"/>
        <w:numPr>
          <w:ilvl w:val="0"/>
          <w:numId w:val="8"/>
        </w:numPr>
        <w:spacing w:after="0"/>
        <w:ind w:left="0"/>
        <w:jc w:val="both"/>
        <w:rPr>
          <w:rFonts w:ascii="Times New Roman" w:hAnsi="Times New Roman" w:cs="Times New Roman"/>
          <w:sz w:val="20"/>
          <w:szCs w:val="24"/>
        </w:rPr>
      </w:pPr>
      <w:r w:rsidRPr="001421CF">
        <w:rPr>
          <w:rFonts w:ascii="Times New Roman" w:hAnsi="Times New Roman" w:cs="Times New Roman"/>
          <w:sz w:val="20"/>
          <w:szCs w:val="24"/>
        </w:rPr>
        <w:t>W sprawach nieuregulowanych zastosowanie będą miały przepisy Kodeksu cywilnego oraz Rozporządzenia.</w:t>
      </w:r>
    </w:p>
    <w:p w:rsidR="00937329" w:rsidRDefault="00937329" w:rsidP="00EC186E">
      <w:pPr>
        <w:pStyle w:val="Akapitzlist"/>
        <w:numPr>
          <w:ilvl w:val="0"/>
          <w:numId w:val="8"/>
        </w:numPr>
        <w:spacing w:after="0"/>
        <w:ind w:left="0"/>
        <w:jc w:val="both"/>
        <w:rPr>
          <w:rFonts w:ascii="Times New Roman" w:hAnsi="Times New Roman" w:cs="Times New Roman"/>
          <w:sz w:val="20"/>
          <w:szCs w:val="24"/>
        </w:rPr>
      </w:pPr>
      <w:r w:rsidRPr="002D581D">
        <w:rPr>
          <w:rFonts w:ascii="Times New Roman" w:hAnsi="Times New Roman" w:cs="Times New Roman"/>
          <w:sz w:val="20"/>
          <w:szCs w:val="24"/>
        </w:rPr>
        <w:t xml:space="preserve">Sądem właściwym dla rozpatrzenia sporów wynikających z niniejszej umowy będzie sąd właściwy </w:t>
      </w:r>
      <w:r w:rsidR="002D581D">
        <w:rPr>
          <w:rFonts w:ascii="Times New Roman" w:hAnsi="Times New Roman" w:cs="Times New Roman"/>
          <w:sz w:val="20"/>
          <w:szCs w:val="24"/>
        </w:rPr>
        <w:t xml:space="preserve">Podmiotu przetwarzającego. </w:t>
      </w:r>
    </w:p>
    <w:p w:rsidR="00EC186E" w:rsidRDefault="00EC186E" w:rsidP="00EC186E">
      <w:pPr>
        <w:spacing w:after="0"/>
        <w:jc w:val="both"/>
        <w:rPr>
          <w:rFonts w:ascii="Times New Roman" w:hAnsi="Times New Roman" w:cs="Times New Roman"/>
          <w:sz w:val="20"/>
          <w:szCs w:val="24"/>
        </w:rPr>
      </w:pPr>
    </w:p>
    <w:p w:rsidR="00EC186E" w:rsidRDefault="00EC186E" w:rsidP="00EC186E">
      <w:pPr>
        <w:spacing w:after="0"/>
        <w:jc w:val="both"/>
        <w:rPr>
          <w:rFonts w:ascii="Times New Roman" w:hAnsi="Times New Roman" w:cs="Times New Roman"/>
          <w:sz w:val="20"/>
          <w:szCs w:val="24"/>
        </w:rPr>
      </w:pPr>
    </w:p>
    <w:p w:rsidR="00EC186E" w:rsidRDefault="00EC186E" w:rsidP="00EC186E">
      <w:pPr>
        <w:spacing w:after="0"/>
        <w:jc w:val="both"/>
        <w:rPr>
          <w:rFonts w:ascii="Times New Roman" w:hAnsi="Times New Roman" w:cs="Times New Roman"/>
          <w:sz w:val="20"/>
          <w:szCs w:val="24"/>
        </w:rPr>
      </w:pPr>
    </w:p>
    <w:p w:rsidR="00EC186E" w:rsidRDefault="00EC186E" w:rsidP="00EC186E">
      <w:pPr>
        <w:spacing w:after="0"/>
        <w:jc w:val="both"/>
        <w:rPr>
          <w:rFonts w:ascii="Times New Roman" w:hAnsi="Times New Roman" w:cs="Times New Roman"/>
          <w:sz w:val="20"/>
          <w:szCs w:val="24"/>
        </w:rPr>
      </w:pPr>
    </w:p>
    <w:p w:rsidR="00EC186E" w:rsidRDefault="00EC186E" w:rsidP="00EC186E">
      <w:pPr>
        <w:spacing w:after="0"/>
        <w:jc w:val="both"/>
        <w:rPr>
          <w:rFonts w:ascii="Times New Roman" w:hAnsi="Times New Roman" w:cs="Times New Roman"/>
          <w:sz w:val="20"/>
          <w:szCs w:val="24"/>
        </w:rPr>
      </w:pPr>
    </w:p>
    <w:p w:rsidR="00EC186E" w:rsidRDefault="00EC186E" w:rsidP="00EC186E">
      <w:pPr>
        <w:spacing w:after="0"/>
        <w:jc w:val="both"/>
        <w:rPr>
          <w:rFonts w:ascii="Times New Roman" w:hAnsi="Times New Roman" w:cs="Times New Roman"/>
          <w:sz w:val="20"/>
          <w:szCs w:val="24"/>
        </w:rPr>
      </w:pPr>
    </w:p>
    <w:p w:rsidR="00EC186E" w:rsidRPr="00EC186E" w:rsidRDefault="00EC186E" w:rsidP="00EC186E">
      <w:pPr>
        <w:spacing w:after="0"/>
        <w:jc w:val="both"/>
        <w:rPr>
          <w:rFonts w:ascii="Times New Roman" w:hAnsi="Times New Roman" w:cs="Times New Roman"/>
          <w:sz w:val="20"/>
          <w:szCs w:val="24"/>
        </w:rPr>
      </w:pPr>
    </w:p>
    <w:p w:rsidR="00937329" w:rsidRPr="001421CF" w:rsidRDefault="00937329" w:rsidP="00EC186E">
      <w:pPr>
        <w:spacing w:after="0"/>
        <w:ind w:firstLine="708"/>
        <w:rPr>
          <w:rFonts w:ascii="Times New Roman" w:hAnsi="Times New Roman" w:cs="Times New Roman"/>
          <w:sz w:val="20"/>
          <w:szCs w:val="24"/>
        </w:rPr>
      </w:pPr>
      <w:r w:rsidRPr="001421CF">
        <w:rPr>
          <w:rFonts w:ascii="Times New Roman" w:hAnsi="Times New Roman" w:cs="Times New Roman"/>
          <w:sz w:val="20"/>
          <w:szCs w:val="24"/>
        </w:rPr>
        <w:t>_______________________                                                           ____________________</w:t>
      </w:r>
    </w:p>
    <w:p w:rsidR="00937329" w:rsidRPr="001421CF" w:rsidRDefault="00937329" w:rsidP="00EC186E">
      <w:pPr>
        <w:spacing w:after="0"/>
        <w:jc w:val="center"/>
        <w:rPr>
          <w:rFonts w:ascii="Times New Roman" w:hAnsi="Times New Roman" w:cs="Times New Roman"/>
          <w:sz w:val="20"/>
          <w:szCs w:val="24"/>
        </w:rPr>
      </w:pPr>
      <w:r w:rsidRPr="001421CF">
        <w:rPr>
          <w:rFonts w:ascii="Times New Roman" w:hAnsi="Times New Roman" w:cs="Times New Roman"/>
          <w:sz w:val="20"/>
          <w:szCs w:val="24"/>
        </w:rPr>
        <w:t xml:space="preserve">Administrator danych </w:t>
      </w:r>
      <w:r w:rsidRPr="001421CF">
        <w:rPr>
          <w:rFonts w:ascii="Times New Roman" w:hAnsi="Times New Roman" w:cs="Times New Roman"/>
          <w:sz w:val="20"/>
          <w:szCs w:val="24"/>
        </w:rPr>
        <w:tab/>
      </w:r>
      <w:r w:rsidRPr="001421CF">
        <w:rPr>
          <w:rFonts w:ascii="Times New Roman" w:hAnsi="Times New Roman" w:cs="Times New Roman"/>
          <w:sz w:val="20"/>
          <w:szCs w:val="24"/>
        </w:rPr>
        <w:tab/>
      </w:r>
      <w:r w:rsidRPr="001421CF">
        <w:rPr>
          <w:rFonts w:ascii="Times New Roman" w:hAnsi="Times New Roman" w:cs="Times New Roman"/>
          <w:sz w:val="20"/>
          <w:szCs w:val="24"/>
        </w:rPr>
        <w:tab/>
      </w:r>
      <w:r w:rsidRPr="001421CF">
        <w:rPr>
          <w:rFonts w:ascii="Times New Roman" w:hAnsi="Times New Roman" w:cs="Times New Roman"/>
          <w:sz w:val="20"/>
          <w:szCs w:val="24"/>
        </w:rPr>
        <w:tab/>
      </w:r>
      <w:r w:rsidRPr="001421CF">
        <w:rPr>
          <w:rFonts w:ascii="Times New Roman" w:hAnsi="Times New Roman" w:cs="Times New Roman"/>
          <w:sz w:val="20"/>
          <w:szCs w:val="24"/>
        </w:rPr>
        <w:tab/>
        <w:t>Podmiot przetwarzający</w:t>
      </w:r>
    </w:p>
    <w:p w:rsidR="00937329" w:rsidRPr="001421CF" w:rsidRDefault="00937329" w:rsidP="00937329">
      <w:pPr>
        <w:rPr>
          <w:rFonts w:ascii="Times New Roman" w:hAnsi="Times New Roman" w:cs="Times New Roman"/>
          <w:sz w:val="20"/>
          <w:szCs w:val="24"/>
        </w:rPr>
      </w:pPr>
    </w:p>
    <w:sectPr w:rsidR="00937329" w:rsidRPr="001421CF" w:rsidSect="001229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D8" w:rsidRDefault="00E835D8" w:rsidP="001421CF">
      <w:pPr>
        <w:spacing w:after="0" w:line="240" w:lineRule="auto"/>
      </w:pPr>
      <w:r>
        <w:separator/>
      </w:r>
    </w:p>
  </w:endnote>
  <w:endnote w:type="continuationSeparator" w:id="0">
    <w:p w:rsidR="00E835D8" w:rsidRDefault="00E835D8" w:rsidP="0014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D8" w:rsidRDefault="00E835D8" w:rsidP="001421CF">
      <w:pPr>
        <w:spacing w:after="0" w:line="240" w:lineRule="auto"/>
      </w:pPr>
      <w:r>
        <w:separator/>
      </w:r>
    </w:p>
  </w:footnote>
  <w:footnote w:type="continuationSeparator" w:id="0">
    <w:p w:rsidR="00E835D8" w:rsidRDefault="00E835D8" w:rsidP="00142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23" w:rsidRPr="007E4F16" w:rsidRDefault="007E4F16">
    <w:pPr>
      <w:pStyle w:val="Nagwek"/>
      <w:rPr>
        <w:rFonts w:ascii="Times New Roman" w:hAnsi="Times New Roman" w:cs="Times New Roman"/>
      </w:rPr>
    </w:pPr>
    <w:r>
      <w:tab/>
    </w:r>
    <w:r>
      <w:tab/>
    </w:r>
    <w:r w:rsidRPr="007E4F16">
      <w:rPr>
        <w:rFonts w:ascii="Times New Roman" w:hAnsi="Times New Roman" w:cs="Times New Roman"/>
      </w:rPr>
      <w:t xml:space="preserve">Załącznik nr </w:t>
    </w:r>
    <w:r w:rsidR="00773DA6">
      <w:rPr>
        <w:rFonts w:ascii="Times New Roman" w:hAnsi="Times New Roman" w:cs="Times New Roman"/>
      </w:rPr>
      <w:t>6</w:t>
    </w:r>
    <w:r w:rsidRPr="007E4F16">
      <w:rPr>
        <w:rFonts w:ascii="Times New Roman" w:hAnsi="Times New Roman" w:cs="Times New Roman"/>
      </w:rPr>
      <w:t xml:space="preserve">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E35505"/>
    <w:multiLevelType w:val="hybridMultilevel"/>
    <w:tmpl w:val="C038A1D4"/>
    <w:lvl w:ilvl="0" w:tplc="CA0486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B0669"/>
    <w:rsid w:val="000B2210"/>
    <w:rsid w:val="001229A9"/>
    <w:rsid w:val="001421CF"/>
    <w:rsid w:val="001F29C0"/>
    <w:rsid w:val="002D581D"/>
    <w:rsid w:val="003B7D8D"/>
    <w:rsid w:val="004C4723"/>
    <w:rsid w:val="004F598E"/>
    <w:rsid w:val="005A2964"/>
    <w:rsid w:val="005D2197"/>
    <w:rsid w:val="00602395"/>
    <w:rsid w:val="00695785"/>
    <w:rsid w:val="00712F0B"/>
    <w:rsid w:val="007334FD"/>
    <w:rsid w:val="00773DA6"/>
    <w:rsid w:val="007A25AB"/>
    <w:rsid w:val="007E4F16"/>
    <w:rsid w:val="007E6AB0"/>
    <w:rsid w:val="00937329"/>
    <w:rsid w:val="00A02B14"/>
    <w:rsid w:val="00A77920"/>
    <w:rsid w:val="00B3632F"/>
    <w:rsid w:val="00BB5773"/>
    <w:rsid w:val="00C15CEA"/>
    <w:rsid w:val="00D75560"/>
    <w:rsid w:val="00DF0278"/>
    <w:rsid w:val="00E343A3"/>
    <w:rsid w:val="00E835D8"/>
    <w:rsid w:val="00EC186E"/>
    <w:rsid w:val="00F430B9"/>
    <w:rsid w:val="00FB23B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6C889"/>
  <w15:docId w15:val="{F39EB0A9-E269-4AF4-806D-51AFA2E6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2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1CF"/>
  </w:style>
  <w:style w:type="paragraph" w:styleId="Stopka">
    <w:name w:val="footer"/>
    <w:basedOn w:val="Normalny"/>
    <w:link w:val="StopkaZnak"/>
    <w:uiPriority w:val="99"/>
    <w:unhideWhenUsed/>
    <w:rsid w:val="00142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1CF"/>
  </w:style>
  <w:style w:type="paragraph" w:styleId="Tekstdymka">
    <w:name w:val="Balloon Text"/>
    <w:basedOn w:val="Normalny"/>
    <w:link w:val="TekstdymkaZnak"/>
    <w:uiPriority w:val="99"/>
    <w:semiHidden/>
    <w:unhideWhenUsed/>
    <w:rsid w:val="001421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1CF"/>
    <w:rPr>
      <w:rFonts w:ascii="Segoe UI" w:hAnsi="Segoe UI" w:cs="Segoe UI"/>
      <w:sz w:val="18"/>
      <w:szCs w:val="18"/>
    </w:rPr>
  </w:style>
  <w:style w:type="paragraph" w:customStyle="1" w:styleId="Standarduser">
    <w:name w:val="Standard (user)"/>
    <w:rsid w:val="000B2210"/>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7325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zp</cp:lastModifiedBy>
  <cp:revision>2</cp:revision>
  <cp:lastPrinted>2019-01-15T07:58:00Z</cp:lastPrinted>
  <dcterms:created xsi:type="dcterms:W3CDTF">2020-01-24T11:28:00Z</dcterms:created>
  <dcterms:modified xsi:type="dcterms:W3CDTF">2020-01-24T11:28:00Z</dcterms:modified>
</cp:coreProperties>
</file>