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656D48">
      <w:pPr>
        <w:rPr>
          <w:b/>
          <w:bCs/>
          <w:sz w:val="24"/>
        </w:rPr>
      </w:pPr>
      <w:r w:rsidRPr="00656D48">
        <w:rPr>
          <w:b/>
          <w:bCs/>
          <w:sz w:val="24"/>
        </w:rPr>
        <w:t xml:space="preserve">Okręgowy Szpital Kolejowy w Katowicach - </w:t>
      </w:r>
      <w:proofErr w:type="spellStart"/>
      <w:r w:rsidRPr="00656D48">
        <w:rPr>
          <w:b/>
          <w:bCs/>
          <w:sz w:val="24"/>
        </w:rPr>
        <w:t>s.p.z.o.z</w:t>
      </w:r>
      <w:proofErr w:type="spellEnd"/>
      <w:r w:rsidRPr="00656D48">
        <w:rPr>
          <w:b/>
          <w:bCs/>
          <w:sz w:val="24"/>
        </w:rPr>
        <w:t>.</w:t>
      </w:r>
    </w:p>
    <w:p w:rsidR="006D4AB3" w:rsidRDefault="00656D48">
      <w:pPr>
        <w:rPr>
          <w:b/>
          <w:bCs/>
          <w:sz w:val="24"/>
        </w:rPr>
      </w:pPr>
      <w:proofErr w:type="spellStart"/>
      <w:r w:rsidRPr="00656D48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656D48">
        <w:rPr>
          <w:b/>
          <w:bCs/>
          <w:sz w:val="24"/>
        </w:rPr>
        <w:t>65</w:t>
      </w:r>
    </w:p>
    <w:p w:rsidR="006D4AB3" w:rsidRDefault="00656D48">
      <w:pPr>
        <w:rPr>
          <w:b/>
          <w:bCs/>
          <w:sz w:val="24"/>
        </w:rPr>
      </w:pPr>
      <w:r w:rsidRPr="00656D48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656D48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56D48" w:rsidRPr="00656D48">
        <w:rPr>
          <w:b/>
          <w:bCs/>
          <w:sz w:val="24"/>
        </w:rPr>
        <w:t>AZP/01/P/2020</w:t>
      </w:r>
      <w:r>
        <w:rPr>
          <w:sz w:val="24"/>
        </w:rPr>
        <w:tab/>
        <w:t xml:space="preserve"> </w:t>
      </w:r>
      <w:r w:rsidR="00656D48" w:rsidRPr="00656D48">
        <w:rPr>
          <w:sz w:val="24"/>
        </w:rPr>
        <w:t>Katowice</w:t>
      </w:r>
      <w:r>
        <w:rPr>
          <w:sz w:val="24"/>
        </w:rPr>
        <w:t xml:space="preserve"> dnia: </w:t>
      </w:r>
      <w:r w:rsidR="00321BAA">
        <w:rPr>
          <w:sz w:val="24"/>
        </w:rPr>
        <w:t>2020-01-24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D6E9C">
        <w:rPr>
          <w:rFonts w:ascii="Times New Roman" w:hAnsi="Times New Roman"/>
        </w:rPr>
        <w:t xml:space="preserve"> - 3</w:t>
      </w:r>
    </w:p>
    <w:p w:rsidR="00CD6E9C" w:rsidRDefault="00CD6E9C" w:rsidP="00CD6E9C">
      <w:pPr>
        <w:ind w:left="284"/>
        <w:jc w:val="both"/>
        <w:rPr>
          <w:i/>
          <w:sz w:val="24"/>
        </w:rPr>
      </w:pPr>
    </w:p>
    <w:p w:rsidR="006D4AB3" w:rsidRDefault="006D4AB3" w:rsidP="00CD6E9C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CD6E9C" w:rsidRDefault="00CD6E9C" w:rsidP="00CD6E9C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CD6E9C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656D48" w:rsidRPr="00656D48">
        <w:rPr>
          <w:sz w:val="24"/>
        </w:rPr>
        <w:t>2020-01-17</w:t>
      </w:r>
      <w:r>
        <w:rPr>
          <w:sz w:val="24"/>
        </w:rPr>
        <w:t xml:space="preserve"> do Zamawiającego wpłynęła prośba o</w:t>
      </w:r>
      <w:r w:rsidR="00CD6E9C">
        <w:rPr>
          <w:sz w:val="24"/>
        </w:rPr>
        <w:t> </w:t>
      </w:r>
      <w:r>
        <w:rPr>
          <w:sz w:val="24"/>
        </w:rPr>
        <w:t xml:space="preserve">wyjaśnienie zapisu </w:t>
      </w:r>
      <w:r w:rsidR="00CD6E9C">
        <w:rPr>
          <w:sz w:val="24"/>
        </w:rPr>
        <w:t>S</w:t>
      </w:r>
      <w:r>
        <w:rPr>
          <w:sz w:val="24"/>
        </w:rPr>
        <w:t xml:space="preserve">pecyfikacji </w:t>
      </w:r>
      <w:r w:rsidR="00CD6E9C">
        <w:rPr>
          <w:sz w:val="24"/>
        </w:rPr>
        <w:t>I</w:t>
      </w:r>
      <w:r>
        <w:rPr>
          <w:sz w:val="24"/>
        </w:rPr>
        <w:t xml:space="preserve">stotnych </w:t>
      </w:r>
      <w:r w:rsidR="00CD6E9C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656D48" w:rsidRPr="00656D48">
        <w:rPr>
          <w:sz w:val="24"/>
        </w:rPr>
        <w:t>(</w:t>
      </w:r>
      <w:proofErr w:type="spellStart"/>
      <w:r w:rsidR="00656D48" w:rsidRPr="00656D48">
        <w:rPr>
          <w:sz w:val="24"/>
        </w:rPr>
        <w:t>t.j</w:t>
      </w:r>
      <w:proofErr w:type="spellEnd"/>
      <w:r w:rsidR="00656D48" w:rsidRPr="00656D48">
        <w:rPr>
          <w:sz w:val="24"/>
        </w:rPr>
        <w:t>. Dz.</w:t>
      </w:r>
      <w:r w:rsidR="00CD6E9C">
        <w:rPr>
          <w:sz w:val="24"/>
        </w:rPr>
        <w:t xml:space="preserve"> </w:t>
      </w:r>
      <w:r w:rsidR="00656D48" w:rsidRPr="00656D48">
        <w:rPr>
          <w:sz w:val="24"/>
        </w:rPr>
        <w:t>U. z 2019 r. poz. 1843</w:t>
      </w:r>
      <w:r w:rsidR="00CD6E9C">
        <w:rPr>
          <w:sz w:val="24"/>
        </w:rPr>
        <w:t xml:space="preserve"> z </w:t>
      </w:r>
      <w:proofErr w:type="spellStart"/>
      <w:r w:rsidR="00CD6E9C">
        <w:rPr>
          <w:sz w:val="24"/>
        </w:rPr>
        <w:t>późn</w:t>
      </w:r>
      <w:proofErr w:type="spellEnd"/>
      <w:r w:rsidR="00CD6E9C">
        <w:rPr>
          <w:sz w:val="24"/>
        </w:rPr>
        <w:t xml:space="preserve">. zm. </w:t>
      </w:r>
      <w:r w:rsidR="00656D48" w:rsidRPr="00656D48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656D48" w:rsidRPr="00656D48">
        <w:rPr>
          <w:b/>
          <w:sz w:val="24"/>
        </w:rPr>
        <w:t>przetarg</w:t>
      </w:r>
      <w:r w:rsidR="00CD6E9C">
        <w:rPr>
          <w:b/>
          <w:sz w:val="24"/>
        </w:rPr>
        <w:t>u</w:t>
      </w:r>
      <w:r w:rsidR="00656D48" w:rsidRPr="00656D48">
        <w:rPr>
          <w:b/>
          <w:sz w:val="24"/>
        </w:rPr>
        <w:t xml:space="preserve"> nieograniczon</w:t>
      </w:r>
      <w:r w:rsidR="00CD6E9C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656D48" w:rsidP="00CD6E9C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656D48">
        <w:rPr>
          <w:b/>
          <w:sz w:val="24"/>
        </w:rPr>
        <w:t>Dostaw</w:t>
      </w:r>
      <w:r w:rsidR="00CD6E9C">
        <w:rPr>
          <w:b/>
          <w:sz w:val="24"/>
        </w:rPr>
        <w:t>ę</w:t>
      </w:r>
      <w:r w:rsidRPr="00656D48">
        <w:rPr>
          <w:b/>
          <w:sz w:val="24"/>
        </w:rPr>
        <w:t xml:space="preserve"> wyrobów medycznych</w:t>
      </w:r>
      <w:r w:rsidR="006D4AB3">
        <w:rPr>
          <w:sz w:val="24"/>
        </w:rPr>
        <w:t>,</w:t>
      </w:r>
    </w:p>
    <w:p w:rsidR="00CD6E9C" w:rsidRDefault="00CD6E9C" w:rsidP="00CD6E9C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CD6E9C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CD6E9C" w:rsidRDefault="00CD6E9C" w:rsidP="00CD6E9C">
      <w:pPr>
        <w:pStyle w:val="Tekstpodstawowywcity3"/>
        <w:spacing w:line="240" w:lineRule="auto"/>
        <w:ind w:firstLine="0"/>
        <w:rPr>
          <w:sz w:val="24"/>
        </w:rPr>
      </w:pPr>
    </w:p>
    <w:p w:rsidR="00656D48" w:rsidRPr="00CD6E9C" w:rsidRDefault="00CD6E9C" w:rsidP="00CD6E9C">
      <w:pPr>
        <w:pStyle w:val="Tekstpodstawowywcity3"/>
        <w:spacing w:line="240" w:lineRule="auto"/>
        <w:ind w:firstLine="0"/>
        <w:rPr>
          <w:b/>
          <w:sz w:val="24"/>
          <w:u w:val="single"/>
        </w:rPr>
      </w:pPr>
      <w:r w:rsidRPr="00CD6E9C">
        <w:rPr>
          <w:b/>
          <w:sz w:val="24"/>
          <w:u w:val="single"/>
        </w:rPr>
        <w:t>P</w:t>
      </w:r>
      <w:r w:rsidR="00656D48" w:rsidRPr="00CD6E9C">
        <w:rPr>
          <w:b/>
          <w:sz w:val="24"/>
          <w:u w:val="single"/>
        </w:rPr>
        <w:t>akiet nr 3</w:t>
      </w:r>
    </w:p>
    <w:p w:rsidR="006D4AB3" w:rsidRDefault="00656D48" w:rsidP="00CD6E9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656D48">
        <w:rPr>
          <w:sz w:val="24"/>
        </w:rPr>
        <w:t>Prosimy o dopuszczenie - Wapno sodowane w postaci białych półsferycznych granulek/</w:t>
      </w:r>
      <w:proofErr w:type="spellStart"/>
      <w:r w:rsidRPr="00656D48">
        <w:rPr>
          <w:sz w:val="24"/>
        </w:rPr>
        <w:t>pelletów</w:t>
      </w:r>
      <w:proofErr w:type="spellEnd"/>
      <w:r w:rsidRPr="00656D48">
        <w:rPr>
          <w:sz w:val="24"/>
        </w:rPr>
        <w:t xml:space="preserve"> identycznych kształtów i rozmiarów, o średnicy 4 mm i wysokości 2 mm, pozwalające na dokładne wypełnienie pojemnika i  wysoką </w:t>
      </w:r>
      <w:proofErr w:type="spellStart"/>
      <w:r w:rsidRPr="00656D48">
        <w:rPr>
          <w:sz w:val="24"/>
        </w:rPr>
        <w:t>absorbcję</w:t>
      </w:r>
      <w:proofErr w:type="spellEnd"/>
      <w:r w:rsidRPr="00656D48">
        <w:rPr>
          <w:sz w:val="24"/>
        </w:rPr>
        <w:t xml:space="preserve"> CO2 od 178 - 200 litrów CO2 / 1 litr wapna, posiadające wskaźnik zużycia (zmiana koloru z białego na błękitno-fioletowy), zawierające w swoim składzie 78 - 84 % Ca(OH)2; 2 - 4 % </w:t>
      </w:r>
      <w:proofErr w:type="spellStart"/>
      <w:r w:rsidRPr="00656D48">
        <w:rPr>
          <w:sz w:val="24"/>
        </w:rPr>
        <w:t>NaOH</w:t>
      </w:r>
      <w:proofErr w:type="spellEnd"/>
      <w:r w:rsidRPr="00656D48">
        <w:rPr>
          <w:sz w:val="24"/>
        </w:rPr>
        <w:t xml:space="preserve">; 14 - 18 % H2O; fiolet etylowy; charakteryzujące się wysoką odpornością na transport, zawierające tym samym minimalną ilość pyłu  - 0,66%,  pakowane w 5 litrowe kanistry - 4,15 </w:t>
      </w:r>
      <w:proofErr w:type="spellStart"/>
      <w:r w:rsidRPr="00656D48">
        <w:rPr>
          <w:sz w:val="24"/>
        </w:rPr>
        <w:t>kg</w:t>
      </w:r>
      <w:proofErr w:type="spellEnd"/>
      <w:r w:rsidRPr="00656D48">
        <w:rPr>
          <w:sz w:val="24"/>
        </w:rPr>
        <w:t>. Okres trwałości min. 4 lata. Trwałość granulatu oraz wysoka absorpcja CO2 zapewnia większą efektywność pracy, b</w:t>
      </w:r>
      <w:r w:rsidR="00CD6E9C">
        <w:rPr>
          <w:sz w:val="24"/>
        </w:rPr>
        <w:t xml:space="preserve">ezpieczeństwo oraz minimalizuje </w:t>
      </w:r>
      <w:r w:rsidRPr="00656D48">
        <w:rPr>
          <w:sz w:val="24"/>
        </w:rPr>
        <w:t>koszty.</w:t>
      </w:r>
    </w:p>
    <w:p w:rsidR="00CD6E9C" w:rsidRDefault="00CD6E9C" w:rsidP="00CD6E9C">
      <w:pPr>
        <w:pStyle w:val="Tekstpodstawowywcity3"/>
        <w:spacing w:line="240" w:lineRule="auto"/>
        <w:ind w:firstLine="0"/>
        <w:rPr>
          <w:b/>
          <w:sz w:val="24"/>
        </w:rPr>
      </w:pPr>
      <w:r w:rsidRPr="00CD6E9C">
        <w:rPr>
          <w:b/>
          <w:sz w:val="24"/>
        </w:rPr>
        <w:t>Odp.:</w:t>
      </w:r>
    </w:p>
    <w:p w:rsidR="00CD6E9C" w:rsidRPr="00CD6E9C" w:rsidRDefault="0062436F" w:rsidP="00CD6E9C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Zamawia</w:t>
      </w:r>
      <w:r w:rsidR="00321BAA">
        <w:rPr>
          <w:sz w:val="24"/>
        </w:rPr>
        <w:t>jący dopuszcza w Pakiecie nr 3 wapno sodowane o wyżej wymienionych parametrach z odpowiednim przeliczeniem ilości kanistrów.</w:t>
      </w:r>
    </w:p>
    <w:p w:rsidR="00CD6E9C" w:rsidRDefault="00CD6E9C" w:rsidP="00CD6E9C">
      <w:pPr>
        <w:pStyle w:val="Tekstpodstawowy"/>
        <w:ind w:left="3117" w:firstLine="423"/>
        <w:jc w:val="right"/>
        <w:rPr>
          <w:i/>
          <w:sz w:val="24"/>
        </w:rPr>
      </w:pPr>
    </w:p>
    <w:p w:rsidR="00CD6E9C" w:rsidRDefault="00CD6E9C" w:rsidP="00CD6E9C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CD6E9C">
      <w:pPr>
        <w:pStyle w:val="Tekstpodstawowy"/>
        <w:ind w:left="3117" w:firstLine="423"/>
        <w:jc w:val="right"/>
        <w:rPr>
          <w:i/>
          <w:sz w:val="24"/>
        </w:rPr>
      </w:pPr>
      <w:r w:rsidRPr="00CD6E9C">
        <w:rPr>
          <w:i/>
          <w:sz w:val="24"/>
        </w:rPr>
        <w:t>Zamawiający</w:t>
      </w:r>
    </w:p>
    <w:p w:rsidR="00CD6E9C" w:rsidRDefault="00CD6E9C" w:rsidP="00CD6E9C">
      <w:pPr>
        <w:pStyle w:val="Tekstpodstawowy"/>
        <w:ind w:left="3117" w:firstLine="423"/>
        <w:jc w:val="right"/>
        <w:rPr>
          <w:i/>
          <w:sz w:val="24"/>
        </w:rPr>
      </w:pPr>
    </w:p>
    <w:p w:rsidR="00CD6E9C" w:rsidRDefault="00CD6E9C" w:rsidP="00CD6E9C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CD6E9C" w:rsidRPr="00CD6E9C" w:rsidRDefault="00CD6E9C" w:rsidP="00CD6E9C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Default="006D4AB3" w:rsidP="00CD6E9C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CD6E9C">
      <w:pPr>
        <w:pStyle w:val="Tekstpodstawowy"/>
        <w:rPr>
          <w:sz w:val="24"/>
        </w:rPr>
      </w:pPr>
    </w:p>
    <w:sectPr w:rsidR="006D4AB3" w:rsidSect="002D0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8C" w:rsidRDefault="00CB3E8C">
      <w:r>
        <w:separator/>
      </w:r>
    </w:p>
  </w:endnote>
  <w:endnote w:type="continuationSeparator" w:id="0">
    <w:p w:rsidR="00CB3E8C" w:rsidRDefault="00CB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51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5190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E5190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C0283F" w:rsidRPr="00C0283F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8C" w:rsidRDefault="00CB3E8C">
      <w:r>
        <w:separator/>
      </w:r>
    </w:p>
  </w:footnote>
  <w:footnote w:type="continuationSeparator" w:id="0">
    <w:p w:rsidR="00CB3E8C" w:rsidRDefault="00CB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48" w:rsidRDefault="00656D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48" w:rsidRDefault="00656D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48" w:rsidRDefault="00656D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E90916"/>
    <w:multiLevelType w:val="hybridMultilevel"/>
    <w:tmpl w:val="71E8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D48"/>
    <w:rsid w:val="00031374"/>
    <w:rsid w:val="000A1097"/>
    <w:rsid w:val="00180C6E"/>
    <w:rsid w:val="002D0E0E"/>
    <w:rsid w:val="00321BAA"/>
    <w:rsid w:val="004A75F2"/>
    <w:rsid w:val="005144A9"/>
    <w:rsid w:val="005B1B08"/>
    <w:rsid w:val="0062436F"/>
    <w:rsid w:val="00656D48"/>
    <w:rsid w:val="00662BDB"/>
    <w:rsid w:val="006B7198"/>
    <w:rsid w:val="006D4AB3"/>
    <w:rsid w:val="006F3B81"/>
    <w:rsid w:val="00897AB0"/>
    <w:rsid w:val="00A905AC"/>
    <w:rsid w:val="00BA6584"/>
    <w:rsid w:val="00C0283F"/>
    <w:rsid w:val="00C370F2"/>
    <w:rsid w:val="00C44EEC"/>
    <w:rsid w:val="00CB3E8C"/>
    <w:rsid w:val="00CD6E9C"/>
    <w:rsid w:val="00DF32E8"/>
    <w:rsid w:val="00E2789F"/>
    <w:rsid w:val="00E51909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0E0E"/>
  </w:style>
  <w:style w:type="paragraph" w:styleId="Nagwek1">
    <w:name w:val="heading 1"/>
    <w:basedOn w:val="Normalny"/>
    <w:next w:val="Normalny"/>
    <w:qFormat/>
    <w:rsid w:val="002D0E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D0E0E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0E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0E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0E0E"/>
  </w:style>
  <w:style w:type="paragraph" w:styleId="Tekstpodstawowywcity">
    <w:name w:val="Body Text Indent"/>
    <w:basedOn w:val="Normalny"/>
    <w:rsid w:val="002D0E0E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2D0E0E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2D0E0E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2D0E0E"/>
    <w:rPr>
      <w:sz w:val="28"/>
    </w:rPr>
  </w:style>
  <w:style w:type="paragraph" w:styleId="Tekstpodstawowywcity3">
    <w:name w:val="Body Text Indent 3"/>
    <w:basedOn w:val="Normalny"/>
    <w:rsid w:val="002D0E0E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2020-01-24T08:20:00Z</cp:lastPrinted>
  <dcterms:created xsi:type="dcterms:W3CDTF">2020-01-24T08:20:00Z</dcterms:created>
  <dcterms:modified xsi:type="dcterms:W3CDTF">2020-01-24T08:20:00Z</dcterms:modified>
</cp:coreProperties>
</file>