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E001C5" w:rsidRDefault="006A1DB8" w:rsidP="00CE4597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232E0D" w:rsidRPr="00E001C5" w:rsidRDefault="00232E0D" w:rsidP="00CE4597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E001C5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A2710C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Budownictwa </w:t>
      </w:r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232E0D" w:rsidRPr="00E001C5" w:rsidRDefault="00232E0D" w:rsidP="00CE4597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Zadanie </w:t>
      </w:r>
      <w:r w:rsidR="00B94CEA"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5</w:t>
      </w:r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: </w:t>
      </w:r>
      <w:r w:rsidRPr="00E001C5">
        <w:rPr>
          <w:rFonts w:asciiTheme="minorHAnsi" w:hAnsiTheme="minorHAnsi" w:cstheme="minorHAnsi"/>
          <w:b/>
          <w:color w:val="auto"/>
          <w:sz w:val="22"/>
        </w:rPr>
        <w:t>GIS System informacji geograficznej</w:t>
      </w:r>
      <w:r w:rsidRPr="00E001C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pPr w:leftFromText="141" w:rightFromText="141" w:vertAnchor="text" w:horzAnchor="margin" w:tblpY="77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001C5" w:rsidRPr="00E001C5" w:rsidTr="00232E0D">
        <w:tc>
          <w:tcPr>
            <w:tcW w:w="9060" w:type="dxa"/>
            <w:shd w:val="clear" w:color="auto" w:fill="C5E0B3" w:themeFill="accent6" w:themeFillTint="66"/>
          </w:tcPr>
          <w:p w:rsidR="00232E0D" w:rsidRPr="00E001C5" w:rsidRDefault="00232E0D" w:rsidP="00CE459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001C5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E001C5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E001C5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397213" w:rsidRPr="00E001C5" w:rsidRDefault="00397213" w:rsidP="00CE4597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A2710C">
        <w:rPr>
          <w:rFonts w:asciiTheme="minorHAnsi" w:hAnsiTheme="minorHAnsi" w:cstheme="minorHAnsi"/>
          <w:color w:val="auto"/>
          <w:sz w:val="22"/>
        </w:rPr>
        <w:t xml:space="preserve"> szkoleniowej 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E001C5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E001C5">
        <w:rPr>
          <w:rFonts w:asciiTheme="minorHAnsi" w:hAnsiTheme="minorHAnsi" w:cstheme="minorHAnsi"/>
          <w:color w:val="auto"/>
          <w:sz w:val="22"/>
        </w:rPr>
        <w:t>PCz w temacie</w:t>
      </w:r>
    </w:p>
    <w:p w:rsidR="00397213" w:rsidRPr="00E001C5" w:rsidRDefault="00397213" w:rsidP="00CE4597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397213" w:rsidRPr="00E001C5" w:rsidRDefault="00397213" w:rsidP="00CE4597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E001C5">
        <w:rPr>
          <w:rFonts w:asciiTheme="minorHAnsi" w:hAnsiTheme="minorHAnsi" w:cstheme="minorHAnsi"/>
          <w:b/>
          <w:color w:val="auto"/>
          <w:sz w:val="22"/>
        </w:rPr>
        <w:t>GIS System informacji geograficznej</w:t>
      </w:r>
    </w:p>
    <w:p w:rsidR="00397213" w:rsidRPr="00E001C5" w:rsidRDefault="00397213" w:rsidP="00CE4597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:rsidR="00397213" w:rsidRPr="00E001C5" w:rsidRDefault="00397213" w:rsidP="00CE4597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Celem szkolenia jest podniesienie kompetencji</w:t>
      </w:r>
      <w:r w:rsidRPr="00E001C5">
        <w:rPr>
          <w:rFonts w:asciiTheme="minorHAnsi" w:hAnsiTheme="minorHAnsi" w:cstheme="minorHAnsi"/>
          <w:b/>
          <w:color w:val="auto"/>
          <w:sz w:val="22"/>
        </w:rPr>
        <w:t xml:space="preserve"> zawodowych i informatycznych.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>W ramach szkolenia studenci zdobędą wiedzę na temat podstaw Systemów Informacji Przestrzennych GIS oraz ich wykorzystania w różnych dziedzinach. Uczestnicy nabędą praktyczne umiejętności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 w dziedzinach korzystających z Systemów Informacji Przestrzennej (GIS) oraz innych technologii informatycznych,</w:t>
      </w: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 będą w stanie wykonać proste operacje analityczne w programie GIS oraz w użyteczny sposób uzyskiwać informację na podstawie surowych danych przestrzennych. </w:t>
      </w:r>
    </w:p>
    <w:p w:rsidR="00397213" w:rsidRPr="00E001C5" w:rsidRDefault="00397213" w:rsidP="00CE4597">
      <w:pPr>
        <w:spacing w:after="0" w:line="240" w:lineRule="auto"/>
        <w:ind w:right="74"/>
        <w:rPr>
          <w:rFonts w:asciiTheme="minorHAnsi" w:hAnsiTheme="minorHAnsi" w:cstheme="minorHAnsi"/>
          <w:b/>
          <w:i/>
          <w:color w:val="auto"/>
          <w:sz w:val="22"/>
        </w:rPr>
      </w:pPr>
    </w:p>
    <w:p w:rsidR="00397213" w:rsidRPr="00E001C5" w:rsidRDefault="00397213" w:rsidP="00CE4597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001C5" w:rsidRPr="00E001C5" w:rsidTr="00292C5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397213" w:rsidRPr="00E001C5" w:rsidRDefault="00397213" w:rsidP="00CE459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001C5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>Minimalny zakres merytoryczny szkolenia</w:t>
      </w:r>
      <w:r w:rsidR="00A2710C">
        <w:rPr>
          <w:rFonts w:asciiTheme="minorHAnsi" w:eastAsia="Calibri" w:hAnsiTheme="minorHAnsi" w:cstheme="minorHAnsi"/>
          <w:color w:val="auto"/>
          <w:sz w:val="22"/>
        </w:rPr>
        <w:t xml:space="preserve"> obejmuje </w:t>
      </w: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 następującą tematykę: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>- podstawy z teorii kartografii, metody wizualizacji danych przestrzennych, metody symbolizacji,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iCs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- </w:t>
      </w:r>
      <w:r w:rsidRPr="00E001C5">
        <w:rPr>
          <w:rFonts w:asciiTheme="minorHAnsi" w:eastAsia="Calibri" w:hAnsiTheme="minorHAnsi" w:cstheme="minorHAnsi"/>
          <w:iCs/>
          <w:color w:val="auto"/>
          <w:sz w:val="22"/>
        </w:rPr>
        <w:t>chmura punktów w architektonicznym procesie BIM, GPS / GIS / Skaning laserowy,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iCs/>
          <w:color w:val="auto"/>
          <w:sz w:val="22"/>
        </w:rPr>
      </w:pPr>
      <w:r w:rsidRPr="00E001C5">
        <w:rPr>
          <w:rFonts w:asciiTheme="minorHAnsi" w:eastAsia="Calibri" w:hAnsiTheme="minorHAnsi" w:cstheme="minorHAnsi"/>
          <w:iCs/>
          <w:color w:val="auto"/>
          <w:sz w:val="22"/>
        </w:rPr>
        <w:t xml:space="preserve"> - nowoczesna teledetekcja w budownictwie na przykładzie inżynierii drogowej i energetyki. 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iCs/>
          <w:color w:val="auto"/>
          <w:sz w:val="22"/>
        </w:rPr>
        <w:t>-</w:t>
      </w:r>
      <w:r w:rsidRPr="00E001C5">
        <w:rPr>
          <w:rFonts w:asciiTheme="minorHAnsi" w:eastAsia="Calibri" w:hAnsiTheme="minorHAnsi" w:cstheme="minorHAnsi"/>
          <w:color w:val="auto"/>
          <w:sz w:val="22"/>
        </w:rPr>
        <w:t>symbolika warstwy, mapy tematyczne, ograniczenie wyświetlania danych na podstawie atrybutów, zapisy warstw oraz projektu,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>- tworzenie projektu dla danych przestrzennych,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- tworzenie i edycja warstw przestrzennych (m.in. </w:t>
      </w:r>
      <w:proofErr w:type="spellStart"/>
      <w:r w:rsidRPr="00E001C5">
        <w:rPr>
          <w:rFonts w:asciiTheme="minorHAnsi" w:eastAsia="Calibri" w:hAnsiTheme="minorHAnsi" w:cstheme="minorHAnsi"/>
          <w:color w:val="auto"/>
          <w:sz w:val="22"/>
        </w:rPr>
        <w:t>wektoryzacja</w:t>
      </w:r>
      <w:proofErr w:type="spellEnd"/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, </w:t>
      </w:r>
      <w:proofErr w:type="spellStart"/>
      <w:r w:rsidRPr="00E001C5">
        <w:rPr>
          <w:rFonts w:asciiTheme="minorHAnsi" w:eastAsia="Calibri" w:hAnsiTheme="minorHAnsi" w:cstheme="minorHAnsi"/>
          <w:color w:val="auto"/>
          <w:sz w:val="22"/>
        </w:rPr>
        <w:t>atrybutacja</w:t>
      </w:r>
      <w:proofErr w:type="spellEnd"/>
      <w:r w:rsidRPr="00E001C5">
        <w:rPr>
          <w:rFonts w:asciiTheme="minorHAnsi" w:eastAsia="Calibri" w:hAnsiTheme="minorHAnsi" w:cstheme="minorHAnsi"/>
          <w:color w:val="auto"/>
          <w:sz w:val="22"/>
        </w:rPr>
        <w:t>);</w:t>
      </w:r>
      <w:r w:rsidRPr="00E001C5">
        <w:rPr>
          <w:rFonts w:asciiTheme="minorHAnsi" w:eastAsia="Calibri" w:hAnsiTheme="minorHAnsi" w:cstheme="minorHAnsi"/>
          <w:color w:val="auto"/>
          <w:sz w:val="22"/>
        </w:rPr>
        <w:tab/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>- dodawanie i edycja obiektów na mapach,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- eksport danych do innych programów </w:t>
      </w:r>
      <w:proofErr w:type="spellStart"/>
      <w:r w:rsidRPr="00E001C5">
        <w:rPr>
          <w:rFonts w:asciiTheme="minorHAnsi" w:eastAsia="Calibri" w:hAnsiTheme="minorHAnsi" w:cstheme="minorHAnsi"/>
          <w:color w:val="auto"/>
          <w:sz w:val="22"/>
        </w:rPr>
        <w:t>geoprzestrzennych</w:t>
      </w:r>
      <w:proofErr w:type="spellEnd"/>
      <w:r w:rsidRPr="00E001C5">
        <w:rPr>
          <w:rFonts w:asciiTheme="minorHAnsi" w:eastAsia="Calibri" w:hAnsiTheme="minorHAnsi" w:cstheme="minorHAnsi"/>
          <w:color w:val="auto"/>
          <w:sz w:val="22"/>
        </w:rPr>
        <w:t>,</w:t>
      </w:r>
    </w:p>
    <w:p w:rsidR="00397213" w:rsidRPr="00E001C5" w:rsidRDefault="00397213" w:rsidP="00CE4597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- </w:t>
      </w:r>
      <w:r w:rsidRPr="00E001C5">
        <w:rPr>
          <w:rFonts w:asciiTheme="minorHAnsi" w:eastAsia="Calibri" w:hAnsiTheme="minorHAnsi" w:cstheme="minorHAnsi"/>
          <w:iCs/>
          <w:color w:val="auto"/>
          <w:sz w:val="22"/>
        </w:rPr>
        <w:t>nowoczesne technologie w zarządzaniu terenami zieleni.</w:t>
      </w:r>
    </w:p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Za edycję szkolenia</w:t>
      </w:r>
      <w:r w:rsidRPr="00E001C5">
        <w:rPr>
          <w:rFonts w:asciiTheme="minorHAnsi" w:hAnsiTheme="minorHAnsi" w:cstheme="minorHAnsi"/>
          <w:b/>
          <w:color w:val="auto"/>
          <w:sz w:val="22"/>
        </w:rPr>
        <w:t xml:space="preserve"> GIS System informacji geograficznej </w:t>
      </w:r>
      <w:r w:rsidRPr="00E001C5">
        <w:rPr>
          <w:rFonts w:asciiTheme="minorHAnsi" w:hAnsiTheme="minorHAnsi" w:cstheme="minorHAnsi"/>
          <w:color w:val="auto"/>
          <w:sz w:val="22"/>
        </w:rPr>
        <w:t>uznaje się</w:t>
      </w:r>
      <w:r w:rsidRPr="00E001C5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397213" w:rsidRPr="00E001C5" w:rsidRDefault="00397213" w:rsidP="00CE4597">
      <w:pPr>
        <w:pStyle w:val="Akapitzlist"/>
        <w:numPr>
          <w:ilvl w:val="0"/>
          <w:numId w:val="5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E001C5">
        <w:rPr>
          <w:rFonts w:asciiTheme="minorHAnsi" w:hAnsiTheme="minorHAnsi" w:cstheme="minorHAnsi"/>
          <w:b/>
          <w:color w:val="auto"/>
          <w:sz w:val="22"/>
        </w:rPr>
        <w:t xml:space="preserve">GIS System informacji geograficznej </w:t>
      </w:r>
      <w:r w:rsidR="000C63B3">
        <w:rPr>
          <w:rFonts w:asciiTheme="minorHAnsi" w:hAnsiTheme="minorHAnsi" w:cstheme="minorHAnsi"/>
          <w:color w:val="auto"/>
          <w:sz w:val="22"/>
        </w:rPr>
        <w:t>trwające 3 dni szkoleniowe, po jednym dniu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 w tygodniu.</w:t>
      </w:r>
    </w:p>
    <w:p w:rsidR="00397213" w:rsidRPr="00E001C5" w:rsidRDefault="00397213" w:rsidP="00CE4597">
      <w:pPr>
        <w:pStyle w:val="Akapitzlist"/>
        <w:numPr>
          <w:ilvl w:val="0"/>
          <w:numId w:val="5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Za dzień szkoleniowy przyjmuje się 8 godzin lekcyjnych (45 min). </w:t>
      </w:r>
    </w:p>
    <w:p w:rsidR="00397213" w:rsidRPr="00E001C5" w:rsidRDefault="00397213" w:rsidP="00CE4597">
      <w:pPr>
        <w:pStyle w:val="Akapitzlist"/>
        <w:numPr>
          <w:ilvl w:val="0"/>
          <w:numId w:val="5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Szkolenia, prowadzone w języku polskim, zo</w:t>
      </w:r>
      <w:r w:rsidR="000C63B3">
        <w:rPr>
          <w:rFonts w:asciiTheme="minorHAnsi" w:hAnsiTheme="minorHAnsi" w:cstheme="minorHAnsi"/>
          <w:color w:val="auto"/>
          <w:sz w:val="22"/>
        </w:rPr>
        <w:t>staną zrealizowane w latach 2021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-2022 dla wyznaczonych przez Zamawiającego łącznie 20 osób, które zostaną podzielone na dwa </w:t>
      </w:r>
      <w:r w:rsidRPr="00E001C5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001C5" w:rsidRPr="00E001C5" w:rsidTr="00292C5F">
        <w:tc>
          <w:tcPr>
            <w:tcW w:w="9062" w:type="dxa"/>
            <w:shd w:val="clear" w:color="auto" w:fill="C5E0B3" w:themeFill="accent6" w:themeFillTint="66"/>
          </w:tcPr>
          <w:p w:rsidR="00397213" w:rsidRPr="00E001C5" w:rsidRDefault="00397213" w:rsidP="00CE459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001C5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E001C5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397213" w:rsidRPr="00E001C5" w:rsidRDefault="00397213" w:rsidP="00CE4597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E001C5">
        <w:rPr>
          <w:rFonts w:asciiTheme="minorHAnsi" w:hAnsiTheme="minorHAnsi" w:cstheme="minorHAnsi"/>
          <w:b/>
          <w:color w:val="auto"/>
          <w:sz w:val="22"/>
        </w:rPr>
        <w:t>GIS System informacji geograficznej</w:t>
      </w:r>
      <w:r w:rsidRPr="00E001C5">
        <w:rPr>
          <w:rFonts w:asciiTheme="minorHAnsi" w:hAnsiTheme="minorHAnsi" w:cstheme="minorHAnsi"/>
          <w:b/>
          <w:bCs/>
          <w:color w:val="auto"/>
          <w:sz w:val="22"/>
        </w:rPr>
        <w:t xml:space="preserve"> – 2 edycje szkolenia, tj.:</w:t>
      </w:r>
    </w:p>
    <w:p w:rsidR="00397213" w:rsidRPr="00E001C5" w:rsidRDefault="00A2710C" w:rsidP="00CE4597">
      <w:pPr>
        <w:pStyle w:val="Akapitzlist"/>
        <w:numPr>
          <w:ilvl w:val="0"/>
          <w:numId w:val="4"/>
        </w:numPr>
        <w:spacing w:after="0" w:line="240" w:lineRule="auto"/>
        <w:ind w:right="0"/>
        <w:contextualSpacing w:val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semestr letni roku akademickiego 2020/2021</w:t>
      </w:r>
      <w:r w:rsidR="00397213" w:rsidRPr="00E001C5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:rsidR="00397213" w:rsidRPr="00E001C5" w:rsidRDefault="00A2710C" w:rsidP="00A2710C">
      <w:pPr>
        <w:pStyle w:val="Akapitzlist"/>
        <w:numPr>
          <w:ilvl w:val="0"/>
          <w:numId w:val="4"/>
        </w:numPr>
        <w:spacing w:after="0" w:line="240" w:lineRule="auto"/>
        <w:ind w:right="0"/>
        <w:contextualSpacing w:val="0"/>
        <w:jc w:val="left"/>
        <w:rPr>
          <w:rFonts w:asciiTheme="minorHAnsi" w:hAnsiTheme="minorHAnsi" w:cstheme="minorHAnsi"/>
          <w:color w:val="auto"/>
          <w:sz w:val="22"/>
        </w:rPr>
      </w:pPr>
      <w:r w:rsidRPr="00A2710C">
        <w:rPr>
          <w:rFonts w:asciiTheme="minorHAnsi" w:hAnsiTheme="minorHAnsi" w:cstheme="minorHAnsi"/>
          <w:color w:val="auto"/>
          <w:sz w:val="22"/>
        </w:rPr>
        <w:t>semes</w:t>
      </w:r>
      <w:r>
        <w:rPr>
          <w:rFonts w:asciiTheme="minorHAnsi" w:hAnsiTheme="minorHAnsi" w:cstheme="minorHAnsi"/>
          <w:color w:val="auto"/>
          <w:sz w:val="22"/>
        </w:rPr>
        <w:t>tr letni roku akademickiego 2021</w:t>
      </w:r>
      <w:r w:rsidRPr="00A2710C">
        <w:rPr>
          <w:rFonts w:asciiTheme="minorHAnsi" w:hAnsiTheme="minorHAnsi" w:cstheme="minorHAnsi"/>
          <w:color w:val="auto"/>
          <w:sz w:val="22"/>
        </w:rPr>
        <w:t>/202</w:t>
      </w:r>
      <w:r>
        <w:rPr>
          <w:rFonts w:asciiTheme="minorHAnsi" w:hAnsiTheme="minorHAnsi" w:cstheme="minorHAnsi"/>
          <w:color w:val="auto"/>
          <w:sz w:val="22"/>
        </w:rPr>
        <w:t xml:space="preserve">2 </w:t>
      </w:r>
      <w:r w:rsidR="00397213" w:rsidRPr="00E001C5">
        <w:rPr>
          <w:rFonts w:asciiTheme="minorHAnsi" w:hAnsiTheme="minorHAnsi" w:cstheme="minorHAnsi"/>
          <w:color w:val="auto"/>
          <w:sz w:val="22"/>
        </w:rPr>
        <w:t>– 1 grupa 10-osobowa.</w:t>
      </w:r>
    </w:p>
    <w:p w:rsidR="00397213" w:rsidRPr="00E001C5" w:rsidRDefault="00397213" w:rsidP="00CE4597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  <w:bookmarkStart w:id="0" w:name="_GoBack"/>
      <w:bookmarkEnd w:id="0"/>
    </w:p>
    <w:p w:rsidR="00397213" w:rsidRPr="00E001C5" w:rsidRDefault="00397213" w:rsidP="00CE4597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001C5" w:rsidRPr="00E001C5" w:rsidTr="00292C5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397213" w:rsidRPr="00E001C5" w:rsidRDefault="00397213" w:rsidP="00CE459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001C5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:rsidR="00397213" w:rsidRPr="00E001C5" w:rsidRDefault="00397213" w:rsidP="00CE4597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:rsidR="00397213" w:rsidRPr="00E001C5" w:rsidRDefault="00397213" w:rsidP="00AF37DD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Szkolenia odbywać się będą w ustalonym z Zamawiającym dniu tygodnia (od poniedziałku do piątku) i rozpoczynać się będą nie wcześniej niż o godz. 8:00 i kończyć nie później niż o godz. 20:00.</w:t>
      </w:r>
      <w:r w:rsidR="00AF37DD" w:rsidRPr="00AF37DD">
        <w:rPr>
          <w:rFonts w:asciiTheme="minorHAnsi" w:hAnsiTheme="minorHAnsi" w:cstheme="minorHAnsi"/>
          <w:color w:val="auto"/>
          <w:sz w:val="22"/>
        </w:rPr>
        <w:t>.</w:t>
      </w:r>
    </w:p>
    <w:p w:rsidR="00397213" w:rsidRPr="00E001C5" w:rsidRDefault="00397213" w:rsidP="00CE4597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Miejsce realizacji szkoleń: Wszystkie zajęcia odbywać się będą w siedzibie Zamawiającego, tj. Politechnika Częstochowska, Wydział </w:t>
      </w:r>
      <w:r w:rsidRPr="00E001C5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E001C5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232E0D" w:rsidRPr="00E001C5" w:rsidRDefault="00397213" w:rsidP="00CE4597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W ramach zamówienia Wykonawca powinien wycenić koszt szkolenia wraz z wszystkimi opłatami pobocznymi (w tym ewentualny nocleg ekspertów, ich wyżywienie i dojazd) i wyliczyć ją do całościowej ceny szkolenia. </w:t>
      </w:r>
    </w:p>
    <w:p w:rsidR="00397213" w:rsidRPr="00E001C5" w:rsidRDefault="00397213" w:rsidP="00CE4597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397213" w:rsidRPr="00E001C5" w:rsidRDefault="00397213" w:rsidP="00CE4597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CE4597" w:rsidRPr="00E001C5" w:rsidRDefault="00CE4597" w:rsidP="00CE4597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001C5" w:rsidRPr="00E001C5" w:rsidTr="00292C5F">
        <w:tc>
          <w:tcPr>
            <w:tcW w:w="9062" w:type="dxa"/>
            <w:shd w:val="clear" w:color="auto" w:fill="C5E0B3" w:themeFill="accent6" w:themeFillTint="66"/>
          </w:tcPr>
          <w:p w:rsidR="00397213" w:rsidRPr="00E001C5" w:rsidRDefault="00397213" w:rsidP="00CE459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001C5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397213" w:rsidRPr="00E001C5" w:rsidRDefault="00397213" w:rsidP="00C5171F">
      <w:pPr>
        <w:pStyle w:val="Akapitzlist"/>
        <w:spacing w:after="0" w:line="240" w:lineRule="auto"/>
        <w:ind w:right="0" w:firstLine="0"/>
        <w:rPr>
          <w:rFonts w:asciiTheme="minorHAnsi" w:hAnsiTheme="minorHAnsi" w:cstheme="minorHAnsi"/>
          <w:color w:val="auto"/>
          <w:sz w:val="22"/>
        </w:rPr>
      </w:pPr>
    </w:p>
    <w:p w:rsidR="00397213" w:rsidRPr="00E001C5" w:rsidRDefault="00397213" w:rsidP="00CE4597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:rsidR="00397213" w:rsidRPr="00A05FA7" w:rsidRDefault="00397213" w:rsidP="00A05FA7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05FA7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A05FA7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A05FA7" w:rsidRPr="00A05FA7">
        <w:rPr>
          <w:rFonts w:asciiTheme="minorHAnsi" w:hAnsiTheme="minorHAnsi" w:cstheme="minorHAnsi"/>
          <w:color w:val="auto"/>
          <w:sz w:val="22"/>
        </w:rPr>
        <w:t>.</w:t>
      </w:r>
      <w:r w:rsidRPr="00A05FA7">
        <w:rPr>
          <w:rFonts w:asciiTheme="minorHAnsi" w:hAnsiTheme="minorHAnsi" w:cstheme="minorHAnsi"/>
          <w:color w:val="auto"/>
          <w:sz w:val="22"/>
        </w:rPr>
        <w:t xml:space="preserve"> </w:t>
      </w:r>
      <w:r w:rsidRPr="00A05FA7">
        <w:rPr>
          <w:rFonts w:asciiTheme="minorHAnsi" w:eastAsia="Calibri" w:hAnsiTheme="minorHAnsi" w:cstheme="minorHAnsi"/>
          <w:color w:val="auto"/>
          <w:sz w:val="22"/>
        </w:rPr>
        <w:t>Wykonawca zobowiązany jest do sporządzenia</w:t>
      </w:r>
      <w:r w:rsidRPr="00A05FA7">
        <w:rPr>
          <w:rFonts w:asciiTheme="minorHAnsi" w:hAnsiTheme="minorHAnsi" w:cstheme="minorHAnsi"/>
          <w:color w:val="auto"/>
          <w:sz w:val="22"/>
        </w:rPr>
        <w:t xml:space="preserve"> oraz sprawdzenie </w:t>
      </w:r>
      <w:proofErr w:type="spellStart"/>
      <w:r w:rsidRPr="00A05FA7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05FA7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A05FA7">
        <w:rPr>
          <w:rFonts w:asciiTheme="minorHAnsi" w:hAnsiTheme="minorHAnsi" w:cstheme="minorHAnsi"/>
          <w:color w:val="auto"/>
          <w:sz w:val="22"/>
        </w:rPr>
        <w:t>.</w:t>
      </w:r>
    </w:p>
    <w:p w:rsidR="00CE4597" w:rsidRPr="00E001C5" w:rsidRDefault="00CE4597" w:rsidP="00CE4597">
      <w:pPr>
        <w:pStyle w:val="Akapitzlist1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E001C5">
        <w:rPr>
          <w:rFonts w:asciiTheme="minorHAnsi" w:eastAsia="Arial" w:hAnsiTheme="minorHAnsi" w:cstheme="minorHAnsi"/>
        </w:rPr>
        <w:t>Wydanie certyfikatów końcowych.</w:t>
      </w:r>
    </w:p>
    <w:p w:rsidR="00397213" w:rsidRPr="00E001C5" w:rsidRDefault="00397213" w:rsidP="00CE4597">
      <w:pPr>
        <w:numPr>
          <w:ilvl w:val="0"/>
          <w:numId w:val="12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E001C5">
        <w:rPr>
          <w:rFonts w:asciiTheme="minorHAnsi" w:eastAsia="Arial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397213" w:rsidRPr="00E001C5" w:rsidRDefault="00397213" w:rsidP="00CE4597">
      <w:pPr>
        <w:numPr>
          <w:ilvl w:val="0"/>
          <w:numId w:val="12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E001C5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ewaluacyjne, a następnie oddać Zamawiającemu wraz z dziennikiem.</w:t>
      </w:r>
    </w:p>
    <w:p w:rsidR="00397213" w:rsidRPr="00E001C5" w:rsidRDefault="00397213" w:rsidP="00CE4597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001C5" w:rsidRPr="00E001C5" w:rsidTr="00292C5F">
        <w:tc>
          <w:tcPr>
            <w:tcW w:w="9062" w:type="dxa"/>
            <w:shd w:val="clear" w:color="auto" w:fill="C5E0B3" w:themeFill="accent6" w:themeFillTint="66"/>
          </w:tcPr>
          <w:p w:rsidR="00397213" w:rsidRPr="00E001C5" w:rsidRDefault="00397213" w:rsidP="00CE459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001C5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397213" w:rsidRPr="00E001C5" w:rsidRDefault="00397213" w:rsidP="00CE4597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397213" w:rsidRPr="00E001C5" w:rsidRDefault="00397213" w:rsidP="00CE4597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program zajęć,</w:t>
      </w:r>
      <w:r w:rsidR="00A05FA7"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:rsidR="00397213" w:rsidRPr="00E001C5" w:rsidRDefault="00397213" w:rsidP="00CE4597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397213" w:rsidRPr="00E001C5" w:rsidRDefault="00397213" w:rsidP="00CE4597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397213" w:rsidRPr="00E001C5" w:rsidRDefault="00397213" w:rsidP="00CE4597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</w:p>
    <w:p w:rsidR="00397213" w:rsidRPr="00E001C5" w:rsidRDefault="00397213" w:rsidP="00CE4597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E001C5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001C5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Pr="00E001C5">
        <w:rPr>
          <w:rFonts w:asciiTheme="minorHAnsi" w:eastAsia="Calibri" w:hAnsiTheme="minorHAnsi" w:cstheme="minorHAnsi"/>
          <w:color w:val="auto"/>
          <w:sz w:val="22"/>
        </w:rPr>
        <w:t>wraz z kluczem odpowiedzi</w:t>
      </w:r>
      <w:r w:rsidRPr="00E001C5">
        <w:rPr>
          <w:rFonts w:asciiTheme="minorHAnsi" w:hAnsiTheme="minorHAnsi" w:cstheme="minorHAnsi"/>
          <w:color w:val="auto"/>
          <w:sz w:val="22"/>
        </w:rPr>
        <w:t>,</w:t>
      </w:r>
    </w:p>
    <w:p w:rsidR="00397213" w:rsidRPr="00E001C5" w:rsidRDefault="00397213" w:rsidP="00CE4597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wzór </w:t>
      </w:r>
      <w:r w:rsidRPr="00E001C5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 potwierdzających ukończenie szkolenia.</w:t>
      </w:r>
    </w:p>
    <w:p w:rsidR="00CE4597" w:rsidRPr="00E001C5" w:rsidRDefault="00CE4597" w:rsidP="00CE4597">
      <w:pPr>
        <w:tabs>
          <w:tab w:val="left" w:pos="993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</w:p>
    <w:p w:rsidR="00397213" w:rsidRPr="00E001C5" w:rsidRDefault="00397213" w:rsidP="00CE4597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397213" w:rsidRPr="00E001C5" w:rsidRDefault="00397213" w:rsidP="00CE4597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listę obecności,</w:t>
      </w:r>
    </w:p>
    <w:p w:rsidR="00397213" w:rsidRPr="00E001C5" w:rsidRDefault="00397213" w:rsidP="00CE4597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program zajęć,</w:t>
      </w:r>
    </w:p>
    <w:p w:rsidR="00397213" w:rsidRPr="00E001C5" w:rsidRDefault="00397213" w:rsidP="00CE4597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397213" w:rsidRPr="00E001C5" w:rsidRDefault="00397213" w:rsidP="00CE4597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E001C5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001C5">
        <w:rPr>
          <w:rFonts w:asciiTheme="minorHAnsi" w:hAnsiTheme="minorHAnsi" w:cstheme="minorHAnsi"/>
          <w:color w:val="auto"/>
          <w:sz w:val="22"/>
        </w:rPr>
        <w:t>- i post-testów,</w:t>
      </w:r>
    </w:p>
    <w:p w:rsidR="00397213" w:rsidRPr="00E001C5" w:rsidRDefault="00397213" w:rsidP="00CE459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:rsidR="00397213" w:rsidRPr="00E001C5" w:rsidRDefault="00397213" w:rsidP="00CE459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lastRenderedPageBreak/>
        <w:t>Wykonawca jest zobowiązany do uzupełnienia i prowadzenia Dziennika.</w:t>
      </w:r>
    </w:p>
    <w:p w:rsidR="00397213" w:rsidRPr="00E001C5" w:rsidRDefault="00397213" w:rsidP="00CE4597">
      <w:pPr>
        <w:pStyle w:val="Akapitzlist"/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397213" w:rsidRPr="00E001C5" w:rsidRDefault="00397213" w:rsidP="00CE4597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001C5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397213" w:rsidRPr="00E001C5" w:rsidRDefault="00397213" w:rsidP="00CE4597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 w:rsidR="00A05FA7">
        <w:rPr>
          <w:rFonts w:asciiTheme="minorHAnsi" w:eastAsia="Calibri" w:hAnsiTheme="minorHAnsi" w:cstheme="minorHAnsi"/>
          <w:color w:val="auto"/>
          <w:sz w:val="22"/>
        </w:rPr>
        <w:t xml:space="preserve"> oraz 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 kserokopie lub skany wydanych </w:t>
      </w:r>
      <w:r w:rsidRPr="00E001C5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E001C5">
        <w:rPr>
          <w:rFonts w:asciiTheme="minorHAnsi" w:hAnsiTheme="minorHAnsi" w:cstheme="minorHAnsi"/>
          <w:color w:val="auto"/>
          <w:sz w:val="22"/>
        </w:rPr>
        <w:t xml:space="preserve"> potwierdzających ukończenie szkolenia,</w:t>
      </w:r>
      <w:r w:rsidRPr="00E001C5">
        <w:rPr>
          <w:rFonts w:asciiTheme="minorHAnsi" w:eastAsia="Arial" w:hAnsiTheme="minorHAnsi" w:cstheme="minorHAnsi"/>
          <w:color w:val="auto"/>
          <w:sz w:val="22"/>
        </w:rPr>
        <w:t xml:space="preserve"> 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E001C5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:rsidR="00397213" w:rsidRPr="00E001C5" w:rsidRDefault="00397213" w:rsidP="00CE4597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:rsidR="00397213" w:rsidRPr="00E001C5" w:rsidRDefault="00397213" w:rsidP="00CE4597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eastAsia="Calibri" w:hAnsiTheme="minorHAnsi" w:cstheme="minorHAnsi"/>
          <w:color w:val="auto"/>
          <w:sz w:val="22"/>
        </w:rPr>
      </w:pP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listę wyników </w:t>
      </w:r>
      <w:proofErr w:type="spellStart"/>
      <w:r w:rsidRPr="00E001C5">
        <w:rPr>
          <w:rFonts w:asciiTheme="minorHAnsi" w:eastAsia="Calibri" w:hAnsiTheme="minorHAnsi" w:cstheme="minorHAnsi"/>
          <w:color w:val="auto"/>
          <w:sz w:val="22"/>
        </w:rPr>
        <w:t>pre</w:t>
      </w:r>
      <w:proofErr w:type="spellEnd"/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- i post-testów </w:t>
      </w:r>
      <w:r w:rsidR="00A05FA7">
        <w:rPr>
          <w:rFonts w:asciiTheme="minorHAnsi" w:eastAsia="Calibri" w:hAnsiTheme="minorHAnsi" w:cstheme="minorHAnsi"/>
          <w:color w:val="auto"/>
          <w:sz w:val="22"/>
        </w:rPr>
        <w:t xml:space="preserve"> oraz </w:t>
      </w: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wypełnione </w:t>
      </w:r>
      <w:proofErr w:type="spellStart"/>
      <w:r w:rsidRPr="00E001C5">
        <w:rPr>
          <w:rFonts w:asciiTheme="minorHAnsi" w:eastAsia="Calibri" w:hAnsiTheme="minorHAnsi" w:cstheme="minorHAnsi"/>
          <w:color w:val="auto"/>
          <w:sz w:val="22"/>
        </w:rPr>
        <w:t>pre</w:t>
      </w:r>
      <w:proofErr w:type="spellEnd"/>
      <w:r w:rsidRPr="00E001C5">
        <w:rPr>
          <w:rFonts w:asciiTheme="minorHAnsi" w:eastAsia="Calibri" w:hAnsiTheme="minorHAnsi" w:cstheme="minorHAnsi"/>
          <w:color w:val="auto"/>
          <w:sz w:val="22"/>
        </w:rPr>
        <w:t>- i post-testy</w:t>
      </w:r>
      <w:r w:rsidR="006B0BA8" w:rsidRPr="00E001C5">
        <w:rPr>
          <w:rFonts w:asciiTheme="minorHAnsi" w:eastAsia="Calibri" w:hAnsiTheme="minorHAnsi" w:cstheme="minorHAnsi"/>
          <w:color w:val="auto"/>
          <w:sz w:val="22"/>
        </w:rPr>
        <w:t>.</w:t>
      </w:r>
      <w:r w:rsidRPr="00E001C5">
        <w:rPr>
          <w:rFonts w:asciiTheme="minorHAnsi" w:eastAsia="Calibri" w:hAnsiTheme="minorHAnsi" w:cstheme="minorHAnsi"/>
          <w:color w:val="auto"/>
          <w:sz w:val="22"/>
        </w:rPr>
        <w:t xml:space="preserve"> </w:t>
      </w:r>
    </w:p>
    <w:p w:rsidR="00CE4597" w:rsidRPr="00E001C5" w:rsidRDefault="00CE4597" w:rsidP="00CE4597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</w:p>
    <w:sectPr w:rsidR="00CE4597" w:rsidRPr="00E001C5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EC0" w:rsidRDefault="00B55EC0" w:rsidP="00125F1B">
      <w:pPr>
        <w:spacing w:after="0" w:line="240" w:lineRule="auto"/>
      </w:pPr>
      <w:r>
        <w:separator/>
      </w:r>
    </w:p>
  </w:endnote>
  <w:endnote w:type="continuationSeparator" w:id="0">
    <w:p w:rsidR="00B55EC0" w:rsidRDefault="00B55EC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EC0" w:rsidRDefault="00B55EC0" w:rsidP="00125F1B">
      <w:pPr>
        <w:spacing w:after="0" w:line="240" w:lineRule="auto"/>
      </w:pPr>
      <w:r>
        <w:separator/>
      </w:r>
    </w:p>
  </w:footnote>
  <w:footnote w:type="continuationSeparator" w:id="0">
    <w:p w:rsidR="00B55EC0" w:rsidRDefault="00B55EC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7"/>
  </w:num>
  <w:num w:numId="9">
    <w:abstractNumId w:val="6"/>
  </w:num>
  <w:num w:numId="10">
    <w:abstractNumId w:val="10"/>
  </w:num>
  <w:num w:numId="11">
    <w:abstractNumId w:val="3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277AF"/>
    <w:rsid w:val="00045C04"/>
    <w:rsid w:val="000A3671"/>
    <w:rsid w:val="000B54A7"/>
    <w:rsid w:val="000C63B3"/>
    <w:rsid w:val="000E30B0"/>
    <w:rsid w:val="00122B6B"/>
    <w:rsid w:val="00125F1B"/>
    <w:rsid w:val="00155447"/>
    <w:rsid w:val="001623B2"/>
    <w:rsid w:val="001A5FB4"/>
    <w:rsid w:val="001C1813"/>
    <w:rsid w:val="001E0005"/>
    <w:rsid w:val="00200155"/>
    <w:rsid w:val="00220836"/>
    <w:rsid w:val="00232E0D"/>
    <w:rsid w:val="002516C7"/>
    <w:rsid w:val="002740DE"/>
    <w:rsid w:val="002B1C38"/>
    <w:rsid w:val="002B4434"/>
    <w:rsid w:val="002D4816"/>
    <w:rsid w:val="002E7D3E"/>
    <w:rsid w:val="002E7F91"/>
    <w:rsid w:val="003468A8"/>
    <w:rsid w:val="003706F1"/>
    <w:rsid w:val="00397213"/>
    <w:rsid w:val="003A3554"/>
    <w:rsid w:val="003C2406"/>
    <w:rsid w:val="003C2E4F"/>
    <w:rsid w:val="00434E2F"/>
    <w:rsid w:val="004739A5"/>
    <w:rsid w:val="004C7787"/>
    <w:rsid w:val="005C769A"/>
    <w:rsid w:val="005E211C"/>
    <w:rsid w:val="005F00B0"/>
    <w:rsid w:val="00670279"/>
    <w:rsid w:val="00684A5B"/>
    <w:rsid w:val="00685DC1"/>
    <w:rsid w:val="006A1DB8"/>
    <w:rsid w:val="006A4295"/>
    <w:rsid w:val="006B0BA8"/>
    <w:rsid w:val="006B402D"/>
    <w:rsid w:val="006D15CD"/>
    <w:rsid w:val="006D464E"/>
    <w:rsid w:val="006E7C1A"/>
    <w:rsid w:val="006F2CA4"/>
    <w:rsid w:val="007A282D"/>
    <w:rsid w:val="007B0357"/>
    <w:rsid w:val="0081171A"/>
    <w:rsid w:val="008430EF"/>
    <w:rsid w:val="00844D2E"/>
    <w:rsid w:val="00950339"/>
    <w:rsid w:val="00950956"/>
    <w:rsid w:val="00991586"/>
    <w:rsid w:val="009B2912"/>
    <w:rsid w:val="009C6B58"/>
    <w:rsid w:val="00A05FA7"/>
    <w:rsid w:val="00A2710C"/>
    <w:rsid w:val="00AA193B"/>
    <w:rsid w:val="00AB5A57"/>
    <w:rsid w:val="00AF37DD"/>
    <w:rsid w:val="00AF6E30"/>
    <w:rsid w:val="00B55EC0"/>
    <w:rsid w:val="00B94CEA"/>
    <w:rsid w:val="00BB7381"/>
    <w:rsid w:val="00C01350"/>
    <w:rsid w:val="00C515EB"/>
    <w:rsid w:val="00C5171F"/>
    <w:rsid w:val="00C529D5"/>
    <w:rsid w:val="00C66859"/>
    <w:rsid w:val="00CC353E"/>
    <w:rsid w:val="00CD00D3"/>
    <w:rsid w:val="00CE0A93"/>
    <w:rsid w:val="00CE4597"/>
    <w:rsid w:val="00CF44DD"/>
    <w:rsid w:val="00D017C1"/>
    <w:rsid w:val="00D56916"/>
    <w:rsid w:val="00D94B36"/>
    <w:rsid w:val="00DC6788"/>
    <w:rsid w:val="00DD3D57"/>
    <w:rsid w:val="00DF0637"/>
    <w:rsid w:val="00E001C5"/>
    <w:rsid w:val="00E0533A"/>
    <w:rsid w:val="00E544DA"/>
    <w:rsid w:val="00F05AEF"/>
    <w:rsid w:val="00F141A7"/>
    <w:rsid w:val="00F24E24"/>
    <w:rsid w:val="00F51BA2"/>
    <w:rsid w:val="00FB0197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49B8F"/>
  <w15:docId w15:val="{A1A93C13-B30E-4641-9550-C20B9EEB3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397213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CE4597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CE4597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CE4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5</cp:revision>
  <cp:lastPrinted>2019-09-09T06:00:00Z</cp:lastPrinted>
  <dcterms:created xsi:type="dcterms:W3CDTF">2020-01-16T15:06:00Z</dcterms:created>
  <dcterms:modified xsi:type="dcterms:W3CDTF">2020-01-16T16:49:00Z</dcterms:modified>
</cp:coreProperties>
</file>