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7627D" w:rsidRPr="0057627D">
        <w:rPr>
          <w:b/>
          <w:bCs/>
          <w:sz w:val="24"/>
        </w:rPr>
        <w:t>ZP/44/2019/7</w:t>
      </w:r>
      <w:r>
        <w:rPr>
          <w:sz w:val="24"/>
        </w:rPr>
        <w:tab/>
        <w:t xml:space="preserve"> </w:t>
      </w:r>
      <w:r w:rsidR="0057627D" w:rsidRPr="0057627D">
        <w:rPr>
          <w:sz w:val="24"/>
        </w:rPr>
        <w:t>Kraków</w:t>
      </w:r>
      <w:r>
        <w:rPr>
          <w:sz w:val="24"/>
        </w:rPr>
        <w:t xml:space="preserve"> dnia: </w:t>
      </w:r>
      <w:r w:rsidR="0057627D" w:rsidRPr="0057627D">
        <w:rPr>
          <w:sz w:val="24"/>
        </w:rPr>
        <w:t>2020-01-</w:t>
      </w:r>
      <w:r w:rsidR="00077E12">
        <w:rPr>
          <w:sz w:val="24"/>
        </w:rPr>
        <w:t>1</w:t>
      </w:r>
      <w:r w:rsidR="00EE3199">
        <w:rPr>
          <w:sz w:val="24"/>
        </w:rPr>
        <w:t>7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FD44D7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FD44D7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FD44D7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FD44D7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FD44D7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FD44D7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AF4EB2">
        <w:rPr>
          <w:rFonts w:ascii="Times New Roman" w:hAnsi="Times New Roman"/>
        </w:rPr>
        <w:t>-3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57627D" w:rsidRPr="0057627D">
        <w:rPr>
          <w:sz w:val="24"/>
        </w:rPr>
        <w:t>2020-01-03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57627D" w:rsidRPr="0057627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57627D" w:rsidRPr="0057627D">
        <w:rPr>
          <w:b/>
          <w:sz w:val="24"/>
        </w:rPr>
        <w:t>Zakup i dostawa produktów farmaceutycznych IV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6D4AB3" w:rsidRDefault="0057627D" w:rsidP="00095B30">
      <w:pPr>
        <w:pStyle w:val="Tekstpodstawowywcity3"/>
        <w:spacing w:line="240" w:lineRule="auto"/>
        <w:ind w:firstLine="0"/>
        <w:rPr>
          <w:sz w:val="24"/>
        </w:rPr>
      </w:pPr>
      <w:r w:rsidRPr="0057627D">
        <w:rPr>
          <w:sz w:val="24"/>
        </w:rPr>
        <w:t>1.</w:t>
      </w:r>
      <w:r w:rsidRPr="0057627D">
        <w:rPr>
          <w:sz w:val="24"/>
        </w:rPr>
        <w:tab/>
        <w:t>Czy Zamawiający wymaga, w pakiecie 19 pozycja 8 aby zaoferowany Ceftazydym 1g był w postaci proszku do sporządzania roztworu do wstrzykiwań domięśniowych, dożylnych i infuzji?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077E12">
        <w:rPr>
          <w:b/>
          <w:sz w:val="24"/>
        </w:rPr>
        <w:t xml:space="preserve"> Dopuszcza, nie wymaga. 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57627D" w:rsidP="00A65EBE">
      <w:pPr>
        <w:ind w:left="3117" w:firstLine="2"/>
        <w:jc w:val="center"/>
        <w:rPr>
          <w:sz w:val="24"/>
        </w:rPr>
      </w:pPr>
      <w:r w:rsidRPr="0057627D">
        <w:rPr>
          <w:sz w:val="24"/>
        </w:rPr>
        <w:t>Barbara</w:t>
      </w:r>
      <w:r w:rsidR="006D4AB3">
        <w:rPr>
          <w:sz w:val="24"/>
        </w:rPr>
        <w:t xml:space="preserve"> </w:t>
      </w:r>
      <w:r w:rsidRPr="0057627D">
        <w:rPr>
          <w:sz w:val="24"/>
        </w:rPr>
        <w:t>Szymańska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D7" w:rsidRDefault="00FD44D7">
      <w:r>
        <w:separator/>
      </w:r>
    </w:p>
  </w:endnote>
  <w:endnote w:type="continuationSeparator" w:id="0">
    <w:p w:rsidR="00FD44D7" w:rsidRDefault="00FD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EE319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D7" w:rsidRDefault="00FD44D7">
      <w:r>
        <w:separator/>
      </w:r>
    </w:p>
  </w:footnote>
  <w:footnote w:type="continuationSeparator" w:id="0">
    <w:p w:rsidR="00FD44D7" w:rsidRDefault="00FD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4D7"/>
    <w:rsid w:val="00031374"/>
    <w:rsid w:val="00077E12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7627D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AF4EB2"/>
    <w:rsid w:val="00BF6F6C"/>
    <w:rsid w:val="00CF2117"/>
    <w:rsid w:val="00DF32E8"/>
    <w:rsid w:val="00E2789F"/>
    <w:rsid w:val="00E86398"/>
    <w:rsid w:val="00EA11E9"/>
    <w:rsid w:val="00EE3199"/>
    <w:rsid w:val="00FA2429"/>
    <w:rsid w:val="00FC5957"/>
    <w:rsid w:val="00FD265E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BAEA30"/>
  <w15:chartTrackingRefBased/>
  <w15:docId w15:val="{BFC3062D-DC6B-4C72-9323-A972BAE1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 Godyń</dc:creator>
  <cp:keywords/>
  <cp:lastModifiedBy>Gabriela Godyń</cp:lastModifiedBy>
  <cp:revision>5</cp:revision>
  <cp:lastPrinted>2001-02-10T14:28:00Z</cp:lastPrinted>
  <dcterms:created xsi:type="dcterms:W3CDTF">2020-01-08T11:19:00Z</dcterms:created>
  <dcterms:modified xsi:type="dcterms:W3CDTF">2020-01-16T09:17:00Z</dcterms:modified>
</cp:coreProperties>
</file>