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78C" w:rsidRPr="00B1078C" w:rsidRDefault="00B1078C">
      <w:pPr>
        <w:rPr>
          <w:b/>
          <w:bCs/>
          <w:sz w:val="24"/>
        </w:rPr>
      </w:pPr>
      <w:bookmarkStart w:id="0" w:name="_GoBack"/>
      <w:bookmarkEnd w:id="0"/>
      <w:r w:rsidRPr="00B1078C">
        <w:rPr>
          <w:b/>
          <w:bCs/>
          <w:sz w:val="24"/>
        </w:rPr>
        <w:t>Szpital Wojewódzki w Poznaniu</w:t>
      </w:r>
    </w:p>
    <w:p w:rsidR="006D4AB3" w:rsidRDefault="00B1078C">
      <w:pPr>
        <w:rPr>
          <w:b/>
          <w:bCs/>
          <w:sz w:val="24"/>
        </w:rPr>
      </w:pPr>
      <w:r w:rsidRPr="00B1078C">
        <w:rPr>
          <w:b/>
          <w:bCs/>
          <w:sz w:val="24"/>
        </w:rPr>
        <w:t>Sekcja Zamówień Publicznych</w:t>
      </w:r>
    </w:p>
    <w:p w:rsidR="006D4AB3" w:rsidRDefault="007F6330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B1078C" w:rsidRPr="00B1078C">
        <w:rPr>
          <w:b/>
          <w:bCs/>
          <w:sz w:val="24"/>
        </w:rPr>
        <w:t>Juraszów</w:t>
      </w:r>
      <w:r w:rsidR="006D4AB3">
        <w:rPr>
          <w:b/>
          <w:bCs/>
          <w:sz w:val="24"/>
        </w:rPr>
        <w:t xml:space="preserve"> </w:t>
      </w:r>
      <w:r w:rsidR="00B1078C" w:rsidRPr="00B1078C">
        <w:rPr>
          <w:b/>
          <w:bCs/>
          <w:sz w:val="24"/>
        </w:rPr>
        <w:t>7/19</w:t>
      </w:r>
    </w:p>
    <w:p w:rsidR="006D4AB3" w:rsidRDefault="00B1078C">
      <w:pPr>
        <w:rPr>
          <w:b/>
          <w:bCs/>
          <w:sz w:val="24"/>
        </w:rPr>
      </w:pPr>
      <w:r w:rsidRPr="00B1078C">
        <w:rPr>
          <w:b/>
          <w:bCs/>
          <w:sz w:val="24"/>
        </w:rPr>
        <w:t>60-479</w:t>
      </w:r>
      <w:r w:rsidR="006D4AB3">
        <w:rPr>
          <w:b/>
          <w:bCs/>
          <w:sz w:val="24"/>
        </w:rPr>
        <w:t xml:space="preserve"> </w:t>
      </w:r>
      <w:r w:rsidRPr="00B1078C">
        <w:rPr>
          <w:b/>
          <w:bCs/>
          <w:sz w:val="24"/>
        </w:rPr>
        <w:t>Poznań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1078C" w:rsidRPr="00B1078C">
        <w:rPr>
          <w:b/>
          <w:bCs/>
          <w:sz w:val="24"/>
        </w:rPr>
        <w:t>SZW/DZP/86/2019</w:t>
      </w:r>
      <w:r>
        <w:rPr>
          <w:sz w:val="24"/>
        </w:rPr>
        <w:tab/>
        <w:t xml:space="preserve"> </w:t>
      </w:r>
      <w:r w:rsidR="00B1078C" w:rsidRPr="00B1078C">
        <w:rPr>
          <w:sz w:val="24"/>
        </w:rPr>
        <w:t>Poznań</w:t>
      </w:r>
      <w:r>
        <w:rPr>
          <w:sz w:val="24"/>
        </w:rPr>
        <w:t xml:space="preserve"> dnia: </w:t>
      </w:r>
      <w:r w:rsidR="00B1078C" w:rsidRPr="00B1078C">
        <w:rPr>
          <w:sz w:val="24"/>
        </w:rPr>
        <w:t>2019-12-31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B026EF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B026EF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B026EF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B026EF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B026EF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B026EF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Uprzejmie informujemy, iż w dn</w:t>
      </w:r>
      <w:r w:rsidR="007F6330">
        <w:rPr>
          <w:sz w:val="24"/>
        </w:rPr>
        <w:t>iach 19.12.2019 r. i 20.12.2019 r. do Zamawiającego wpłynęły prośby</w:t>
      </w:r>
      <w:r>
        <w:rPr>
          <w:sz w:val="24"/>
        </w:rPr>
        <w:t xml:space="preserve"> o wyjaśnienie zapisu specyfikacji istotnych warunków zamówienia, w postępowaniu prowadzonym na podstawie przepisów ustawy z dnia 29 stycznia 2004 roku Prawo Zamówień Publicznych </w:t>
      </w:r>
      <w:r w:rsidR="00B1078C" w:rsidRPr="00B1078C">
        <w:rPr>
          <w:sz w:val="24"/>
        </w:rPr>
        <w:t>(</w:t>
      </w:r>
      <w:proofErr w:type="spellStart"/>
      <w:r w:rsidR="00B1078C" w:rsidRPr="00B1078C">
        <w:rPr>
          <w:sz w:val="24"/>
        </w:rPr>
        <w:t>t.j</w:t>
      </w:r>
      <w:proofErr w:type="spellEnd"/>
      <w:r w:rsidR="00B1078C" w:rsidRPr="00B1078C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B1078C" w:rsidRPr="00B1078C">
        <w:rPr>
          <w:b/>
          <w:sz w:val="24"/>
        </w:rPr>
        <w:t>przetarg</w:t>
      </w:r>
      <w:r w:rsidR="007F6330">
        <w:rPr>
          <w:b/>
          <w:sz w:val="24"/>
        </w:rPr>
        <w:t>u</w:t>
      </w:r>
      <w:r w:rsidR="00B1078C" w:rsidRPr="00B1078C">
        <w:rPr>
          <w:b/>
          <w:sz w:val="24"/>
        </w:rPr>
        <w:t xml:space="preserve"> nieograniczon</w:t>
      </w:r>
      <w:r w:rsidR="007F6330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7F6330">
      <w:pPr>
        <w:pStyle w:val="Tekstpodstawowywcity3"/>
        <w:spacing w:before="120" w:after="120"/>
        <w:ind w:firstLine="0"/>
        <w:jc w:val="left"/>
        <w:rPr>
          <w:sz w:val="24"/>
        </w:rPr>
      </w:pPr>
      <w:r>
        <w:rPr>
          <w:b/>
          <w:sz w:val="24"/>
        </w:rPr>
        <w:t>Dostawę</w:t>
      </w:r>
      <w:r w:rsidR="00B1078C" w:rsidRPr="00B1078C">
        <w:rPr>
          <w:b/>
          <w:sz w:val="24"/>
        </w:rPr>
        <w:t xml:space="preserve"> sprzętu medycznego dla Pracowni Kardiologii Inwazyjnej i Naczyniowej</w:t>
      </w:r>
      <w:r w:rsidR="006D4AB3">
        <w:rPr>
          <w:sz w:val="24"/>
        </w:rPr>
        <w:t>,</w:t>
      </w:r>
    </w:p>
    <w:p w:rsidR="00B1078C" w:rsidRPr="00B1078C" w:rsidRDefault="00B1078C">
      <w:pPr>
        <w:pStyle w:val="Tekstpodstawowywcity3"/>
        <w:spacing w:before="120" w:after="120"/>
        <w:ind w:firstLine="0"/>
        <w:rPr>
          <w:sz w:val="24"/>
        </w:rPr>
      </w:pPr>
      <w:r w:rsidRPr="00B1078C">
        <w:rPr>
          <w:sz w:val="24"/>
        </w:rPr>
        <w:t>Pytanie do tego pakietu nr 3:</w:t>
      </w:r>
    </w:p>
    <w:p w:rsidR="00B1078C" w:rsidRPr="00B1078C" w:rsidRDefault="00B1078C">
      <w:pPr>
        <w:pStyle w:val="Tekstpodstawowywcity3"/>
        <w:spacing w:before="120" w:after="120"/>
        <w:ind w:firstLine="0"/>
        <w:rPr>
          <w:sz w:val="24"/>
        </w:rPr>
      </w:pPr>
      <w:r w:rsidRPr="00B1078C">
        <w:rPr>
          <w:sz w:val="24"/>
        </w:rPr>
        <w:t>Zwracamy się z uprzejmą prośbą o umożliwienie wyceny ilości asortymentu 99 lub 102sztuki ze względu na sposób pakowania 3sztuki prowadników w opakowaniu zbiorczym?</w:t>
      </w:r>
    </w:p>
    <w:p w:rsidR="00B1078C" w:rsidRPr="007F6330" w:rsidRDefault="007F6330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Odpowiedź: Nie.</w:t>
      </w:r>
    </w:p>
    <w:p w:rsidR="00B1078C" w:rsidRPr="00B1078C" w:rsidRDefault="00B1078C">
      <w:pPr>
        <w:pStyle w:val="Tekstpodstawowywcity3"/>
        <w:spacing w:before="120" w:after="120"/>
        <w:ind w:firstLine="0"/>
        <w:rPr>
          <w:sz w:val="24"/>
        </w:rPr>
      </w:pPr>
      <w:r w:rsidRPr="00B1078C">
        <w:rPr>
          <w:sz w:val="24"/>
        </w:rPr>
        <w:t>Pytanie 1 Dotyczy zadania 4:</w:t>
      </w:r>
    </w:p>
    <w:p w:rsidR="00B1078C" w:rsidRPr="00B1078C" w:rsidRDefault="00B1078C">
      <w:pPr>
        <w:pStyle w:val="Tekstpodstawowywcity3"/>
        <w:spacing w:before="120" w:after="120"/>
        <w:ind w:firstLine="0"/>
        <w:rPr>
          <w:sz w:val="24"/>
        </w:rPr>
      </w:pPr>
      <w:r w:rsidRPr="00B1078C">
        <w:rPr>
          <w:sz w:val="24"/>
        </w:rPr>
        <w:t xml:space="preserve">Prosimy o dopuszczenie Y-konektorów z podwójną zastawką o płynnej regulacji zacisku, umożliwiające łatwe wprowadzenia przyrządu do wnętrza naczynia, przy wykorzystaniu jednej ręki (zgodnie z SIWZ). Średnica zastawki umożliwia wprowadzenia cewnika do </w:t>
      </w:r>
      <w:r w:rsidRPr="00B1078C">
        <w:rPr>
          <w:sz w:val="24"/>
        </w:rPr>
        <w:lastRenderedPageBreak/>
        <w:t xml:space="preserve">wnętrza naczynia w rozmiarach od 0F- 8F z zachowaną możliwością regulacji siły lub całkowitym blokowaniem. Odgałęzienie boczne posiada wbudowany przedłużacz i kranik, MOŻLIWA PRACA W POZYCJI OTWARTEJ/ ZAKMNIĘTEJ I PÓŁOTWARTEJ (Zgodnie z SIWZ). </w:t>
      </w:r>
    </w:p>
    <w:p w:rsidR="00B1078C" w:rsidRPr="007F6330" w:rsidRDefault="007F6330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Odpowiedź: Tak.</w:t>
      </w:r>
    </w:p>
    <w:p w:rsidR="00B1078C" w:rsidRPr="00B1078C" w:rsidRDefault="00B1078C">
      <w:pPr>
        <w:pStyle w:val="Tekstpodstawowywcity3"/>
        <w:spacing w:before="120" w:after="120"/>
        <w:ind w:firstLine="0"/>
        <w:rPr>
          <w:sz w:val="24"/>
        </w:rPr>
      </w:pPr>
      <w:r w:rsidRPr="00B1078C">
        <w:rPr>
          <w:sz w:val="24"/>
        </w:rPr>
        <w:t>Pytanie 2. Dotyczy zadania 4:</w:t>
      </w:r>
    </w:p>
    <w:p w:rsidR="006D4AB3" w:rsidRDefault="00B1078C">
      <w:pPr>
        <w:pStyle w:val="Tekstpodstawowywcity3"/>
        <w:spacing w:before="120" w:after="120"/>
        <w:ind w:firstLine="0"/>
        <w:rPr>
          <w:sz w:val="24"/>
        </w:rPr>
      </w:pPr>
      <w:r w:rsidRPr="00B1078C">
        <w:rPr>
          <w:sz w:val="24"/>
        </w:rPr>
        <w:t xml:space="preserve">Prosimy o wyrażenie zgody na y-konektor SPEŁNIAJĄCY WSZYSTKIE WYMOGI </w:t>
      </w:r>
      <w:proofErr w:type="spellStart"/>
      <w:r w:rsidRPr="00B1078C">
        <w:rPr>
          <w:sz w:val="24"/>
        </w:rPr>
        <w:t>siwz</w:t>
      </w:r>
      <w:proofErr w:type="spellEnd"/>
      <w:r w:rsidRPr="00B1078C">
        <w:rPr>
          <w:sz w:val="24"/>
        </w:rPr>
        <w:t xml:space="preserve"> kompatybilny z urządzeniami do 11Fr (wymagane do 9Fr) - dodatkowa korzyść.</w:t>
      </w:r>
    </w:p>
    <w:p w:rsidR="006D4AB3" w:rsidRDefault="007F6330" w:rsidP="006D4AB3">
      <w:pPr>
        <w:spacing w:before="120" w:after="120" w:line="360" w:lineRule="auto"/>
        <w:rPr>
          <w:sz w:val="24"/>
        </w:rPr>
      </w:pPr>
      <w:r>
        <w:rPr>
          <w:b/>
          <w:sz w:val="24"/>
        </w:rPr>
        <w:t>Odpowiedź: Tak.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B1078C" w:rsidRPr="00B1078C">
        <w:rPr>
          <w:sz w:val="24"/>
        </w:rPr>
        <w:t>(</w:t>
      </w:r>
      <w:proofErr w:type="spellStart"/>
      <w:r w:rsidR="00B1078C" w:rsidRPr="00B1078C">
        <w:rPr>
          <w:sz w:val="24"/>
        </w:rPr>
        <w:t>t.j</w:t>
      </w:r>
      <w:proofErr w:type="spellEnd"/>
      <w:r w:rsidR="00B1078C" w:rsidRPr="00B1078C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7F6330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 poważaniem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6EF" w:rsidRDefault="00B026EF">
      <w:r>
        <w:separator/>
      </w:r>
    </w:p>
  </w:endnote>
  <w:endnote w:type="continuationSeparator" w:id="0">
    <w:p w:rsidR="00B026EF" w:rsidRDefault="00B02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D1F7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F633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6EF" w:rsidRDefault="00B026EF">
      <w:r>
        <w:separator/>
      </w:r>
    </w:p>
  </w:footnote>
  <w:footnote w:type="continuationSeparator" w:id="0">
    <w:p w:rsidR="00B026EF" w:rsidRDefault="00B026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26EF"/>
    <w:rsid w:val="00031374"/>
    <w:rsid w:val="000A1097"/>
    <w:rsid w:val="00180C6E"/>
    <w:rsid w:val="004644F1"/>
    <w:rsid w:val="004A75F2"/>
    <w:rsid w:val="005144A9"/>
    <w:rsid w:val="005B1B08"/>
    <w:rsid w:val="00662BDB"/>
    <w:rsid w:val="006B7198"/>
    <w:rsid w:val="006D4AB3"/>
    <w:rsid w:val="006F3B81"/>
    <w:rsid w:val="007F6330"/>
    <w:rsid w:val="00897AB0"/>
    <w:rsid w:val="00A905AC"/>
    <w:rsid w:val="00B026EF"/>
    <w:rsid w:val="00B1078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7F633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F63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264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2019-12-31T10:44:00Z</cp:lastPrinted>
  <dcterms:created xsi:type="dcterms:W3CDTF">2019-12-31T10:49:00Z</dcterms:created>
  <dcterms:modified xsi:type="dcterms:W3CDTF">2019-12-31T10:49:00Z</dcterms:modified>
</cp:coreProperties>
</file>