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DD" w:rsidRPr="001C44DD" w:rsidRDefault="001C44DD">
      <w:pPr>
        <w:rPr>
          <w:b/>
          <w:bCs/>
          <w:sz w:val="24"/>
        </w:rPr>
      </w:pPr>
      <w:r w:rsidRPr="001C44DD">
        <w:rPr>
          <w:b/>
          <w:bCs/>
          <w:sz w:val="24"/>
        </w:rPr>
        <w:t>Szpital Wojewódzki w Poznaniu</w:t>
      </w:r>
    </w:p>
    <w:p w:rsidR="006D4AB3" w:rsidRDefault="001C44DD">
      <w:pPr>
        <w:rPr>
          <w:b/>
          <w:bCs/>
          <w:sz w:val="24"/>
        </w:rPr>
      </w:pPr>
      <w:r w:rsidRPr="001C44DD">
        <w:rPr>
          <w:b/>
          <w:bCs/>
          <w:sz w:val="24"/>
        </w:rPr>
        <w:t>Sekcja Zamówień Publicznych</w:t>
      </w:r>
    </w:p>
    <w:p w:rsidR="006D4AB3" w:rsidRDefault="00897931">
      <w:pPr>
        <w:rPr>
          <w:b/>
          <w:bCs/>
          <w:sz w:val="24"/>
        </w:rPr>
      </w:pPr>
      <w:r>
        <w:rPr>
          <w:b/>
          <w:bCs/>
          <w:sz w:val="24"/>
        </w:rPr>
        <w:t xml:space="preserve">ul. </w:t>
      </w:r>
      <w:r w:rsidR="001C44DD" w:rsidRPr="001C44DD">
        <w:rPr>
          <w:b/>
          <w:bCs/>
          <w:sz w:val="24"/>
        </w:rPr>
        <w:t>Juraszów</w:t>
      </w:r>
      <w:r w:rsidR="006D4AB3">
        <w:rPr>
          <w:b/>
          <w:bCs/>
          <w:sz w:val="24"/>
        </w:rPr>
        <w:t xml:space="preserve"> </w:t>
      </w:r>
      <w:r w:rsidR="001C44DD" w:rsidRPr="001C44DD">
        <w:rPr>
          <w:b/>
          <w:bCs/>
          <w:sz w:val="24"/>
        </w:rPr>
        <w:t>7/19</w:t>
      </w:r>
    </w:p>
    <w:p w:rsidR="006D4AB3" w:rsidRDefault="001C44DD">
      <w:pPr>
        <w:rPr>
          <w:b/>
          <w:bCs/>
          <w:sz w:val="24"/>
        </w:rPr>
      </w:pPr>
      <w:r w:rsidRPr="001C44DD">
        <w:rPr>
          <w:b/>
          <w:bCs/>
          <w:sz w:val="24"/>
        </w:rPr>
        <w:t>60-479</w:t>
      </w:r>
      <w:r w:rsidR="006D4AB3">
        <w:rPr>
          <w:b/>
          <w:bCs/>
          <w:sz w:val="24"/>
        </w:rPr>
        <w:t xml:space="preserve"> </w:t>
      </w:r>
      <w:r w:rsidRPr="001C44DD">
        <w:rPr>
          <w:b/>
          <w:bCs/>
          <w:sz w:val="24"/>
        </w:rPr>
        <w:t>Poznań</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1C44DD" w:rsidRPr="001C44DD">
        <w:rPr>
          <w:b/>
          <w:bCs/>
          <w:sz w:val="24"/>
        </w:rPr>
        <w:t>SZW/DZP/79/2019</w:t>
      </w:r>
      <w:r>
        <w:rPr>
          <w:sz w:val="24"/>
        </w:rPr>
        <w:tab/>
        <w:t xml:space="preserve"> </w:t>
      </w:r>
      <w:r w:rsidR="001C44DD" w:rsidRPr="001C44DD">
        <w:rPr>
          <w:sz w:val="24"/>
        </w:rPr>
        <w:t>Poznań</w:t>
      </w:r>
      <w:r>
        <w:rPr>
          <w:sz w:val="24"/>
        </w:rPr>
        <w:t xml:space="preserve"> dnia: </w:t>
      </w:r>
      <w:r w:rsidR="001C44DD" w:rsidRPr="001C44DD">
        <w:rPr>
          <w:sz w:val="24"/>
        </w:rPr>
        <w:t>2019-12-30</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A8331F">
      <w:pPr>
        <w:pStyle w:val="Nagwek"/>
        <w:tabs>
          <w:tab w:val="clear" w:pos="4536"/>
          <w:tab w:val="clear" w:pos="9072"/>
        </w:tabs>
        <w:ind w:left="4536"/>
        <w:rPr>
          <w:b/>
          <w:sz w:val="24"/>
        </w:rPr>
      </w:pP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#nazwa </w:instrText>
      </w:r>
      <w:r>
        <w:rPr>
          <w:b/>
          <w:sz w:val="24"/>
        </w:rPr>
        <w:fldChar w:fldCharType="separate"/>
      </w:r>
      <w:r w:rsidR="00745C92">
        <w:rPr>
          <w:b/>
          <w:noProof/>
          <w:sz w:val="24"/>
        </w:rPr>
        <w:t>«@t_oferent_zglo#nazwa»</w:t>
      </w:r>
      <w:r>
        <w:rPr>
          <w:b/>
          <w:sz w:val="24"/>
        </w:rPr>
        <w:fldChar w:fldCharType="end"/>
      </w:r>
    </w:p>
    <w:p w:rsidR="006D4AB3" w:rsidRDefault="00A8331F">
      <w:pPr>
        <w:pStyle w:val="Nagwek"/>
        <w:tabs>
          <w:tab w:val="clear" w:pos="4536"/>
          <w:tab w:val="clear" w:pos="9072"/>
        </w:tabs>
        <w:ind w:left="4536"/>
        <w:rPr>
          <w:b/>
          <w:sz w:val="24"/>
        </w:rPr>
      </w:pP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#kod </w:instrText>
      </w:r>
      <w:r>
        <w:rPr>
          <w:b/>
          <w:sz w:val="24"/>
        </w:rPr>
        <w:fldChar w:fldCharType="separate"/>
      </w:r>
      <w:r w:rsidR="00745C92">
        <w:rPr>
          <w:b/>
          <w:noProof/>
          <w:sz w:val="24"/>
        </w:rPr>
        <w:t>«@t_oferent_zglo#kod»</w:t>
      </w:r>
      <w:r>
        <w:rPr>
          <w:b/>
          <w:sz w:val="24"/>
        </w:rPr>
        <w:fldChar w:fldCharType="end"/>
      </w:r>
      <w:r w:rsidR="006D4AB3">
        <w:rPr>
          <w:b/>
          <w:sz w:val="24"/>
        </w:rPr>
        <w:t xml:space="preserve"> </w:t>
      </w: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#miasto </w:instrText>
      </w:r>
      <w:r>
        <w:rPr>
          <w:b/>
          <w:sz w:val="24"/>
        </w:rPr>
        <w:fldChar w:fldCharType="separate"/>
      </w:r>
      <w:r w:rsidR="00745C92">
        <w:rPr>
          <w:b/>
          <w:noProof/>
          <w:sz w:val="24"/>
        </w:rPr>
        <w:t>«@t_oferent_zglo#miasto»</w:t>
      </w:r>
      <w:r>
        <w:rPr>
          <w:b/>
          <w:sz w:val="24"/>
        </w:rPr>
        <w:fldChar w:fldCharType="end"/>
      </w:r>
    </w:p>
    <w:p w:rsidR="006D4AB3" w:rsidRDefault="00A8331F">
      <w:pPr>
        <w:pStyle w:val="Nagwek"/>
        <w:tabs>
          <w:tab w:val="clear" w:pos="4536"/>
          <w:tab w:val="clear" w:pos="9072"/>
        </w:tabs>
        <w:ind w:left="4536"/>
        <w:rPr>
          <w:b/>
          <w:sz w:val="24"/>
        </w:rPr>
      </w:pP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#ulica </w:instrText>
      </w:r>
      <w:r>
        <w:rPr>
          <w:b/>
          <w:sz w:val="24"/>
        </w:rPr>
        <w:fldChar w:fldCharType="separate"/>
      </w:r>
      <w:r w:rsidR="00745C92">
        <w:rPr>
          <w:b/>
          <w:noProof/>
          <w:sz w:val="24"/>
        </w:rPr>
        <w:t>«@t_oferent_zglo#ulica»</w:t>
      </w:r>
      <w:r>
        <w:rPr>
          <w:b/>
          <w:sz w:val="24"/>
        </w:rPr>
        <w:fldChar w:fldCharType="end"/>
      </w:r>
      <w:r w:rsidR="006D4AB3">
        <w:rPr>
          <w:b/>
          <w:sz w:val="24"/>
        </w:rPr>
        <w:t xml:space="preserve"> </w:t>
      </w: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#dom </w:instrText>
      </w:r>
      <w:r>
        <w:rPr>
          <w:b/>
          <w:sz w:val="24"/>
        </w:rPr>
        <w:fldChar w:fldCharType="separate"/>
      </w:r>
      <w:r w:rsidR="00745C92">
        <w:rPr>
          <w:b/>
          <w:noProof/>
          <w:sz w:val="24"/>
        </w:rPr>
        <w:t>«@t_oferent_zglo#dom»</w:t>
      </w:r>
      <w:r>
        <w:rPr>
          <w:b/>
          <w:sz w:val="24"/>
        </w:rPr>
        <w:fldChar w:fldCharType="end"/>
      </w:r>
      <w:r>
        <w:rPr>
          <w:b/>
          <w:sz w:val="24"/>
        </w:rPr>
        <w:fldChar w:fldCharType="begin"/>
      </w:r>
      <w:r w:rsidR="006D4AB3">
        <w:rPr>
          <w:b/>
          <w:sz w:val="24"/>
        </w:rPr>
        <w:instrText xml:space="preserve"> MERGEFIELD @t_oferent</w:instrText>
      </w:r>
      <w:r w:rsidR="006D4AB3">
        <w:rPr>
          <w:b/>
          <w:noProof/>
          <w:sz w:val="24"/>
        </w:rPr>
        <w:instrText>_zglo</w:instrText>
      </w:r>
      <w:r w:rsidR="006D4AB3">
        <w:rPr>
          <w:b/>
          <w:sz w:val="24"/>
        </w:rPr>
        <w:instrText xml:space="preserve">#lokal </w:instrText>
      </w:r>
      <w:r>
        <w:rPr>
          <w:b/>
          <w:sz w:val="24"/>
        </w:rPr>
        <w:fldChar w:fldCharType="separate"/>
      </w:r>
      <w:r w:rsidR="00745C92">
        <w:rPr>
          <w:b/>
          <w:noProof/>
          <w:sz w:val="24"/>
        </w:rPr>
        <w:t>«@t_oferent_zglo#lokal»</w:t>
      </w:r>
      <w:r>
        <w:rPr>
          <w:b/>
          <w:sz w:val="24"/>
        </w:rPr>
        <w:fldChar w:fldCharType="end"/>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1"/>
        <w:jc w:val="center"/>
        <w:rPr>
          <w:rFonts w:ascii="Times New Roman" w:hAnsi="Times New Roman"/>
        </w:rPr>
      </w:pPr>
      <w:r>
        <w:rPr>
          <w:rFonts w:ascii="Times New Roman" w:hAnsi="Times New Roman"/>
        </w:rPr>
        <w:t>O D P O W I E D Ź</w:t>
      </w:r>
    </w:p>
    <w:p w:rsidR="006D4AB3" w:rsidRDefault="006D4AB3">
      <w:pPr>
        <w:pStyle w:val="Nagwek1"/>
        <w:spacing w:before="0"/>
        <w:jc w:val="center"/>
        <w:rPr>
          <w:rFonts w:ascii="Times New Roman" w:hAnsi="Times New Roman"/>
        </w:rPr>
      </w:pPr>
      <w:r>
        <w:rPr>
          <w:rFonts w:ascii="Times New Roman" w:hAnsi="Times New Roman"/>
        </w:rPr>
        <w:t>na zapytania w sprawie SIWZ</w:t>
      </w:r>
    </w:p>
    <w:p w:rsidR="006D4AB3" w:rsidRDefault="006D4AB3">
      <w:pPr>
        <w:spacing w:before="120" w:after="120" w:line="360" w:lineRule="auto"/>
        <w:ind w:left="284"/>
        <w:jc w:val="both"/>
        <w:rPr>
          <w:i/>
          <w:sz w:val="24"/>
        </w:rPr>
      </w:pPr>
      <w:r>
        <w:rPr>
          <w:i/>
          <w:sz w:val="24"/>
        </w:rPr>
        <w:t>Szanowni Państwo,</w:t>
      </w:r>
    </w:p>
    <w:p w:rsidR="006D4AB3" w:rsidRDefault="006D4AB3">
      <w:pPr>
        <w:pStyle w:val="Tekstpodstawowywcity3"/>
        <w:spacing w:before="120" w:after="120"/>
        <w:ind w:firstLine="0"/>
        <w:rPr>
          <w:sz w:val="24"/>
        </w:rPr>
      </w:pPr>
      <w:r>
        <w:rPr>
          <w:sz w:val="24"/>
        </w:rPr>
        <w:t xml:space="preserve">Uprzejmie informujemy, iż w dniu </w:t>
      </w:r>
      <w:r w:rsidR="001C44DD" w:rsidRPr="001C44DD">
        <w:rPr>
          <w:sz w:val="24"/>
        </w:rPr>
        <w:t>2019-12-18</w:t>
      </w:r>
      <w:r>
        <w:rPr>
          <w:sz w:val="24"/>
        </w:rPr>
        <w:t xml:space="preserve"> do Zamawiającego wpłynęła prośba o wyjaśnienie zapisu specyfikacji istotnych warunków zamówienia, w postępowaniu prowadzonym na podstawie przepisów ustawy z dnia 29 stycznia 2004 roku Prawo Zamówień Publicznych </w:t>
      </w:r>
      <w:r w:rsidR="001C44DD" w:rsidRPr="001C44DD">
        <w:rPr>
          <w:sz w:val="24"/>
        </w:rPr>
        <w:t>(</w:t>
      </w:r>
      <w:proofErr w:type="spellStart"/>
      <w:r w:rsidR="001C44DD" w:rsidRPr="001C44DD">
        <w:rPr>
          <w:sz w:val="24"/>
        </w:rPr>
        <w:t>t.j</w:t>
      </w:r>
      <w:proofErr w:type="spellEnd"/>
      <w:r w:rsidR="001C44DD" w:rsidRPr="001C44DD">
        <w:rPr>
          <w:sz w:val="24"/>
        </w:rPr>
        <w:t>. Dz.U. z 2019 r. poz. 1843)</w:t>
      </w:r>
      <w:r>
        <w:t xml:space="preserve"> </w:t>
      </w:r>
      <w:r>
        <w:rPr>
          <w:sz w:val="24"/>
        </w:rPr>
        <w:t xml:space="preserve">w trybie </w:t>
      </w:r>
      <w:r w:rsidR="001C44DD" w:rsidRPr="001C44DD">
        <w:rPr>
          <w:b/>
          <w:sz w:val="24"/>
        </w:rPr>
        <w:t>przetarg</w:t>
      </w:r>
      <w:r w:rsidR="00897931">
        <w:rPr>
          <w:b/>
          <w:sz w:val="24"/>
        </w:rPr>
        <w:t>u</w:t>
      </w:r>
      <w:r w:rsidR="001C44DD" w:rsidRPr="001C44DD">
        <w:rPr>
          <w:b/>
          <w:sz w:val="24"/>
        </w:rPr>
        <w:t xml:space="preserve"> nieograniczon</w:t>
      </w:r>
      <w:r w:rsidR="00897931">
        <w:rPr>
          <w:b/>
          <w:sz w:val="24"/>
        </w:rPr>
        <w:t>ego</w:t>
      </w:r>
      <w:r>
        <w:rPr>
          <w:sz w:val="24"/>
        </w:rPr>
        <w:t>, na:</w:t>
      </w:r>
    </w:p>
    <w:p w:rsidR="006D4AB3" w:rsidRDefault="001C44DD">
      <w:pPr>
        <w:pStyle w:val="Tekstpodstawowywcity3"/>
        <w:spacing w:before="120" w:after="120"/>
        <w:ind w:firstLine="0"/>
        <w:jc w:val="left"/>
        <w:rPr>
          <w:sz w:val="24"/>
        </w:rPr>
      </w:pPr>
      <w:r w:rsidRPr="001C44DD">
        <w:rPr>
          <w:b/>
          <w:sz w:val="24"/>
        </w:rPr>
        <w:t>Przeglądy techniczne i naprawy aparatu angiograficznego firmy Philips</w:t>
      </w:r>
      <w:r w:rsidR="006D4AB3">
        <w:rPr>
          <w:sz w:val="24"/>
        </w:rPr>
        <w:t>,</w:t>
      </w:r>
    </w:p>
    <w:p w:rsidR="001C44DD" w:rsidRPr="001C44DD" w:rsidRDefault="00897931">
      <w:pPr>
        <w:pStyle w:val="Tekstpodstawowywcity3"/>
        <w:spacing w:before="120" w:after="120"/>
        <w:ind w:firstLine="0"/>
        <w:rPr>
          <w:sz w:val="24"/>
        </w:rPr>
      </w:pPr>
      <w:r>
        <w:rPr>
          <w:sz w:val="24"/>
        </w:rPr>
        <w:t xml:space="preserve">1. </w:t>
      </w:r>
      <w:r w:rsidR="001C44DD" w:rsidRPr="001C44DD">
        <w:rPr>
          <w:sz w:val="24"/>
        </w:rPr>
        <w:t xml:space="preserve">dot. załącznika nr 5 do SIWZ tj. wzoru umowy </w:t>
      </w:r>
    </w:p>
    <w:p w:rsidR="001C44DD" w:rsidRPr="001C44DD" w:rsidRDefault="001C44DD">
      <w:pPr>
        <w:pStyle w:val="Tekstpodstawowywcity3"/>
        <w:spacing w:before="120" w:after="120"/>
        <w:ind w:firstLine="0"/>
        <w:rPr>
          <w:sz w:val="24"/>
        </w:rPr>
      </w:pPr>
      <w:r w:rsidRPr="001C44DD">
        <w:rPr>
          <w:sz w:val="24"/>
        </w:rPr>
        <w:t xml:space="preserve">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t>
      </w:r>
      <w:r w:rsidRPr="001C44DD">
        <w:rPr>
          <w:sz w:val="24"/>
        </w:rPr>
        <w:lastRenderedPageBreak/>
        <w:t>wzbogacanie się jednej Strony lecz usunięcie uszczerbku, który może powstać w wyniku ewentualnych, niezamierzonych zdarzeń.</w:t>
      </w:r>
    </w:p>
    <w:p w:rsidR="001C44DD" w:rsidRPr="0097243C" w:rsidRDefault="0097243C">
      <w:pPr>
        <w:pStyle w:val="Tekstpodstawowywcity3"/>
        <w:spacing w:before="120" w:after="120"/>
        <w:ind w:firstLine="0"/>
        <w:rPr>
          <w:b/>
          <w:sz w:val="24"/>
        </w:rPr>
      </w:pPr>
      <w:r>
        <w:rPr>
          <w:b/>
          <w:sz w:val="24"/>
        </w:rPr>
        <w:t xml:space="preserve">Odpowiedź: </w:t>
      </w:r>
      <w:r w:rsidR="00CE3D1F">
        <w:rPr>
          <w:b/>
          <w:sz w:val="24"/>
        </w:rPr>
        <w:t>Nie.</w:t>
      </w:r>
    </w:p>
    <w:p w:rsidR="001C44DD" w:rsidRPr="001C44DD" w:rsidRDefault="00897931">
      <w:pPr>
        <w:pStyle w:val="Tekstpodstawowywcity3"/>
        <w:spacing w:before="120" w:after="120"/>
        <w:ind w:firstLine="0"/>
        <w:rPr>
          <w:sz w:val="24"/>
        </w:rPr>
      </w:pPr>
      <w:r>
        <w:rPr>
          <w:sz w:val="24"/>
        </w:rPr>
        <w:t xml:space="preserve">2. </w:t>
      </w:r>
      <w:r w:rsidR="001C44DD" w:rsidRPr="001C44DD">
        <w:rPr>
          <w:sz w:val="24"/>
        </w:rPr>
        <w:t>dot. załącznika nr 5 do SIWZ tj. wzoru umowy</w:t>
      </w:r>
    </w:p>
    <w:p w:rsidR="001C44DD" w:rsidRPr="001C44DD" w:rsidRDefault="001C44DD">
      <w:pPr>
        <w:pStyle w:val="Tekstpodstawowywcity3"/>
        <w:spacing w:before="120" w:after="120"/>
        <w:ind w:firstLine="0"/>
        <w:rPr>
          <w:sz w:val="24"/>
        </w:rPr>
      </w:pPr>
      <w:r w:rsidRPr="001C44DD">
        <w:rPr>
          <w:sz w:val="24"/>
        </w:rPr>
        <w:t>Prosimy o odpowiedź, czy Zamawiający wyraża zgodę na wyłączenie uprawnień z tytułu rękojmi za wady fizyczne i prawne Przedmiotu Umowy?</w:t>
      </w:r>
    </w:p>
    <w:p w:rsidR="001C44DD" w:rsidRPr="001C44DD" w:rsidRDefault="00CE3D1F">
      <w:pPr>
        <w:pStyle w:val="Tekstpodstawowywcity3"/>
        <w:spacing w:before="120" w:after="120"/>
        <w:ind w:firstLine="0"/>
        <w:rPr>
          <w:sz w:val="24"/>
        </w:rPr>
      </w:pPr>
      <w:r>
        <w:rPr>
          <w:b/>
          <w:sz w:val="24"/>
        </w:rPr>
        <w:t>Odpowiedź: Nie.</w:t>
      </w:r>
    </w:p>
    <w:p w:rsidR="001C44DD" w:rsidRPr="001C44DD" w:rsidRDefault="00897931">
      <w:pPr>
        <w:pStyle w:val="Tekstpodstawowywcity3"/>
        <w:spacing w:before="120" w:after="120"/>
        <w:ind w:firstLine="0"/>
        <w:rPr>
          <w:sz w:val="24"/>
        </w:rPr>
      </w:pPr>
      <w:r>
        <w:rPr>
          <w:sz w:val="24"/>
        </w:rPr>
        <w:t xml:space="preserve">3. </w:t>
      </w:r>
      <w:r w:rsidR="001C44DD" w:rsidRPr="001C44DD">
        <w:rPr>
          <w:sz w:val="24"/>
        </w:rPr>
        <w:t>dot. załącznika nr 5 do SIWZ tj. wzoru umowy</w:t>
      </w:r>
    </w:p>
    <w:p w:rsidR="001C44DD" w:rsidRPr="001C44DD" w:rsidRDefault="001C44DD">
      <w:pPr>
        <w:pStyle w:val="Tekstpodstawowywcity3"/>
        <w:spacing w:before="120" w:after="120"/>
        <w:ind w:firstLine="0"/>
        <w:rPr>
          <w:sz w:val="24"/>
        </w:rPr>
      </w:pPr>
      <w:r w:rsidRPr="001C44DD">
        <w:rPr>
          <w:sz w:val="24"/>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1C44DD" w:rsidRPr="001C44DD" w:rsidRDefault="00CE3D1F">
      <w:pPr>
        <w:pStyle w:val="Tekstpodstawowywcity3"/>
        <w:spacing w:before="120" w:after="120"/>
        <w:ind w:firstLine="0"/>
        <w:rPr>
          <w:sz w:val="24"/>
        </w:rPr>
      </w:pPr>
      <w:r>
        <w:rPr>
          <w:b/>
          <w:sz w:val="24"/>
        </w:rPr>
        <w:t>Odpowiedź: Nie.</w:t>
      </w:r>
    </w:p>
    <w:p w:rsidR="001C44DD" w:rsidRPr="001C44DD" w:rsidRDefault="00897931">
      <w:pPr>
        <w:pStyle w:val="Tekstpodstawowywcity3"/>
        <w:spacing w:before="120" w:after="120"/>
        <w:ind w:firstLine="0"/>
        <w:rPr>
          <w:sz w:val="24"/>
        </w:rPr>
      </w:pPr>
      <w:r>
        <w:rPr>
          <w:sz w:val="24"/>
        </w:rPr>
        <w:t xml:space="preserve">4. </w:t>
      </w:r>
      <w:r w:rsidR="001C44DD" w:rsidRPr="001C44DD">
        <w:rPr>
          <w:sz w:val="24"/>
        </w:rPr>
        <w:t>dot. załącznika nr 5 do SIWZ tj. wzoru umowy</w:t>
      </w:r>
    </w:p>
    <w:p w:rsidR="001C44DD" w:rsidRPr="001C44DD" w:rsidRDefault="001C44DD">
      <w:pPr>
        <w:pStyle w:val="Tekstpodstawowywcity3"/>
        <w:spacing w:before="120" w:after="120"/>
        <w:ind w:firstLine="0"/>
        <w:rPr>
          <w:sz w:val="24"/>
        </w:rPr>
      </w:pPr>
      <w:r w:rsidRPr="001C44DD">
        <w:rPr>
          <w:sz w:val="24"/>
        </w:rPr>
        <w:t xml:space="preserve">Czy Zamawiający wyrazi zgodę na wprowadzenie do umowy zapisów dotyczących Prawa własności intelektualnej i przemysłowej: </w:t>
      </w:r>
    </w:p>
    <w:p w:rsidR="001C44DD" w:rsidRPr="001C44DD" w:rsidRDefault="001C44DD">
      <w:pPr>
        <w:pStyle w:val="Tekstpodstawowywcity3"/>
        <w:spacing w:before="120" w:after="120"/>
        <w:ind w:firstLine="0"/>
        <w:rPr>
          <w:sz w:val="24"/>
        </w:rPr>
      </w:pPr>
      <w:r w:rsidRPr="001C44DD">
        <w:rPr>
          <w:sz w:val="24"/>
        </w:rPr>
        <w:t xml:space="preserve">a. W przypadku wymiany części zamiennych </w:t>
      </w:r>
    </w:p>
    <w:p w:rsidR="001C44DD" w:rsidRPr="001C44DD" w:rsidRDefault="001C44DD">
      <w:pPr>
        <w:pStyle w:val="Tekstpodstawowywcity3"/>
        <w:spacing w:before="120" w:after="120"/>
        <w:ind w:firstLine="0"/>
        <w:rPr>
          <w:sz w:val="24"/>
        </w:rPr>
      </w:pPr>
      <w:r w:rsidRPr="001C44DD">
        <w:rPr>
          <w:sz w:val="24"/>
        </w:rPr>
        <w:t xml:space="preserve">(1) w razie zaistnienia roszczenia osoby trzeciej,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 poniżej w pkt. (2). </w:t>
      </w:r>
    </w:p>
    <w:p w:rsidR="001C44DD" w:rsidRPr="001C44DD" w:rsidRDefault="001C44DD">
      <w:pPr>
        <w:pStyle w:val="Tekstpodstawowywcity3"/>
        <w:spacing w:before="120" w:after="120"/>
        <w:ind w:firstLine="0"/>
        <w:rPr>
          <w:sz w:val="24"/>
        </w:rPr>
      </w:pPr>
      <w:r w:rsidRPr="001C44DD">
        <w:rPr>
          <w:sz w:val="24"/>
        </w:rPr>
        <w:t xml:space="preserve">(2) Zamawiający przekaże Wykonawcy wyłączną kontrolę nad postępowaniem w sprawie roszczenia oraz będzie świadczył na rzecz Wykonawcy wszelką możliwą pomoc jeśli Wykonawca tego zażąda. </w:t>
      </w:r>
    </w:p>
    <w:p w:rsidR="001C44DD" w:rsidRPr="001C44DD" w:rsidRDefault="001C44DD">
      <w:pPr>
        <w:pStyle w:val="Tekstpodstawowywcity3"/>
        <w:spacing w:before="120" w:after="120"/>
        <w:ind w:firstLine="0"/>
        <w:rPr>
          <w:sz w:val="24"/>
        </w:rPr>
      </w:pPr>
      <w:r w:rsidRPr="001C44DD">
        <w:rPr>
          <w:sz w:val="24"/>
        </w:rPr>
        <w:lastRenderedPageBreak/>
        <w:t xml:space="preserve">b. W przypadku uznania roszczenia osoby trzeciej za zasadne Wykonawca będzie miał prawo, wedle własnego wyboru, do </w:t>
      </w:r>
    </w:p>
    <w:p w:rsidR="001C44DD" w:rsidRPr="001C44DD" w:rsidRDefault="001C44DD">
      <w:pPr>
        <w:pStyle w:val="Tekstpodstawowywcity3"/>
        <w:spacing w:before="120" w:after="120"/>
        <w:ind w:firstLine="0"/>
        <w:rPr>
          <w:sz w:val="24"/>
        </w:rPr>
      </w:pPr>
      <w:r w:rsidRPr="001C44DD">
        <w:rPr>
          <w:sz w:val="24"/>
        </w:rPr>
        <w:t xml:space="preserve">(i) zapewnienia Zamawiającemu prawa do dalszego korzystania z wymienionej części </w:t>
      </w:r>
    </w:p>
    <w:p w:rsidR="001C44DD" w:rsidRPr="001C44DD" w:rsidRDefault="001C44DD">
      <w:pPr>
        <w:pStyle w:val="Tekstpodstawowywcity3"/>
        <w:spacing w:before="120" w:after="120"/>
        <w:ind w:firstLine="0"/>
        <w:rPr>
          <w:sz w:val="24"/>
        </w:rPr>
      </w:pPr>
      <w:r w:rsidRPr="001C44DD">
        <w:rPr>
          <w:sz w:val="24"/>
        </w:rPr>
        <w:t>(ii) zastąpienia lub zmodyfikowania wymienionej części w celu uniknięcia naruszenia lub</w:t>
      </w:r>
    </w:p>
    <w:p w:rsidR="001C44DD" w:rsidRPr="001C44DD" w:rsidRDefault="001C44DD">
      <w:pPr>
        <w:pStyle w:val="Tekstpodstawowywcity3"/>
        <w:spacing w:before="120" w:after="120"/>
        <w:ind w:firstLine="0"/>
        <w:rPr>
          <w:sz w:val="24"/>
        </w:rPr>
      </w:pPr>
      <w:r w:rsidRPr="001C44DD">
        <w:rPr>
          <w:sz w:val="24"/>
        </w:rPr>
        <w:t>(iii) zapłaty odszkodowania w wysokości zasądzonej prawomocnym wyrokiem sądu i nieprzekraczającej trzykrotności wartości brutto umowy.</w:t>
      </w:r>
    </w:p>
    <w:p w:rsidR="001C44DD" w:rsidRPr="001C44DD" w:rsidRDefault="00CE3D1F">
      <w:pPr>
        <w:pStyle w:val="Tekstpodstawowywcity3"/>
        <w:spacing w:before="120" w:after="120"/>
        <w:ind w:firstLine="0"/>
        <w:rPr>
          <w:sz w:val="24"/>
        </w:rPr>
      </w:pPr>
      <w:r>
        <w:rPr>
          <w:b/>
          <w:sz w:val="24"/>
        </w:rPr>
        <w:t>Odpowiedź: Nie.</w:t>
      </w:r>
    </w:p>
    <w:p w:rsidR="001C44DD" w:rsidRPr="001C44DD" w:rsidRDefault="00897931">
      <w:pPr>
        <w:pStyle w:val="Tekstpodstawowywcity3"/>
        <w:spacing w:before="120" w:after="120"/>
        <w:ind w:firstLine="0"/>
        <w:rPr>
          <w:sz w:val="24"/>
        </w:rPr>
      </w:pPr>
      <w:r>
        <w:rPr>
          <w:sz w:val="24"/>
        </w:rPr>
        <w:t xml:space="preserve">5. </w:t>
      </w:r>
      <w:r w:rsidR="001C44DD" w:rsidRPr="001C44DD">
        <w:rPr>
          <w:sz w:val="24"/>
        </w:rPr>
        <w:t>Dotyczy SIWZ pkt 3 Przedmiot zamówienia oraz wzoru umowy , §1 oraz §2 pkt 2</w:t>
      </w:r>
    </w:p>
    <w:p w:rsidR="001C44DD" w:rsidRPr="001C44DD" w:rsidRDefault="001C44DD">
      <w:pPr>
        <w:pStyle w:val="Tekstpodstawowywcity3"/>
        <w:spacing w:before="120" w:after="120"/>
        <w:ind w:firstLine="0"/>
        <w:rPr>
          <w:sz w:val="24"/>
        </w:rPr>
      </w:pPr>
      <w:r w:rsidRPr="001C44DD">
        <w:rPr>
          <w:sz w:val="24"/>
        </w:rPr>
        <w:t xml:space="preserve">Zamawiający określił Przedmiot Umowy jako : przeglądy techniczne, diagnostyka, naprawy (w tym zdalne) łącznie z wymianą uszkodzonej lampy </w:t>
      </w:r>
      <w:proofErr w:type="spellStart"/>
      <w:r w:rsidRPr="001C44DD">
        <w:rPr>
          <w:sz w:val="24"/>
        </w:rPr>
        <w:t>rtg</w:t>
      </w:r>
      <w:proofErr w:type="spellEnd"/>
      <w:r w:rsidRPr="001C44DD">
        <w:rPr>
          <w:sz w:val="24"/>
        </w:rPr>
        <w:t>, detektora cyfrowego i wszystkich uszkodzonych części i podzespołów, modyfikacje oprogramowania i kalibracje - aparatu angiograficznego firmy Philips - zgodnie z wymogami producenta zawartymi w instrukcji. Jednocześnie, w §2 pkt 2 Wzoru umowy Zamawiający opisuje procedurę naprawy wymagającej wymiany części zamiennej tak, jakby części nie zawierały się w Przedmiocie Zamówienia, a były wyceniane osobno, a cena musiała być osobno akceptowana przez Zamawiającego przy każdej naprawie.</w:t>
      </w:r>
    </w:p>
    <w:p w:rsidR="001C44DD" w:rsidRPr="001C44DD" w:rsidRDefault="001C44DD">
      <w:pPr>
        <w:pStyle w:val="Tekstpodstawowywcity3"/>
        <w:spacing w:before="120" w:after="120"/>
        <w:ind w:firstLine="0"/>
        <w:rPr>
          <w:sz w:val="24"/>
        </w:rPr>
      </w:pPr>
      <w:r w:rsidRPr="001C44DD">
        <w:rPr>
          <w:sz w:val="24"/>
        </w:rPr>
        <w:t>Zwracamy się z prośbą o doprecyzowanie- czy Zamawiający oczekuje przedstawienia oferty na pełną opiekę serwisową zawierającą już przeglądy, diagnostykę, naprawy wraz z wymianą części (również lampy RTG), modyfikacje oprogramowania, kalibracje etc. Czy też Zamawiający oczekuje przedstawienia oferty na same przeglądy, a wszystkie pozostałe usługi (naprawy, diagnostyka, części) będą wyceniane osobno i przedstawiane Zamawiającemu do akceptacji? Pragniemy zauważyć, że druga wersja może implikować znaczne opóźnienia ze względu na konieczność przygotowania oferty, oczekiwania na jej zaakceptowanie i przesłania informacji o akceptacji do Wykonawcy. W przypadku gdy diagnostyka byłaby każdorazowo wyceniana i poddana akceptacji Zamawiającego zwracamy również uwagę na parametr punktowany Czas reakcji Wykonawcy liczony od zgłoszenia naprawy do czasu wykonania diagnostyki uszkodzenia, gdzie na czas wykonania diagnostyki będzie wpływać czas zaakceptowania jej kosztów przez Zamawiającego.</w:t>
      </w:r>
    </w:p>
    <w:p w:rsidR="001C44DD" w:rsidRPr="001C44DD" w:rsidRDefault="00CE3D1F">
      <w:pPr>
        <w:pStyle w:val="Tekstpodstawowywcity3"/>
        <w:spacing w:before="120" w:after="120"/>
        <w:ind w:firstLine="0"/>
        <w:rPr>
          <w:sz w:val="24"/>
        </w:rPr>
      </w:pPr>
      <w:r>
        <w:rPr>
          <w:b/>
          <w:sz w:val="24"/>
        </w:rPr>
        <w:t xml:space="preserve">Odpowiedź: Zamawiający oczekuje oferty na pełną </w:t>
      </w:r>
      <w:r w:rsidRPr="00CE3D1F">
        <w:rPr>
          <w:b/>
          <w:sz w:val="24"/>
        </w:rPr>
        <w:t>opiekę serwisową zawierającą już przeglądy, diagnostykę, naprawy wraz z wymianą części (również lampy RTG), modyfikacje oprogramowania, kalibracje etc.</w:t>
      </w:r>
    </w:p>
    <w:p w:rsidR="001C44DD" w:rsidRPr="001C44DD" w:rsidRDefault="00897931">
      <w:pPr>
        <w:pStyle w:val="Tekstpodstawowywcity3"/>
        <w:spacing w:before="120" w:after="120"/>
        <w:ind w:firstLine="0"/>
        <w:rPr>
          <w:sz w:val="24"/>
        </w:rPr>
      </w:pPr>
      <w:r>
        <w:rPr>
          <w:sz w:val="24"/>
        </w:rPr>
        <w:t xml:space="preserve">6. </w:t>
      </w:r>
      <w:r w:rsidR="001C44DD" w:rsidRPr="001C44DD">
        <w:rPr>
          <w:sz w:val="24"/>
        </w:rPr>
        <w:t>Dotyczy załącznika nr 5 do SIWZ tj. wzoru umowy, §3 b</w:t>
      </w:r>
    </w:p>
    <w:p w:rsidR="001C44DD" w:rsidRPr="001C44DD" w:rsidRDefault="001C44DD">
      <w:pPr>
        <w:pStyle w:val="Tekstpodstawowywcity3"/>
        <w:spacing w:before="120" w:after="120"/>
        <w:ind w:firstLine="0"/>
        <w:rPr>
          <w:sz w:val="24"/>
        </w:rPr>
      </w:pPr>
      <w:r w:rsidRPr="001C44DD">
        <w:rPr>
          <w:sz w:val="24"/>
        </w:rPr>
        <w:t>Prosimy o potwierdzenie, że na potwierdzenie przeszkolenia w zakresie konserwacji i serwisu sprzętu objętego umową Zamawiający będzie wymagał potwierdzenia tego przeszkolenia aktualnym certyfikatem wystawionym przez producenta Sprzętu. Niestety, funkcjonują na rynku firmy posługujące się fałszywymi certyfikatami, a brak przeszkolenia wpływa bezpośrednio na bezpieczeństwo pacjentów, obsługi, jak i samego urządzenia.</w:t>
      </w:r>
    </w:p>
    <w:p w:rsidR="001C44DD" w:rsidRPr="00CE3D1F" w:rsidRDefault="00CE3D1F">
      <w:pPr>
        <w:pStyle w:val="Tekstpodstawowywcity3"/>
        <w:spacing w:before="120" w:after="120"/>
        <w:ind w:firstLine="0"/>
        <w:rPr>
          <w:b/>
          <w:sz w:val="24"/>
        </w:rPr>
      </w:pPr>
      <w:r>
        <w:rPr>
          <w:b/>
          <w:sz w:val="24"/>
        </w:rPr>
        <w:t>Odpowiedź: Tak.</w:t>
      </w:r>
    </w:p>
    <w:p w:rsidR="001C44DD" w:rsidRPr="001C44DD" w:rsidRDefault="00897931">
      <w:pPr>
        <w:pStyle w:val="Tekstpodstawowywcity3"/>
        <w:spacing w:before="120" w:after="120"/>
        <w:ind w:firstLine="0"/>
        <w:rPr>
          <w:sz w:val="24"/>
        </w:rPr>
      </w:pPr>
      <w:r>
        <w:rPr>
          <w:sz w:val="24"/>
        </w:rPr>
        <w:t xml:space="preserve">7. </w:t>
      </w:r>
      <w:r w:rsidR="001C44DD" w:rsidRPr="001C44DD">
        <w:rPr>
          <w:sz w:val="24"/>
        </w:rPr>
        <w:t>Dotyczy załącznika nr 5 do SIWZ tj. wzoru umowy, §3 d</w:t>
      </w:r>
    </w:p>
    <w:p w:rsidR="001C44DD" w:rsidRPr="001C44DD" w:rsidRDefault="001C44DD">
      <w:pPr>
        <w:pStyle w:val="Tekstpodstawowywcity3"/>
        <w:spacing w:before="120" w:after="120"/>
        <w:ind w:firstLine="0"/>
        <w:rPr>
          <w:sz w:val="24"/>
        </w:rPr>
      </w:pPr>
      <w:r w:rsidRPr="001C44DD">
        <w:rPr>
          <w:sz w:val="24"/>
        </w:rPr>
        <w:t>Zamawiający wymaga zapewnienia urządzenie/-a zastępczego na czas trwania przeglądu oraz naprawy. Zwracamy się z prośbą o sprostowanie- czy Zamawiający nie popełnił omyłki określając wymaganie w ten sposób? Specyfika urządzenia oraz pracowni Kardiologii Inwazyjnej nie pozwala na krótkoterminowe zastosowanie urządzenia zastępczego. Prosimy o wykreślenie pkt d.</w:t>
      </w:r>
    </w:p>
    <w:p w:rsidR="001C44DD" w:rsidRPr="001C44DD" w:rsidRDefault="00CE3D1F">
      <w:pPr>
        <w:pStyle w:val="Tekstpodstawowywcity3"/>
        <w:spacing w:before="120" w:after="120"/>
        <w:ind w:firstLine="0"/>
        <w:rPr>
          <w:sz w:val="24"/>
        </w:rPr>
      </w:pPr>
      <w:r>
        <w:rPr>
          <w:b/>
          <w:sz w:val="24"/>
        </w:rPr>
        <w:t>Odpowiedź: Nie.</w:t>
      </w:r>
    </w:p>
    <w:p w:rsidR="001C44DD" w:rsidRPr="001C44DD" w:rsidRDefault="00897931">
      <w:pPr>
        <w:pStyle w:val="Tekstpodstawowywcity3"/>
        <w:spacing w:before="120" w:after="120"/>
        <w:ind w:firstLine="0"/>
        <w:rPr>
          <w:sz w:val="24"/>
        </w:rPr>
      </w:pPr>
      <w:r>
        <w:rPr>
          <w:sz w:val="24"/>
        </w:rPr>
        <w:t xml:space="preserve">8. </w:t>
      </w:r>
      <w:r w:rsidR="001C44DD" w:rsidRPr="001C44DD">
        <w:rPr>
          <w:sz w:val="24"/>
        </w:rPr>
        <w:t>Dotyczy Załącznika nr 4 do SIWZ (Formularz cenowy)</w:t>
      </w:r>
    </w:p>
    <w:p w:rsidR="001C44DD" w:rsidRPr="001C44DD" w:rsidRDefault="001C44DD">
      <w:pPr>
        <w:pStyle w:val="Tekstpodstawowywcity3"/>
        <w:spacing w:before="120" w:after="120"/>
        <w:ind w:firstLine="0"/>
        <w:rPr>
          <w:sz w:val="24"/>
        </w:rPr>
      </w:pPr>
      <w:r w:rsidRPr="001C44DD">
        <w:rPr>
          <w:sz w:val="24"/>
        </w:rPr>
        <w:t>Zwracamy się z prośbą o doprecyzowanie- jakiej informacji (wartości)  Zamawiający oczekuje w kolumnie nr 5 formularza? Wykonawca winien wypełnić tę kolumnę zatytułowaną: "Cena jednostkowa netto w zł/ za wykonanie przeglądu, diagnostyki itd.". Informujemy, że koszt wykonania przeglądu różni się od kosztu wykonania diagnostyki, przy czym diagnostyka też jest różnie wyceniana w zależności od rodzaju i skomplikowania usterki. Pragniemy zauważyć, że pełna opieka serwisowa aparatu , która jest przedmiotem zamówienia zawiera już w sobie koszty zarówno przeglądów jak i wykonywania wszelkich diagnostyk i napraw wraz z dojazdami.  Z tego powodu kwoty za 1 roboczogodzinę oraz dojazd serwisanta (podane również w §7 pkt 4 wzoru umowy) należy również traktować informacyjnie gdyż koszty te zawierają się w pełnej obsłudze serwisowej.</w:t>
      </w:r>
    </w:p>
    <w:p w:rsidR="006D4AB3" w:rsidRDefault="001C44DD">
      <w:pPr>
        <w:pStyle w:val="Tekstpodstawowywcity3"/>
        <w:spacing w:before="120" w:after="120"/>
        <w:ind w:firstLine="0"/>
        <w:rPr>
          <w:sz w:val="24"/>
        </w:rPr>
      </w:pPr>
      <w:r w:rsidRPr="001C44DD">
        <w:rPr>
          <w:sz w:val="24"/>
        </w:rPr>
        <w:t>Czy zatem Zamawiający miał na myśli całą kwotę oferty (36 miesięcy pełnej opieki serwisowej wraz z częściami, lampą RTG i detektorem), którą należy wpisać w kolumnie nr 5?</w:t>
      </w:r>
    </w:p>
    <w:p w:rsidR="00CE3D1F" w:rsidRDefault="00CE3D1F">
      <w:pPr>
        <w:pStyle w:val="Tekstpodstawowywcity3"/>
        <w:spacing w:before="120" w:after="120"/>
        <w:ind w:firstLine="0"/>
        <w:rPr>
          <w:sz w:val="24"/>
        </w:rPr>
      </w:pPr>
      <w:r>
        <w:rPr>
          <w:b/>
          <w:sz w:val="24"/>
        </w:rPr>
        <w:t>Odpowiedź: Tak – całą kwotę.</w:t>
      </w:r>
      <w:bookmarkStart w:id="0" w:name="_GoBack"/>
      <w:bookmarkEnd w:id="0"/>
    </w:p>
    <w:p w:rsidR="006D4AB3" w:rsidRDefault="006D4AB3">
      <w:pPr>
        <w:pStyle w:val="Tekstpodstawowywcity3"/>
        <w:spacing w:before="120" w:after="120"/>
        <w:ind w:firstLine="0"/>
        <w:rPr>
          <w:sz w:val="24"/>
        </w:rPr>
      </w:pPr>
      <w:r>
        <w:rPr>
          <w:sz w:val="24"/>
        </w:rPr>
        <w:t>Informujemy, że zgodnie z wymogiem art. 38 ust. 2 ustawy</w:t>
      </w:r>
      <w:r w:rsidR="00897AB0">
        <w:rPr>
          <w:sz w:val="24"/>
        </w:rPr>
        <w:t xml:space="preserve"> z dnia 29 stycznia 2004 roku Prawo Zamówień Publicznych </w:t>
      </w:r>
      <w:r w:rsidR="001C44DD" w:rsidRPr="001C44DD">
        <w:rPr>
          <w:sz w:val="24"/>
        </w:rPr>
        <w:t>(</w:t>
      </w:r>
      <w:proofErr w:type="spellStart"/>
      <w:r w:rsidR="001C44DD" w:rsidRPr="001C44DD">
        <w:rPr>
          <w:sz w:val="24"/>
        </w:rPr>
        <w:t>t.j</w:t>
      </w:r>
      <w:proofErr w:type="spellEnd"/>
      <w:r w:rsidR="001C44DD" w:rsidRPr="001C44DD">
        <w:rPr>
          <w:sz w:val="24"/>
        </w:rPr>
        <w:t>. Dz.U. z 2019 r. poz. 1843)</w:t>
      </w:r>
      <w:r>
        <w:rPr>
          <w:sz w:val="24"/>
        </w:rPr>
        <w:t>, stanowisko Zamawiającego zostało rozesłane do wszystkich wykonawców, którym przekazano SIWZ.</w:t>
      </w:r>
    </w:p>
    <w:p w:rsidR="006D4AB3" w:rsidRDefault="006D4AB3">
      <w:pPr>
        <w:pStyle w:val="Tekstpodstawowy"/>
        <w:spacing w:before="120" w:after="120" w:line="360" w:lineRule="auto"/>
        <w:rPr>
          <w:sz w:val="24"/>
        </w:rPr>
      </w:pPr>
    </w:p>
    <w:sectPr w:rsidR="006D4AB3" w:rsidSect="00A8331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92" w:rsidRDefault="00745C92">
      <w:r>
        <w:separator/>
      </w:r>
    </w:p>
  </w:endnote>
  <w:endnote w:type="continuationSeparator" w:id="0">
    <w:p w:rsidR="00745C92" w:rsidRDefault="00745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A8331F">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A8331F">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A8331F">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AE336A">
        <w:rPr>
          <w:rStyle w:val="Numerstrony"/>
          <w:noProof/>
        </w:rPr>
        <w:t>5</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92" w:rsidRDefault="00745C92">
      <w:r>
        <w:separator/>
      </w:r>
    </w:p>
  </w:footnote>
  <w:footnote w:type="continuationSeparator" w:id="0">
    <w:p w:rsidR="00745C92" w:rsidRDefault="0074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DD" w:rsidRDefault="001C44D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DD" w:rsidRDefault="001C44D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DD" w:rsidRDefault="001C44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C92"/>
    <w:rsid w:val="00031374"/>
    <w:rsid w:val="000A1097"/>
    <w:rsid w:val="00180C6E"/>
    <w:rsid w:val="001C44DD"/>
    <w:rsid w:val="004A75F2"/>
    <w:rsid w:val="005144A9"/>
    <w:rsid w:val="005B1B08"/>
    <w:rsid w:val="00662BDB"/>
    <w:rsid w:val="006B7198"/>
    <w:rsid w:val="006D4AB3"/>
    <w:rsid w:val="006F3B81"/>
    <w:rsid w:val="00724340"/>
    <w:rsid w:val="00745C92"/>
    <w:rsid w:val="00897931"/>
    <w:rsid w:val="00897AB0"/>
    <w:rsid w:val="009440DF"/>
    <w:rsid w:val="0097243C"/>
    <w:rsid w:val="00A8331F"/>
    <w:rsid w:val="00A905AC"/>
    <w:rsid w:val="00AE336A"/>
    <w:rsid w:val="00BA6584"/>
    <w:rsid w:val="00C370F2"/>
    <w:rsid w:val="00C44EEC"/>
    <w:rsid w:val="00CE3D1F"/>
    <w:rsid w:val="00DF32E8"/>
    <w:rsid w:val="00E2789F"/>
    <w:rsid w:val="00EA14B3"/>
    <w:rsid w:val="00EA416E"/>
    <w:rsid w:val="00FC5957"/>
    <w:rsid w:val="00FD2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331F"/>
  </w:style>
  <w:style w:type="paragraph" w:styleId="Nagwek1">
    <w:name w:val="heading 1"/>
    <w:basedOn w:val="Normalny"/>
    <w:next w:val="Normalny"/>
    <w:qFormat/>
    <w:rsid w:val="00A8331F"/>
    <w:pPr>
      <w:keepNext/>
      <w:spacing w:before="240" w:after="60"/>
      <w:outlineLvl w:val="0"/>
    </w:pPr>
    <w:rPr>
      <w:rFonts w:ascii="Arial" w:hAnsi="Arial"/>
      <w:b/>
      <w:kern w:val="28"/>
      <w:sz w:val="28"/>
    </w:rPr>
  </w:style>
  <w:style w:type="paragraph" w:styleId="Nagwek2">
    <w:name w:val="heading 2"/>
    <w:basedOn w:val="Normalny"/>
    <w:next w:val="Normalny"/>
    <w:qFormat/>
    <w:rsid w:val="00A8331F"/>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31F"/>
    <w:pPr>
      <w:tabs>
        <w:tab w:val="center" w:pos="4536"/>
        <w:tab w:val="right" w:pos="9072"/>
      </w:tabs>
    </w:pPr>
  </w:style>
  <w:style w:type="paragraph" w:styleId="Stopka">
    <w:name w:val="footer"/>
    <w:basedOn w:val="Normalny"/>
    <w:rsid w:val="00A8331F"/>
    <w:pPr>
      <w:tabs>
        <w:tab w:val="center" w:pos="4536"/>
        <w:tab w:val="right" w:pos="9072"/>
      </w:tabs>
    </w:pPr>
  </w:style>
  <w:style w:type="character" w:styleId="Numerstrony">
    <w:name w:val="page number"/>
    <w:basedOn w:val="Domylnaczcionkaakapitu"/>
    <w:rsid w:val="00A8331F"/>
  </w:style>
  <w:style w:type="paragraph" w:styleId="Tekstpodstawowywcity">
    <w:name w:val="Body Text Indent"/>
    <w:basedOn w:val="Normalny"/>
    <w:rsid w:val="00A8331F"/>
    <w:pPr>
      <w:ind w:firstLine="426"/>
      <w:jc w:val="both"/>
    </w:pPr>
    <w:rPr>
      <w:sz w:val="24"/>
    </w:rPr>
  </w:style>
  <w:style w:type="paragraph" w:styleId="Tekstpodstawowywcity2">
    <w:name w:val="Body Text Indent 2"/>
    <w:basedOn w:val="Normalny"/>
    <w:rsid w:val="00A8331F"/>
    <w:pPr>
      <w:ind w:firstLine="426"/>
    </w:pPr>
    <w:rPr>
      <w:sz w:val="24"/>
      <w:u w:val="single"/>
    </w:rPr>
  </w:style>
  <w:style w:type="paragraph" w:styleId="Tytu">
    <w:name w:val="Title"/>
    <w:basedOn w:val="Normalny"/>
    <w:qFormat/>
    <w:rsid w:val="00A8331F"/>
    <w:pPr>
      <w:jc w:val="center"/>
      <w:outlineLvl w:val="0"/>
    </w:pPr>
    <w:rPr>
      <w:b/>
      <w:sz w:val="24"/>
    </w:rPr>
  </w:style>
  <w:style w:type="paragraph" w:styleId="Tekstpodstawowy">
    <w:name w:val="Body Text"/>
    <w:basedOn w:val="Normalny"/>
    <w:rsid w:val="00A8331F"/>
    <w:rPr>
      <w:sz w:val="28"/>
    </w:rPr>
  </w:style>
  <w:style w:type="paragraph" w:styleId="Tekstpodstawowywcity3">
    <w:name w:val="Body Text Indent 3"/>
    <w:basedOn w:val="Normalny"/>
    <w:rsid w:val="00A8331F"/>
    <w:pPr>
      <w:spacing w:line="360" w:lineRule="auto"/>
      <w:ind w:firstLine="426"/>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TotalTime>
  <Pages>5</Pages>
  <Words>1007</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user</dc:creator>
  <cp:keywords/>
  <cp:lastModifiedBy>Szpital Wojewódzki w Poznaniu</cp:lastModifiedBy>
  <cp:revision>2</cp:revision>
  <cp:lastPrinted>2019-12-30T12:28:00Z</cp:lastPrinted>
  <dcterms:created xsi:type="dcterms:W3CDTF">2019-12-31T12:45:00Z</dcterms:created>
  <dcterms:modified xsi:type="dcterms:W3CDTF">2019-12-31T12:45:00Z</dcterms:modified>
</cp:coreProperties>
</file>