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284" w:tblpY="602"/>
        <w:tblW w:w="16168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305"/>
        <w:gridCol w:w="2106"/>
        <w:gridCol w:w="2387"/>
        <w:gridCol w:w="1826"/>
        <w:gridCol w:w="3104"/>
      </w:tblGrid>
      <w:tr w:rsidR="00277095" w:rsidRPr="00277095" w14:paraId="28F1212C" w14:textId="77777777" w:rsidTr="00DE3FD6">
        <w:trPr>
          <w:trHeight w:val="74"/>
        </w:trPr>
        <w:tc>
          <w:tcPr>
            <w:tcW w:w="16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06E0F6" w14:textId="232931EA" w:rsidR="00277095" w:rsidRPr="00277095" w:rsidRDefault="00AE1C6A" w:rsidP="00AE1C6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</w:t>
            </w:r>
            <w:r w:rsidR="00277095" w:rsidRPr="002770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LAN POSTĘPOWAŃ O UDZIELENIE ZAMÓWIE</w:t>
            </w:r>
            <w:r w:rsidR="005B790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Ń PRZEWIDYWANYCH DO </w:t>
            </w:r>
            <w:r w:rsidR="006A02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PRZEPROWADZ</w:t>
            </w:r>
            <w:r w:rsidR="005B790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ENIA W</w:t>
            </w:r>
            <w:r w:rsidR="00277095" w:rsidRPr="002770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20</w:t>
            </w:r>
            <w:r w:rsidR="00DE3FD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20</w:t>
            </w:r>
            <w:r w:rsidR="00277095" w:rsidRPr="002770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277095" w:rsidRPr="00277095" w14:paraId="1D61E9F3" w14:textId="77777777" w:rsidTr="00DE3FD6">
        <w:trPr>
          <w:trHeight w:val="58"/>
        </w:trPr>
        <w:tc>
          <w:tcPr>
            <w:tcW w:w="16168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noWrap/>
            <w:hideMark/>
          </w:tcPr>
          <w:p w14:paraId="45926CBA" w14:textId="1C093592" w:rsidR="00277095" w:rsidRPr="00277095" w:rsidRDefault="00277095" w:rsidP="00AE1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77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Biblioteka Narodowa w Warszawie, zgodnie z art. 13a </w:t>
            </w:r>
            <w:r w:rsidR="005B790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</w:t>
            </w:r>
            <w:r w:rsidRPr="00277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stawy z dnia 29 stycznia 2004 r. Prawo </w:t>
            </w:r>
            <w:r w:rsidR="006A029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</w:t>
            </w:r>
            <w:r w:rsidRPr="00277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amówień </w:t>
            </w:r>
            <w:r w:rsidR="006A029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  <w:r w:rsidRPr="00277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ublicznych</w:t>
            </w:r>
            <w:r w:rsidR="006E33A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</w:t>
            </w:r>
            <w:r w:rsidRPr="00277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przedstawia plan postępowań o udzielenie zamówie</w:t>
            </w:r>
            <w:r w:rsidR="009939E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ń</w:t>
            </w:r>
            <w:r w:rsidRPr="00277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jakie przewiduje przeprowadzić w 20</w:t>
            </w:r>
            <w:r w:rsidR="00DE3FD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  <w:r w:rsidRPr="002770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r.</w:t>
            </w:r>
          </w:p>
        </w:tc>
      </w:tr>
      <w:tr w:rsidR="001A4E4A" w:rsidRPr="00277095" w14:paraId="2A22ACFD" w14:textId="77777777" w:rsidTr="00DE3FD6">
        <w:trPr>
          <w:trHeight w:val="61"/>
        </w:trPr>
        <w:tc>
          <w:tcPr>
            <w:tcW w:w="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14:paraId="5058C29A" w14:textId="77777777" w:rsidR="002E3AF7" w:rsidRPr="00277095" w:rsidRDefault="002E3AF7" w:rsidP="00AE1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299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14:paraId="782E780A" w14:textId="77777777" w:rsidR="002E3AF7" w:rsidRPr="00277095" w:rsidRDefault="002E3AF7" w:rsidP="00AE1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299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2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14:paraId="29C01FA1" w14:textId="77777777" w:rsidR="002E3AF7" w:rsidRPr="00277095" w:rsidRDefault="002E3AF7" w:rsidP="00AE1C6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299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Wartość orientacyjna netto</w:t>
            </w:r>
            <w:r w:rsidRPr="0083299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 xml:space="preserve">(PLN) </w:t>
            </w:r>
          </w:p>
        </w:tc>
        <w:tc>
          <w:tcPr>
            <w:tcW w:w="23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14:paraId="4A8A310A" w14:textId="77777777" w:rsidR="002E3AF7" w:rsidRPr="00277095" w:rsidRDefault="002E3AF7" w:rsidP="00AE1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299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Przewidywany tryb lub inna procedura udzielenia zamówienia</w:t>
            </w:r>
          </w:p>
        </w:tc>
        <w:tc>
          <w:tcPr>
            <w:tcW w:w="1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14:paraId="32882666" w14:textId="77777777" w:rsidR="002E3AF7" w:rsidRPr="00277095" w:rsidRDefault="002E3AF7" w:rsidP="00AE1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299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Rodzaj zamówienia</w:t>
            </w:r>
          </w:p>
        </w:tc>
        <w:tc>
          <w:tcPr>
            <w:tcW w:w="31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0C0C0"/>
            <w:noWrap/>
            <w:vAlign w:val="center"/>
            <w:hideMark/>
          </w:tcPr>
          <w:p w14:paraId="2C35E1C2" w14:textId="77777777" w:rsidR="002E3AF7" w:rsidRPr="00277095" w:rsidRDefault="002E3AF7" w:rsidP="00AE1C6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299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Przewidywany termin wszczęcia postępowania w ujęciu kwartalnym lub miesięcznym</w:t>
            </w:r>
          </w:p>
        </w:tc>
      </w:tr>
      <w:tr w:rsidR="001A4E4A" w:rsidRPr="0083299F" w14:paraId="3A0BD6A1" w14:textId="77777777" w:rsidTr="00DE3FD6">
        <w:trPr>
          <w:trHeight w:val="149"/>
        </w:trPr>
        <w:tc>
          <w:tcPr>
            <w:tcW w:w="4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8746D" w14:textId="1B89BC23" w:rsidR="001A4E4A" w:rsidRPr="001A4E4A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A4E4A" w:rsidRPr="001A4E4A">
              <w:rPr>
                <w:rFonts w:ascii="Arial" w:hAnsi="Arial" w:cs="Arial"/>
              </w:rPr>
              <w:t>.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8752B0" w14:textId="77777777" w:rsidR="001A4E4A" w:rsidRDefault="001A4E4A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Bieżąca obsługa prawna Biblioteki Narodowej w Warszawie w zakresie niezbędnym do jej prawidłowego funkcjonowania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7C02A7" w14:textId="77777777" w:rsidR="001A4E4A" w:rsidRPr="001A4E4A" w:rsidRDefault="001A4E4A" w:rsidP="001A4E4A">
            <w:pPr>
              <w:jc w:val="center"/>
              <w:rPr>
                <w:rFonts w:ascii="Arial" w:hAnsi="Arial" w:cs="Arial"/>
              </w:rPr>
            </w:pPr>
            <w:r w:rsidRPr="001A4E4A">
              <w:rPr>
                <w:rFonts w:ascii="Arial" w:hAnsi="Arial" w:cs="Arial"/>
              </w:rPr>
              <w:t>460 000,00 zł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7E9CE9" w14:textId="77777777" w:rsidR="001A4E4A" w:rsidRPr="001A4E4A" w:rsidRDefault="001A4E4A" w:rsidP="001A4E4A">
            <w:pPr>
              <w:jc w:val="center"/>
              <w:rPr>
                <w:rFonts w:ascii="Arial" w:hAnsi="Arial" w:cs="Arial"/>
              </w:rPr>
            </w:pPr>
            <w:r w:rsidRPr="001A4E4A">
              <w:rPr>
                <w:rFonts w:ascii="Arial" w:hAnsi="Arial" w:cs="Arial"/>
              </w:rPr>
              <w:t>Usługi społeczne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563AC3" w14:textId="77777777" w:rsidR="001A4E4A" w:rsidRPr="001A4E4A" w:rsidRDefault="001A4E4A" w:rsidP="001A4E4A">
            <w:pPr>
              <w:jc w:val="center"/>
              <w:rPr>
                <w:rFonts w:ascii="Arial" w:hAnsi="Arial" w:cs="Arial"/>
              </w:rPr>
            </w:pPr>
            <w:r w:rsidRPr="001A4E4A">
              <w:rPr>
                <w:rFonts w:ascii="Arial" w:hAnsi="Arial" w:cs="Arial"/>
              </w:rPr>
              <w:t>Usługa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14:paraId="01191373" w14:textId="59DFCEB3" w:rsidR="001A4E4A" w:rsidRPr="001A4E4A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Grudzień 2020</w:t>
            </w:r>
          </w:p>
        </w:tc>
      </w:tr>
      <w:tr w:rsidR="00DE3FD6" w:rsidRPr="0083299F" w14:paraId="472EB969" w14:textId="77777777" w:rsidTr="00DE3FD6">
        <w:trPr>
          <w:trHeight w:val="149"/>
        </w:trPr>
        <w:tc>
          <w:tcPr>
            <w:tcW w:w="4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F4F71" w14:textId="2DDD2AD1" w:rsidR="00DE3FD6" w:rsidRPr="001A4E4A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78508" w14:textId="3394712D" w:rsidR="00DE3FD6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Modernizacja energetyczna Pałacu Krasińskich (Pałacu Rzeczypospolitej) przy Placu Krasińskich 3/5 w Warszawie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B75BB9" w14:textId="0D549CFF" w:rsidR="00DE3FD6" w:rsidRPr="001A4E4A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7 960 441,61 zł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469D8C" w14:textId="4D295C28" w:rsidR="00DE3FD6" w:rsidRPr="001A4E4A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Przetarg nieograniczony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16FFCA" w14:textId="4FCC11E0" w:rsidR="00DE3FD6" w:rsidRPr="001A4E4A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Roboty budowlane</w:t>
            </w: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14:paraId="105FD302" w14:textId="67A217C2" w:rsidR="00DE3FD6" w:rsidRPr="001A4E4A" w:rsidRDefault="00DE3FD6" w:rsidP="001A4E4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Styczeń 2020</w:t>
            </w:r>
          </w:p>
        </w:tc>
      </w:tr>
    </w:tbl>
    <w:p w14:paraId="7335ACA3" w14:textId="77777777" w:rsidR="002B6D42" w:rsidRPr="0083299F" w:rsidRDefault="002B6D42" w:rsidP="002B6D42">
      <w:pPr>
        <w:spacing w:after="0"/>
        <w:rPr>
          <w:sz w:val="18"/>
          <w:szCs w:val="18"/>
        </w:rPr>
      </w:pPr>
    </w:p>
    <w:sectPr w:rsidR="002B6D42" w:rsidRPr="0083299F" w:rsidSect="001A4E4A">
      <w:pgSz w:w="16838" w:h="11906" w:orient="landscape"/>
      <w:pgMar w:top="28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8507E" w14:textId="77777777" w:rsidR="00A13E01" w:rsidRDefault="00A13E01" w:rsidP="00302B71">
      <w:pPr>
        <w:spacing w:after="0" w:line="240" w:lineRule="auto"/>
      </w:pPr>
      <w:r>
        <w:separator/>
      </w:r>
    </w:p>
  </w:endnote>
  <w:endnote w:type="continuationSeparator" w:id="0">
    <w:p w14:paraId="0DE0DABE" w14:textId="77777777" w:rsidR="00A13E01" w:rsidRDefault="00A13E01" w:rsidP="00302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3548A" w14:textId="77777777" w:rsidR="00A13E01" w:rsidRDefault="00A13E01" w:rsidP="00302B71">
      <w:pPr>
        <w:spacing w:after="0" w:line="240" w:lineRule="auto"/>
      </w:pPr>
      <w:r>
        <w:separator/>
      </w:r>
    </w:p>
  </w:footnote>
  <w:footnote w:type="continuationSeparator" w:id="0">
    <w:p w14:paraId="553C9644" w14:textId="77777777" w:rsidR="00A13E01" w:rsidRDefault="00A13E01" w:rsidP="00302B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095"/>
    <w:rsid w:val="001479B7"/>
    <w:rsid w:val="00162839"/>
    <w:rsid w:val="001A4E4A"/>
    <w:rsid w:val="00277095"/>
    <w:rsid w:val="002B6D42"/>
    <w:rsid w:val="002E3AF7"/>
    <w:rsid w:val="00302B71"/>
    <w:rsid w:val="003146DD"/>
    <w:rsid w:val="0034703A"/>
    <w:rsid w:val="00437B8B"/>
    <w:rsid w:val="005465AC"/>
    <w:rsid w:val="005924D0"/>
    <w:rsid w:val="005B790B"/>
    <w:rsid w:val="006A0292"/>
    <w:rsid w:val="006E065D"/>
    <w:rsid w:val="006E33AC"/>
    <w:rsid w:val="007A522C"/>
    <w:rsid w:val="007C64A2"/>
    <w:rsid w:val="007E53BA"/>
    <w:rsid w:val="0083299F"/>
    <w:rsid w:val="00866AFD"/>
    <w:rsid w:val="00887945"/>
    <w:rsid w:val="008E74A5"/>
    <w:rsid w:val="009939E0"/>
    <w:rsid w:val="00A13E01"/>
    <w:rsid w:val="00A14D4D"/>
    <w:rsid w:val="00A17097"/>
    <w:rsid w:val="00A24E26"/>
    <w:rsid w:val="00A96120"/>
    <w:rsid w:val="00AE1C6A"/>
    <w:rsid w:val="00D30375"/>
    <w:rsid w:val="00DE3FD6"/>
    <w:rsid w:val="00E41609"/>
    <w:rsid w:val="00FB1C61"/>
    <w:rsid w:val="00FD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CBC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09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70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703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703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0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03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02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2B71"/>
  </w:style>
  <w:style w:type="paragraph" w:styleId="Stopka">
    <w:name w:val="footer"/>
    <w:basedOn w:val="Normalny"/>
    <w:link w:val="StopkaZnak"/>
    <w:uiPriority w:val="99"/>
    <w:unhideWhenUsed/>
    <w:rsid w:val="00302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2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00762-EC51-4497-83A2-3D0508982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738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2019-12-23T14:08:00Z</dcterms:created>
  <dcterms:modified xsi:type="dcterms:W3CDTF">2019-12-23T14:08:00Z</dcterms:modified>
</cp:coreProperties>
</file>