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 xml:space="preserve">23/12/2019    S247    Dostawy - Dodatkowe informacje - Procedura otwarta 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I.II.VI.VII.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Polska-Kraków: Drukarki i plotery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2019/S 247-609311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Sprostowanie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Ogłoszenie zmian lub dodatkowych informacji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Dostawy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(Suplement do Dziennika Urzędowego Unii Europejskiej, 2019/S 229-561656)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Podstawa prawna: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Dyrektywa 2014/24/UE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Sekcja I: Instytucja zamawiająca/podmiot zamawiający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I.1)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Nazwa i adresy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Oficjalna nazwa: Akademia Górniczo-Hutnicza im. Stanisława Staszica w Krakowie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Adres pocztowy: al. Mickiewicza 30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Miejscowość: Kraków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Kod NUTS: PL213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Kod pocztowy: 30-059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Państwo: Polska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Osoba do kontaktów: Jarosław Grzech</w:t>
      </w:r>
    </w:p>
    <w:p w:rsidR="00D80D7E" w:rsidRPr="00544132" w:rsidRDefault="00D80D7E" w:rsidP="00D80D7E">
      <w:pPr>
        <w:rPr>
          <w:rFonts w:ascii="Verdana" w:hAnsi="Verdana"/>
          <w:sz w:val="16"/>
          <w:szCs w:val="16"/>
          <w:lang w:val="en-US"/>
        </w:rPr>
      </w:pPr>
      <w:r w:rsidRPr="00544132">
        <w:rPr>
          <w:rFonts w:ascii="Verdana" w:hAnsi="Verdana"/>
          <w:sz w:val="16"/>
          <w:szCs w:val="16"/>
          <w:lang w:val="en-US"/>
        </w:rPr>
        <w:t>E-mail: dzp@agh.edu.pl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Tel.: +48 126173595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Faks: +48 126173363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Adresy internetowe: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Główny adres: www.agh.edu.pl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Adres profilu nabywcy: www.agh.edu.pl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Sekcja II: Przedmiot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II.1)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Wielkość lub zakres zamówienia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II.1.1)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Nazwa: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 xml:space="preserve">Dostawa kompletnego wyposażenia laboratorium druku 3D oraz laboratorium </w:t>
      </w:r>
      <w:proofErr w:type="spellStart"/>
      <w:r w:rsidRPr="00D80D7E">
        <w:rPr>
          <w:rFonts w:ascii="Verdana" w:hAnsi="Verdana"/>
          <w:sz w:val="16"/>
          <w:szCs w:val="16"/>
        </w:rPr>
        <w:t>skanu</w:t>
      </w:r>
      <w:proofErr w:type="spellEnd"/>
      <w:r w:rsidRPr="00D80D7E">
        <w:rPr>
          <w:rFonts w:ascii="Verdana" w:hAnsi="Verdana"/>
          <w:sz w:val="16"/>
          <w:szCs w:val="16"/>
        </w:rPr>
        <w:t xml:space="preserve"> 3D wraz z oprogramowaniem w ramach projektu POWR.03.05.00-00-Z309/18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Numer referencyjny: KC-zp.272-708/19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II.1.2)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Główny kod CPV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30232100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II.1.3)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Rodzaj zamówienia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Dostawy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II.1.4)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Krótki opis: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 xml:space="preserve">Przedmiotem zamówienia jest dostawa kompletnego wyposażenia laboratorium druku 3D oraz laboratorium </w:t>
      </w:r>
      <w:proofErr w:type="spellStart"/>
      <w:r w:rsidRPr="00D80D7E">
        <w:rPr>
          <w:rFonts w:ascii="Verdana" w:hAnsi="Verdana"/>
          <w:sz w:val="16"/>
          <w:szCs w:val="16"/>
        </w:rPr>
        <w:t>skanu</w:t>
      </w:r>
      <w:proofErr w:type="spellEnd"/>
      <w:r w:rsidRPr="00D80D7E">
        <w:rPr>
          <w:rFonts w:ascii="Verdana" w:hAnsi="Verdana"/>
          <w:sz w:val="16"/>
          <w:szCs w:val="16"/>
        </w:rPr>
        <w:t xml:space="preserve"> 3D wraz z oprogramowaniem w ramach zgodnie z wymaganiami opisanymi w pkt 3.1 SIWZ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Sekcja VI: Informacje uzupełniające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VI.5)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Data wysłania niniejszego ogłoszenia: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18/12/2019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VI.6)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Numer pierwotnego ogłoszenia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 xml:space="preserve">Numer ogłoszenia w </w:t>
      </w:r>
      <w:proofErr w:type="spellStart"/>
      <w:r w:rsidRPr="00D80D7E">
        <w:rPr>
          <w:rFonts w:ascii="Verdana" w:hAnsi="Verdana"/>
          <w:sz w:val="16"/>
          <w:szCs w:val="16"/>
        </w:rPr>
        <w:t>Dz.Urz</w:t>
      </w:r>
      <w:proofErr w:type="spellEnd"/>
      <w:r w:rsidRPr="00D80D7E">
        <w:rPr>
          <w:rFonts w:ascii="Verdana" w:hAnsi="Verdana"/>
          <w:sz w:val="16"/>
          <w:szCs w:val="16"/>
        </w:rPr>
        <w:t>. UE – OJ/S: 2019/S 229-561656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Sekcja VII: Zmiany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VII.1)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Informacje do zmiany lub dodania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lastRenderedPageBreak/>
        <w:t>VII.1.2)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Tekst, który należy poprawić w pierwotnym ogłoszeniu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Numer sekcji: IV.2.2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Miejsce, w którym znajduje się tekst do modyfikacji: Termin składania ofert lub wniosków o dopuszczenie do udziału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Zamiast: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Data: 30/12/2019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Czas lokalny: 10:30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Powinno być: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Data: 10/01/2020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Czas lokalny: 10:30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Numer sekcji: IV.2.7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Miejsce, w którym znajduje się tekst do modyfikacji: Warunki otwarcia ofert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Zamiast: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Data: 30/12/2019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Czas lokalny: 11:00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Miejsce: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Siedziba Zamawiającego: al. Mickiewicza 30, 30-059 Kraków, POLSKA, pok. 400, pawilon C-2/C-3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Powinno być: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Data: 10/01/2020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Czas lokalny: 11:00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Miejsce: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Siedziba Zamawiającego: al. Mickiewicza 30, 30-059 Kraków, POLSKA, pok. 400, pawilon C-2/C-3</w:t>
      </w: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</w:p>
    <w:p w:rsidR="00D80D7E" w:rsidRPr="00D80D7E" w:rsidRDefault="00D80D7E" w:rsidP="00D80D7E">
      <w:pPr>
        <w:rPr>
          <w:rFonts w:ascii="Verdana" w:hAnsi="Verdana"/>
          <w:sz w:val="16"/>
          <w:szCs w:val="16"/>
        </w:rPr>
      </w:pPr>
      <w:r w:rsidRPr="00D80D7E">
        <w:rPr>
          <w:rFonts w:ascii="Verdana" w:hAnsi="Verdana"/>
          <w:sz w:val="16"/>
          <w:szCs w:val="16"/>
        </w:rPr>
        <w:t>VII.2)</w:t>
      </w:r>
    </w:p>
    <w:p w:rsidR="00F8425D" w:rsidRPr="00D80D7E" w:rsidRDefault="00D80D7E" w:rsidP="00D80D7E">
      <w:r w:rsidRPr="00D80D7E">
        <w:rPr>
          <w:rFonts w:ascii="Verdana" w:hAnsi="Verdana"/>
          <w:sz w:val="16"/>
          <w:szCs w:val="16"/>
        </w:rPr>
        <w:t>Inne dodatkowe informacje:</w:t>
      </w:r>
      <w:bookmarkStart w:id="0" w:name="_GoBack"/>
      <w:bookmarkEnd w:id="0"/>
    </w:p>
    <w:sectPr w:rsidR="00F8425D" w:rsidRPr="00D80D7E" w:rsidSect="005441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62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4D4" w:rsidRDefault="000A74D4">
      <w:r>
        <w:separator/>
      </w:r>
    </w:p>
  </w:endnote>
  <w:endnote w:type="continuationSeparator" w:id="0">
    <w:p w:rsidR="000A74D4" w:rsidRDefault="000A7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595" w:rsidRDefault="00D025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595" w:rsidRDefault="00D0259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595" w:rsidRDefault="00D025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413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413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86" w:rsidRDefault="00601A86" w:rsidP="00601A86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601A86" w:rsidRDefault="00601A86" w:rsidP="00601A86">
    <w:pPr>
      <w:pStyle w:val="Stopka"/>
      <w:rPr>
        <w:rFonts w:ascii="Verdana" w:hAnsi="Verdana" w:cs="Arial"/>
        <w:sz w:val="14"/>
        <w:szCs w:val="14"/>
      </w:rPr>
    </w:pPr>
  </w:p>
  <w:p w:rsidR="00601A86" w:rsidRPr="00633BD9" w:rsidRDefault="00601A86" w:rsidP="00601A86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4D4" w:rsidRDefault="000A74D4">
      <w:r>
        <w:separator/>
      </w:r>
    </w:p>
  </w:footnote>
  <w:footnote w:type="continuationSeparator" w:id="0">
    <w:p w:rsidR="000A74D4" w:rsidRDefault="000A74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0CE" w:rsidRDefault="008B50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86" w:rsidRDefault="00601A86" w:rsidP="00601A86">
    <w:pPr>
      <w:pStyle w:val="Nagwek"/>
      <w:tabs>
        <w:tab w:val="left" w:pos="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Default="00601A86" w:rsidP="00601A86">
    <w:pPr>
      <w:pStyle w:val="Nagwek"/>
    </w:pPr>
  </w:p>
  <w:p w:rsidR="00601A86" w:rsidRDefault="00601A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74D4"/>
    <w:rsid w:val="000A61B9"/>
    <w:rsid w:val="000A74D4"/>
    <w:rsid w:val="000B6C6C"/>
    <w:rsid w:val="001615ED"/>
    <w:rsid w:val="00211651"/>
    <w:rsid w:val="00226741"/>
    <w:rsid w:val="002271C8"/>
    <w:rsid w:val="00256269"/>
    <w:rsid w:val="003070D1"/>
    <w:rsid w:val="00346292"/>
    <w:rsid w:val="00363BFA"/>
    <w:rsid w:val="0043058F"/>
    <w:rsid w:val="00437350"/>
    <w:rsid w:val="00470DD1"/>
    <w:rsid w:val="004D42F1"/>
    <w:rsid w:val="00544132"/>
    <w:rsid w:val="00546D74"/>
    <w:rsid w:val="005C772F"/>
    <w:rsid w:val="005E7BB1"/>
    <w:rsid w:val="00601A86"/>
    <w:rsid w:val="00615527"/>
    <w:rsid w:val="006F0E6E"/>
    <w:rsid w:val="006F39A5"/>
    <w:rsid w:val="00717301"/>
    <w:rsid w:val="007210E0"/>
    <w:rsid w:val="008B50CE"/>
    <w:rsid w:val="00AC32AC"/>
    <w:rsid w:val="00AF74A5"/>
    <w:rsid w:val="00B111E4"/>
    <w:rsid w:val="00B52BA1"/>
    <w:rsid w:val="00C63629"/>
    <w:rsid w:val="00C660C9"/>
    <w:rsid w:val="00D02595"/>
    <w:rsid w:val="00D16F95"/>
    <w:rsid w:val="00D80D7E"/>
    <w:rsid w:val="00DB2ADB"/>
    <w:rsid w:val="00E71976"/>
    <w:rsid w:val="00EA249D"/>
    <w:rsid w:val="00F0125C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2019-12-23T09:07:00Z</cp:lastPrinted>
  <dcterms:created xsi:type="dcterms:W3CDTF">2019-12-23T09:07:00Z</dcterms:created>
  <dcterms:modified xsi:type="dcterms:W3CDTF">2019-12-23T09:07:00Z</dcterms:modified>
</cp:coreProperties>
</file>