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677D0E" w:rsidRDefault="00D12B77" w:rsidP="009D277F">
      <w:pPr>
        <w:pStyle w:val="Nagwek2"/>
        <w:tabs>
          <w:tab w:val="left" w:pos="3119"/>
        </w:tabs>
        <w:spacing w:before="0" w:after="0"/>
        <w:jc w:val="center"/>
        <w:rPr>
          <w:rFonts w:ascii="Tahoma" w:hAnsi="Tahoma" w:cs="Tahoma"/>
          <w:i w:val="0"/>
          <w:sz w:val="20"/>
          <w:szCs w:val="20"/>
        </w:rPr>
      </w:pPr>
      <w:r w:rsidRPr="00677D0E">
        <w:rPr>
          <w:rFonts w:ascii="Tahoma" w:hAnsi="Tahoma" w:cs="Tahoma"/>
          <w:i w:val="0"/>
          <w:sz w:val="20"/>
          <w:szCs w:val="20"/>
        </w:rPr>
        <w:t>UMOWA – PROJEKT</w:t>
      </w:r>
    </w:p>
    <w:p w:rsidR="00D12B77" w:rsidRPr="00677D0E" w:rsidRDefault="00D12B77" w:rsidP="009D277F">
      <w:pPr>
        <w:tabs>
          <w:tab w:val="left" w:pos="3119"/>
        </w:tabs>
        <w:jc w:val="center"/>
        <w:rPr>
          <w:rFonts w:ascii="Tahoma" w:hAnsi="Tahoma" w:cs="Tahoma"/>
          <w:b/>
          <w:sz w:val="20"/>
          <w:szCs w:val="20"/>
        </w:rPr>
      </w:pPr>
      <w:r w:rsidRPr="00677D0E">
        <w:rPr>
          <w:rFonts w:ascii="Tahoma" w:hAnsi="Tahoma" w:cs="Tahoma"/>
          <w:b/>
          <w:sz w:val="20"/>
          <w:szCs w:val="20"/>
        </w:rPr>
        <w:t xml:space="preserve">w sprawie nr rej.  </w:t>
      </w:r>
      <w:r w:rsidR="00CB2A54" w:rsidRPr="00677D0E">
        <w:rPr>
          <w:rFonts w:ascii="Tahoma" w:hAnsi="Tahoma" w:cs="Tahoma"/>
          <w:b/>
          <w:sz w:val="20"/>
          <w:szCs w:val="20"/>
        </w:rPr>
        <w:t>ZP/DK-47/19</w:t>
      </w:r>
    </w:p>
    <w:p w:rsidR="00F028F5" w:rsidRPr="00677D0E" w:rsidRDefault="00F028F5" w:rsidP="009D277F">
      <w:pPr>
        <w:tabs>
          <w:tab w:val="left" w:pos="3119"/>
        </w:tabs>
        <w:jc w:val="center"/>
        <w:rPr>
          <w:rFonts w:ascii="Tahoma" w:hAnsi="Tahoma" w:cs="Tahoma"/>
          <w:b/>
          <w:sz w:val="20"/>
          <w:szCs w:val="20"/>
        </w:rPr>
      </w:pPr>
    </w:p>
    <w:p w:rsidR="00D12B77" w:rsidRPr="00677D0E" w:rsidRDefault="00D12B77" w:rsidP="009D277F">
      <w:pPr>
        <w:ind w:left="-284"/>
        <w:jc w:val="both"/>
        <w:rPr>
          <w:rFonts w:ascii="Tahoma" w:hAnsi="Tahoma" w:cs="Tahoma"/>
          <w:sz w:val="20"/>
          <w:szCs w:val="20"/>
        </w:rPr>
      </w:pPr>
      <w:r w:rsidRPr="00677D0E">
        <w:rPr>
          <w:rFonts w:ascii="Tahoma" w:hAnsi="Tahoma" w:cs="Tahoma"/>
          <w:sz w:val="20"/>
          <w:szCs w:val="20"/>
        </w:rPr>
        <w:t>W dniu</w:t>
      </w:r>
      <w:r w:rsidR="00693CB8" w:rsidRPr="00677D0E">
        <w:rPr>
          <w:rFonts w:ascii="Tahoma" w:hAnsi="Tahoma" w:cs="Tahoma"/>
          <w:sz w:val="20"/>
          <w:szCs w:val="20"/>
        </w:rPr>
        <w:t>…………..</w:t>
      </w:r>
      <w:r w:rsidRPr="00677D0E">
        <w:rPr>
          <w:rFonts w:ascii="Tahoma" w:hAnsi="Tahoma" w:cs="Tahoma"/>
          <w:sz w:val="20"/>
          <w:szCs w:val="20"/>
        </w:rPr>
        <w:t xml:space="preserve"> w Częstochowie pomiędzy </w:t>
      </w:r>
      <w:r w:rsidRPr="00677D0E">
        <w:rPr>
          <w:rFonts w:ascii="Tahoma" w:hAnsi="Tahoma" w:cs="Tahoma"/>
          <w:b/>
          <w:i/>
          <w:sz w:val="20"/>
          <w:szCs w:val="20"/>
        </w:rPr>
        <w:t xml:space="preserve"> </w:t>
      </w:r>
      <w:r w:rsidRPr="00677D0E">
        <w:rPr>
          <w:rFonts w:ascii="Tahoma" w:hAnsi="Tahoma" w:cs="Tahoma"/>
          <w:b/>
          <w:sz w:val="20"/>
          <w:szCs w:val="20"/>
        </w:rPr>
        <w:t>POLITECHNIKĄ</w:t>
      </w:r>
      <w:r w:rsidRPr="00677D0E">
        <w:rPr>
          <w:rFonts w:ascii="Tahoma" w:hAnsi="Tahoma" w:cs="Tahoma"/>
          <w:sz w:val="20"/>
          <w:szCs w:val="20"/>
        </w:rPr>
        <w:t xml:space="preserve">  </w:t>
      </w:r>
      <w:r w:rsidRPr="00677D0E">
        <w:rPr>
          <w:rFonts w:ascii="Tahoma" w:hAnsi="Tahoma" w:cs="Tahoma"/>
          <w:b/>
          <w:sz w:val="20"/>
          <w:szCs w:val="20"/>
        </w:rPr>
        <w:t>CZĘSTOCHOWSKĄ</w:t>
      </w:r>
      <w:r w:rsidRPr="00677D0E">
        <w:rPr>
          <w:rFonts w:ascii="Tahoma" w:hAnsi="Tahoma" w:cs="Tahoma"/>
          <w:sz w:val="20"/>
          <w:szCs w:val="20"/>
        </w:rPr>
        <w:t xml:space="preserve"> z siedzibą w </w:t>
      </w:r>
      <w:r w:rsidRPr="00677D0E">
        <w:rPr>
          <w:rFonts w:ascii="Tahoma" w:hAnsi="Tahoma" w:cs="Tahoma"/>
          <w:b/>
          <w:sz w:val="20"/>
          <w:szCs w:val="20"/>
        </w:rPr>
        <w:t>Częstochowie</w:t>
      </w:r>
      <w:r w:rsidRPr="00677D0E">
        <w:rPr>
          <w:rFonts w:ascii="Tahoma" w:hAnsi="Tahoma" w:cs="Tahoma"/>
          <w:sz w:val="20"/>
          <w:szCs w:val="20"/>
        </w:rPr>
        <w:t xml:space="preserve"> przy</w:t>
      </w:r>
      <w:r w:rsidRPr="00677D0E">
        <w:rPr>
          <w:rFonts w:ascii="Tahoma" w:hAnsi="Tahoma" w:cs="Tahoma"/>
          <w:b/>
          <w:i/>
          <w:sz w:val="20"/>
          <w:szCs w:val="20"/>
        </w:rPr>
        <w:t xml:space="preserve"> </w:t>
      </w:r>
      <w:r w:rsidRPr="00677D0E">
        <w:rPr>
          <w:rFonts w:ascii="Tahoma" w:hAnsi="Tahoma" w:cs="Tahoma"/>
          <w:b/>
          <w:sz w:val="20"/>
          <w:szCs w:val="20"/>
        </w:rPr>
        <w:t>ul. Dąbrowskiego 69</w:t>
      </w:r>
      <w:r w:rsidRPr="00677D0E">
        <w:rPr>
          <w:rFonts w:ascii="Tahoma" w:hAnsi="Tahoma" w:cs="Tahoma"/>
          <w:sz w:val="20"/>
          <w:szCs w:val="20"/>
        </w:rPr>
        <w:t xml:space="preserve"> (NIP: 573-011-14-01), zwaną w treści umowy </w:t>
      </w:r>
      <w:r w:rsidRPr="00677D0E">
        <w:rPr>
          <w:rFonts w:ascii="Tahoma" w:hAnsi="Tahoma" w:cs="Tahoma"/>
          <w:b/>
          <w:sz w:val="20"/>
          <w:szCs w:val="20"/>
        </w:rPr>
        <w:t>Zamawiającym</w:t>
      </w:r>
      <w:r w:rsidRPr="00677D0E">
        <w:rPr>
          <w:rFonts w:ascii="Tahoma" w:hAnsi="Tahoma" w:cs="Tahoma"/>
          <w:sz w:val="20"/>
          <w:szCs w:val="20"/>
        </w:rPr>
        <w:t>, w imieniu którego działają :</w:t>
      </w:r>
    </w:p>
    <w:p w:rsidR="00D12B77" w:rsidRPr="00677D0E" w:rsidRDefault="00D12B77" w:rsidP="009D277F">
      <w:pPr>
        <w:ind w:hanging="284"/>
        <w:jc w:val="both"/>
        <w:rPr>
          <w:rFonts w:ascii="Tahoma" w:hAnsi="Tahoma" w:cs="Tahoma"/>
          <w:sz w:val="20"/>
          <w:szCs w:val="20"/>
        </w:rPr>
      </w:pPr>
      <w:r w:rsidRPr="00677D0E">
        <w:rPr>
          <w:rFonts w:ascii="Tahoma" w:hAnsi="Tahoma" w:cs="Tahoma"/>
          <w:sz w:val="20"/>
          <w:szCs w:val="20"/>
        </w:rPr>
        <w:t>1. ......................................</w:t>
      </w:r>
      <w:r w:rsidRPr="00677D0E">
        <w:rPr>
          <w:rFonts w:ascii="Tahoma" w:hAnsi="Tahoma" w:cs="Tahoma"/>
          <w:sz w:val="20"/>
          <w:szCs w:val="20"/>
        </w:rPr>
        <w:tab/>
      </w:r>
      <w:r w:rsidRPr="00677D0E">
        <w:rPr>
          <w:rFonts w:ascii="Tahoma" w:hAnsi="Tahoma" w:cs="Tahoma"/>
          <w:sz w:val="20"/>
          <w:szCs w:val="20"/>
        </w:rPr>
        <w:tab/>
      </w:r>
      <w:r w:rsidRPr="00677D0E">
        <w:rPr>
          <w:rFonts w:ascii="Tahoma" w:hAnsi="Tahoma" w:cs="Tahoma"/>
          <w:sz w:val="20"/>
          <w:szCs w:val="20"/>
        </w:rPr>
        <w:tab/>
        <w:t>- .......................................................</w:t>
      </w:r>
    </w:p>
    <w:p w:rsidR="00D12B77" w:rsidRPr="00677D0E" w:rsidRDefault="00D12B77" w:rsidP="009D277F">
      <w:pPr>
        <w:ind w:hanging="284"/>
        <w:jc w:val="both"/>
        <w:rPr>
          <w:rFonts w:ascii="Tahoma" w:hAnsi="Tahoma" w:cs="Tahoma"/>
          <w:sz w:val="20"/>
          <w:szCs w:val="20"/>
        </w:rPr>
      </w:pPr>
      <w:r w:rsidRPr="00677D0E">
        <w:rPr>
          <w:rFonts w:ascii="Tahoma" w:hAnsi="Tahoma" w:cs="Tahoma"/>
          <w:sz w:val="20"/>
          <w:szCs w:val="20"/>
        </w:rPr>
        <w:t>2. .....................................</w:t>
      </w:r>
      <w:r w:rsidRPr="00677D0E">
        <w:rPr>
          <w:rFonts w:ascii="Tahoma" w:hAnsi="Tahoma" w:cs="Tahoma"/>
          <w:sz w:val="20"/>
          <w:szCs w:val="20"/>
        </w:rPr>
        <w:tab/>
      </w:r>
      <w:r w:rsidRPr="00677D0E">
        <w:rPr>
          <w:rFonts w:ascii="Tahoma" w:hAnsi="Tahoma" w:cs="Tahoma"/>
          <w:sz w:val="20"/>
          <w:szCs w:val="20"/>
        </w:rPr>
        <w:tab/>
      </w:r>
      <w:r w:rsidRPr="00677D0E">
        <w:rPr>
          <w:rFonts w:ascii="Tahoma" w:hAnsi="Tahoma" w:cs="Tahoma"/>
          <w:sz w:val="20"/>
          <w:szCs w:val="20"/>
        </w:rPr>
        <w:tab/>
        <w:t>- ........................................................</w:t>
      </w:r>
    </w:p>
    <w:p w:rsidR="00D12B77" w:rsidRPr="00677D0E" w:rsidRDefault="00D12B77" w:rsidP="009D277F">
      <w:pPr>
        <w:ind w:left="-284"/>
        <w:jc w:val="both"/>
        <w:rPr>
          <w:rFonts w:ascii="Tahoma" w:hAnsi="Tahoma" w:cs="Tahoma"/>
          <w:sz w:val="20"/>
          <w:szCs w:val="20"/>
        </w:rPr>
      </w:pPr>
      <w:r w:rsidRPr="00677D0E">
        <w:rPr>
          <w:rFonts w:ascii="Tahoma" w:hAnsi="Tahoma" w:cs="Tahoma"/>
          <w:sz w:val="20"/>
          <w:szCs w:val="20"/>
        </w:rPr>
        <w:t xml:space="preserve">a  firmą </w:t>
      </w:r>
      <w:r w:rsidR="00693CB8" w:rsidRPr="00677D0E">
        <w:rPr>
          <w:rFonts w:ascii="Tahoma" w:hAnsi="Tahoma" w:cs="Tahoma"/>
          <w:b/>
          <w:sz w:val="20"/>
          <w:szCs w:val="20"/>
        </w:rPr>
        <w:t>…………</w:t>
      </w:r>
      <w:r w:rsidRPr="00677D0E">
        <w:rPr>
          <w:rFonts w:ascii="Tahoma" w:hAnsi="Tahoma" w:cs="Tahoma"/>
          <w:sz w:val="20"/>
          <w:szCs w:val="20"/>
        </w:rPr>
        <w:t xml:space="preserve"> z siedzibą w</w:t>
      </w:r>
      <w:r w:rsidR="00693CB8" w:rsidRPr="00677D0E">
        <w:rPr>
          <w:rFonts w:ascii="Tahoma" w:hAnsi="Tahoma" w:cs="Tahoma"/>
          <w:b/>
          <w:sz w:val="20"/>
          <w:szCs w:val="20"/>
        </w:rPr>
        <w:t>..........................................</w:t>
      </w:r>
      <w:r w:rsidRPr="00677D0E">
        <w:rPr>
          <w:rFonts w:ascii="Tahoma" w:hAnsi="Tahoma" w:cs="Tahoma"/>
          <w:sz w:val="20"/>
          <w:szCs w:val="20"/>
        </w:rPr>
        <w:t xml:space="preserve">przy </w:t>
      </w:r>
      <w:r w:rsidR="00693CB8" w:rsidRPr="00677D0E">
        <w:rPr>
          <w:rFonts w:ascii="Tahoma" w:hAnsi="Tahoma" w:cs="Tahoma"/>
          <w:b/>
          <w:sz w:val="20"/>
          <w:szCs w:val="20"/>
        </w:rPr>
        <w:t>..........................................</w:t>
      </w:r>
      <w:r w:rsidRPr="00677D0E">
        <w:rPr>
          <w:rFonts w:ascii="Tahoma" w:hAnsi="Tahoma" w:cs="Tahoma"/>
          <w:b/>
          <w:sz w:val="20"/>
          <w:szCs w:val="20"/>
        </w:rPr>
        <w:t xml:space="preserve"> </w:t>
      </w:r>
      <w:r w:rsidRPr="00677D0E">
        <w:rPr>
          <w:rFonts w:ascii="Tahoma" w:hAnsi="Tahoma" w:cs="Tahoma"/>
          <w:sz w:val="20"/>
          <w:szCs w:val="20"/>
        </w:rPr>
        <w:t xml:space="preserve">działającą na podstawie .............................................., NIP: </w:t>
      </w:r>
      <w:r w:rsidR="00693CB8" w:rsidRPr="00677D0E">
        <w:rPr>
          <w:rFonts w:ascii="Tahoma" w:hAnsi="Tahoma" w:cs="Tahoma"/>
          <w:sz w:val="20"/>
          <w:szCs w:val="20"/>
        </w:rPr>
        <w:t>....................................</w:t>
      </w:r>
      <w:r w:rsidRPr="00677D0E">
        <w:rPr>
          <w:rFonts w:ascii="Tahoma" w:hAnsi="Tahoma" w:cs="Tahoma"/>
          <w:sz w:val="20"/>
          <w:szCs w:val="20"/>
        </w:rPr>
        <w:t>, REGON:</w:t>
      </w:r>
      <w:r w:rsidR="00693CB8" w:rsidRPr="00677D0E">
        <w:rPr>
          <w:rFonts w:ascii="Tahoma" w:hAnsi="Tahoma" w:cs="Tahoma"/>
          <w:sz w:val="20"/>
          <w:szCs w:val="20"/>
        </w:rPr>
        <w:t>..........................................</w:t>
      </w:r>
      <w:r w:rsidRPr="00677D0E">
        <w:rPr>
          <w:rFonts w:ascii="Tahoma" w:hAnsi="Tahoma" w:cs="Tahoma"/>
          <w:sz w:val="20"/>
          <w:szCs w:val="20"/>
        </w:rPr>
        <w:t>zwaną w treści umowy</w:t>
      </w:r>
      <w:r w:rsidRPr="00677D0E">
        <w:rPr>
          <w:rFonts w:ascii="Tahoma" w:hAnsi="Tahoma" w:cs="Tahoma"/>
          <w:b/>
          <w:sz w:val="20"/>
          <w:szCs w:val="20"/>
        </w:rPr>
        <w:t xml:space="preserve"> Wykonawcą,</w:t>
      </w:r>
      <w:r w:rsidRPr="00677D0E">
        <w:rPr>
          <w:rFonts w:ascii="Tahoma" w:hAnsi="Tahoma" w:cs="Tahoma"/>
          <w:sz w:val="20"/>
          <w:szCs w:val="20"/>
        </w:rPr>
        <w:t xml:space="preserve"> reprezentowaną przez:</w:t>
      </w:r>
    </w:p>
    <w:p w:rsidR="00D12B77" w:rsidRPr="00677D0E" w:rsidRDefault="00D12B77" w:rsidP="009D277F">
      <w:pPr>
        <w:ind w:hanging="284"/>
        <w:jc w:val="both"/>
        <w:rPr>
          <w:rFonts w:ascii="Tahoma" w:hAnsi="Tahoma" w:cs="Tahoma"/>
          <w:sz w:val="20"/>
          <w:szCs w:val="20"/>
        </w:rPr>
      </w:pPr>
      <w:r w:rsidRPr="00677D0E">
        <w:rPr>
          <w:rFonts w:ascii="Tahoma" w:hAnsi="Tahoma" w:cs="Tahoma"/>
          <w:sz w:val="20"/>
          <w:szCs w:val="20"/>
        </w:rPr>
        <w:t>1. ......................................</w:t>
      </w:r>
      <w:r w:rsidRPr="00677D0E">
        <w:rPr>
          <w:rFonts w:ascii="Tahoma" w:hAnsi="Tahoma" w:cs="Tahoma"/>
          <w:sz w:val="20"/>
          <w:szCs w:val="20"/>
        </w:rPr>
        <w:tab/>
      </w:r>
      <w:r w:rsidRPr="00677D0E">
        <w:rPr>
          <w:rFonts w:ascii="Tahoma" w:hAnsi="Tahoma" w:cs="Tahoma"/>
          <w:sz w:val="20"/>
          <w:szCs w:val="20"/>
        </w:rPr>
        <w:tab/>
      </w:r>
      <w:r w:rsidRPr="00677D0E">
        <w:rPr>
          <w:rFonts w:ascii="Tahoma" w:hAnsi="Tahoma" w:cs="Tahoma"/>
          <w:sz w:val="20"/>
          <w:szCs w:val="20"/>
        </w:rPr>
        <w:tab/>
        <w:t>- .......................................................</w:t>
      </w:r>
    </w:p>
    <w:p w:rsidR="00D12B77" w:rsidRPr="00677D0E" w:rsidRDefault="00D12B77" w:rsidP="009D277F">
      <w:pPr>
        <w:ind w:hanging="284"/>
        <w:jc w:val="both"/>
        <w:rPr>
          <w:rFonts w:ascii="Tahoma" w:hAnsi="Tahoma" w:cs="Tahoma"/>
          <w:sz w:val="20"/>
          <w:szCs w:val="20"/>
        </w:rPr>
      </w:pPr>
      <w:r w:rsidRPr="00677D0E">
        <w:rPr>
          <w:rFonts w:ascii="Tahoma" w:hAnsi="Tahoma" w:cs="Tahoma"/>
          <w:sz w:val="20"/>
          <w:szCs w:val="20"/>
        </w:rPr>
        <w:t>2. .....................................</w:t>
      </w:r>
      <w:r w:rsidRPr="00677D0E">
        <w:rPr>
          <w:rFonts w:ascii="Tahoma" w:hAnsi="Tahoma" w:cs="Tahoma"/>
          <w:sz w:val="20"/>
          <w:szCs w:val="20"/>
        </w:rPr>
        <w:tab/>
      </w:r>
      <w:r w:rsidRPr="00677D0E">
        <w:rPr>
          <w:rFonts w:ascii="Tahoma" w:hAnsi="Tahoma" w:cs="Tahoma"/>
          <w:sz w:val="20"/>
          <w:szCs w:val="20"/>
        </w:rPr>
        <w:tab/>
      </w:r>
      <w:r w:rsidRPr="00677D0E">
        <w:rPr>
          <w:rFonts w:ascii="Tahoma" w:hAnsi="Tahoma" w:cs="Tahoma"/>
          <w:sz w:val="20"/>
          <w:szCs w:val="20"/>
        </w:rPr>
        <w:tab/>
        <w:t>- ........................................................</w:t>
      </w:r>
    </w:p>
    <w:p w:rsidR="00D12B77" w:rsidRPr="00677D0E" w:rsidRDefault="00D12B77" w:rsidP="009D277F">
      <w:pPr>
        <w:pStyle w:val="Tekstpodstawowy"/>
        <w:spacing w:line="240" w:lineRule="auto"/>
        <w:ind w:hanging="284"/>
        <w:rPr>
          <w:rFonts w:ascii="Tahoma" w:hAnsi="Tahoma" w:cs="Tahoma"/>
          <w:sz w:val="20"/>
        </w:rPr>
      </w:pPr>
      <w:r w:rsidRPr="00677D0E">
        <w:rPr>
          <w:rFonts w:ascii="Tahoma" w:hAnsi="Tahoma" w:cs="Tahoma"/>
          <w:sz w:val="20"/>
        </w:rPr>
        <w:t>zawarta została w trybie przetarg nieograniczony umowa o następującej treści:</w:t>
      </w:r>
    </w:p>
    <w:p w:rsidR="00D12B77" w:rsidRPr="00677D0E" w:rsidRDefault="00D12B77" w:rsidP="009D277F">
      <w:pPr>
        <w:jc w:val="both"/>
        <w:rPr>
          <w:rFonts w:ascii="Tahoma" w:hAnsi="Tahoma" w:cs="Tahoma"/>
          <w:sz w:val="20"/>
          <w:szCs w:val="20"/>
        </w:rPr>
      </w:pPr>
      <w:r w:rsidRPr="00677D0E">
        <w:rPr>
          <w:rFonts w:ascii="Tahoma" w:hAnsi="Tahoma" w:cs="Tahoma"/>
          <w:sz w:val="20"/>
          <w:szCs w:val="20"/>
        </w:rPr>
        <w:t xml:space="preserve">  </w:t>
      </w:r>
    </w:p>
    <w:p w:rsidR="00D12B77" w:rsidRPr="00677D0E" w:rsidRDefault="00D12B77" w:rsidP="009D277F">
      <w:pPr>
        <w:ind w:firstLine="284"/>
        <w:jc w:val="center"/>
        <w:rPr>
          <w:rFonts w:ascii="Tahoma" w:hAnsi="Tahoma" w:cs="Tahoma"/>
          <w:b/>
          <w:sz w:val="20"/>
          <w:szCs w:val="20"/>
        </w:rPr>
      </w:pPr>
      <w:r w:rsidRPr="00677D0E">
        <w:rPr>
          <w:rFonts w:ascii="Tahoma" w:hAnsi="Tahoma" w:cs="Tahoma"/>
          <w:b/>
          <w:sz w:val="20"/>
          <w:szCs w:val="20"/>
        </w:rPr>
        <w:sym w:font="Courier New" w:char="00A7"/>
      </w:r>
      <w:r w:rsidRPr="00677D0E">
        <w:rPr>
          <w:rFonts w:ascii="Tahoma" w:hAnsi="Tahoma" w:cs="Tahoma"/>
          <w:b/>
          <w:sz w:val="20"/>
          <w:szCs w:val="20"/>
        </w:rPr>
        <w:t xml:space="preserve"> 1</w:t>
      </w:r>
    </w:p>
    <w:p w:rsidR="00D12B77" w:rsidRPr="00677D0E" w:rsidRDefault="00D12B77" w:rsidP="009D277F">
      <w:pPr>
        <w:ind w:firstLine="284"/>
        <w:jc w:val="center"/>
        <w:rPr>
          <w:rFonts w:ascii="Tahoma" w:hAnsi="Tahoma" w:cs="Tahoma"/>
          <w:b/>
          <w:bCs/>
          <w:sz w:val="20"/>
          <w:szCs w:val="20"/>
        </w:rPr>
      </w:pPr>
      <w:r w:rsidRPr="00677D0E">
        <w:rPr>
          <w:rFonts w:ascii="Tahoma" w:hAnsi="Tahoma" w:cs="Tahoma"/>
          <w:b/>
          <w:bCs/>
          <w:sz w:val="20"/>
          <w:szCs w:val="20"/>
        </w:rPr>
        <w:t>Przedmiot umowy</w:t>
      </w:r>
    </w:p>
    <w:p w:rsidR="00D12B77" w:rsidRPr="00677D0E" w:rsidRDefault="00D12B77" w:rsidP="009D277F">
      <w:pPr>
        <w:pStyle w:val="Tekstpodstawowy3"/>
        <w:numPr>
          <w:ilvl w:val="0"/>
          <w:numId w:val="25"/>
        </w:numPr>
        <w:tabs>
          <w:tab w:val="left" w:pos="284"/>
        </w:tabs>
        <w:ind w:left="284" w:hanging="284"/>
        <w:rPr>
          <w:rFonts w:ascii="Tahoma" w:hAnsi="Tahoma" w:cs="Tahoma"/>
          <w:sz w:val="20"/>
          <w:szCs w:val="20"/>
        </w:rPr>
      </w:pPr>
      <w:r w:rsidRPr="00677D0E">
        <w:rPr>
          <w:rFonts w:ascii="Tahoma" w:hAnsi="Tahoma" w:cs="Tahoma"/>
          <w:sz w:val="20"/>
          <w:szCs w:val="20"/>
        </w:rPr>
        <w:t xml:space="preserve">Zamawiający zleca, a Wykonawca zobowiązuje się zrealizować </w:t>
      </w:r>
      <w:r w:rsidR="00CB2A54" w:rsidRPr="00677D0E">
        <w:rPr>
          <w:rFonts w:ascii="Tahoma" w:hAnsi="Tahoma" w:cs="Tahoma"/>
          <w:b/>
          <w:sz w:val="20"/>
          <w:szCs w:val="20"/>
        </w:rPr>
        <w:t>Dostawa oprogramowania i sprzętu dydaktycznego do laboratorium Informatyki Śledczej Politechniki Częstochowskiej</w:t>
      </w:r>
      <w:r w:rsidR="00590257" w:rsidRPr="00677D0E">
        <w:rPr>
          <w:rFonts w:ascii="Tahoma" w:hAnsi="Tahoma" w:cs="Tahoma"/>
          <w:bCs/>
          <w:sz w:val="20"/>
          <w:szCs w:val="20"/>
        </w:rPr>
        <w:t xml:space="preserve"> </w:t>
      </w:r>
      <w:r w:rsidRPr="00677D0E">
        <w:rPr>
          <w:rFonts w:ascii="Tahoma" w:hAnsi="Tahoma" w:cs="Tahoma"/>
          <w:sz w:val="20"/>
          <w:szCs w:val="20"/>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677D0E" w:rsidRDefault="00D12B77" w:rsidP="009D277F">
      <w:pPr>
        <w:pStyle w:val="Tekstpodstawowy3"/>
        <w:numPr>
          <w:ilvl w:val="0"/>
          <w:numId w:val="25"/>
        </w:numPr>
        <w:tabs>
          <w:tab w:val="left" w:pos="284"/>
        </w:tabs>
        <w:ind w:left="284" w:hanging="284"/>
        <w:rPr>
          <w:rFonts w:ascii="Tahoma" w:hAnsi="Tahoma" w:cs="Tahoma"/>
          <w:sz w:val="20"/>
          <w:szCs w:val="20"/>
          <w:u w:val="single"/>
        </w:rPr>
      </w:pPr>
      <w:r w:rsidRPr="00677D0E">
        <w:rPr>
          <w:rFonts w:ascii="Tahoma" w:hAnsi="Tahoma" w:cs="Tahoma"/>
          <w:sz w:val="20"/>
          <w:szCs w:val="20"/>
        </w:rPr>
        <w:t>Wykonawca zapewnia, że przedmiot zamówienia będzie fabrycznie nowy, zgodny z obowiązującymi normami, sprawny technicznie oraz przystosowany do użytkowania przez Zamawiającego.</w:t>
      </w:r>
    </w:p>
    <w:p w:rsidR="00D12B77" w:rsidRPr="00677D0E" w:rsidRDefault="00D12B77" w:rsidP="009D277F">
      <w:pPr>
        <w:pStyle w:val="Tekstpodstawowy3"/>
        <w:tabs>
          <w:tab w:val="left" w:pos="284"/>
        </w:tabs>
        <w:rPr>
          <w:rFonts w:ascii="Tahoma" w:hAnsi="Tahoma" w:cs="Tahoma"/>
          <w:sz w:val="20"/>
          <w:szCs w:val="20"/>
          <w:u w:val="single"/>
        </w:rPr>
      </w:pPr>
    </w:p>
    <w:p w:rsidR="00D12B77" w:rsidRPr="00677D0E" w:rsidRDefault="00D12B77" w:rsidP="009D277F">
      <w:pPr>
        <w:tabs>
          <w:tab w:val="left" w:pos="284"/>
        </w:tabs>
        <w:ind w:left="284" w:hanging="284"/>
        <w:jc w:val="center"/>
        <w:rPr>
          <w:rFonts w:ascii="Tahoma" w:hAnsi="Tahoma" w:cs="Tahoma"/>
          <w:b/>
          <w:sz w:val="20"/>
          <w:szCs w:val="20"/>
        </w:rPr>
      </w:pPr>
      <w:r w:rsidRPr="00677D0E">
        <w:rPr>
          <w:rFonts w:ascii="Tahoma" w:hAnsi="Tahoma" w:cs="Tahoma"/>
          <w:b/>
          <w:sz w:val="20"/>
          <w:szCs w:val="20"/>
        </w:rPr>
        <w:sym w:font="Courier New" w:char="00A7"/>
      </w:r>
      <w:r w:rsidRPr="00677D0E">
        <w:rPr>
          <w:rFonts w:ascii="Tahoma" w:hAnsi="Tahoma" w:cs="Tahoma"/>
          <w:b/>
          <w:sz w:val="20"/>
          <w:szCs w:val="20"/>
        </w:rPr>
        <w:t xml:space="preserve"> 2</w:t>
      </w:r>
    </w:p>
    <w:p w:rsidR="00D12B77" w:rsidRPr="00677D0E" w:rsidRDefault="00D12B77" w:rsidP="009D277F">
      <w:pPr>
        <w:pStyle w:val="Nagwek9"/>
        <w:tabs>
          <w:tab w:val="left" w:pos="284"/>
        </w:tabs>
        <w:spacing w:before="0" w:after="0"/>
        <w:ind w:left="284" w:hanging="284"/>
        <w:jc w:val="center"/>
        <w:rPr>
          <w:rFonts w:ascii="Tahoma" w:hAnsi="Tahoma" w:cs="Tahoma"/>
          <w:b/>
          <w:sz w:val="20"/>
          <w:szCs w:val="20"/>
        </w:rPr>
      </w:pPr>
      <w:r w:rsidRPr="00677D0E">
        <w:rPr>
          <w:rFonts w:ascii="Tahoma" w:hAnsi="Tahoma" w:cs="Tahoma"/>
          <w:b/>
          <w:sz w:val="20"/>
          <w:szCs w:val="20"/>
        </w:rPr>
        <w:t>Termin  realizacji</w:t>
      </w:r>
    </w:p>
    <w:p w:rsidR="00D12B77" w:rsidRPr="00677D0E" w:rsidRDefault="00D12B77" w:rsidP="009D277F">
      <w:pPr>
        <w:tabs>
          <w:tab w:val="left" w:pos="284"/>
        </w:tabs>
        <w:ind w:left="284" w:hanging="284"/>
        <w:jc w:val="both"/>
        <w:rPr>
          <w:rFonts w:ascii="Tahoma" w:hAnsi="Tahoma" w:cs="Tahoma"/>
          <w:b/>
          <w:bCs/>
          <w:i/>
          <w:iCs/>
          <w:sz w:val="20"/>
          <w:szCs w:val="20"/>
        </w:rPr>
      </w:pPr>
      <w:r w:rsidRPr="00677D0E">
        <w:rPr>
          <w:rFonts w:ascii="Tahoma" w:hAnsi="Tahoma" w:cs="Tahoma"/>
          <w:sz w:val="20"/>
          <w:szCs w:val="20"/>
        </w:rPr>
        <w:t xml:space="preserve">Strony ustalają następujący termin realizacji przedmiotu umowy: </w:t>
      </w:r>
      <w:r w:rsidR="00693CB8" w:rsidRPr="00677D0E">
        <w:rPr>
          <w:rFonts w:ascii="Tahoma" w:hAnsi="Tahoma" w:cs="Tahoma"/>
          <w:sz w:val="20"/>
          <w:szCs w:val="20"/>
        </w:rPr>
        <w:t>..........................................</w:t>
      </w:r>
      <w:r w:rsidRPr="00677D0E">
        <w:rPr>
          <w:rFonts w:ascii="Tahoma" w:hAnsi="Tahoma" w:cs="Tahoma"/>
          <w:bCs/>
          <w:sz w:val="20"/>
          <w:szCs w:val="20"/>
        </w:rPr>
        <w:t>.</w:t>
      </w:r>
    </w:p>
    <w:p w:rsidR="00D12B77" w:rsidRPr="00677D0E" w:rsidRDefault="00D12B77" w:rsidP="009D277F">
      <w:pPr>
        <w:tabs>
          <w:tab w:val="left" w:pos="284"/>
        </w:tabs>
        <w:ind w:left="284" w:hanging="284"/>
        <w:jc w:val="center"/>
        <w:rPr>
          <w:rFonts w:ascii="Tahoma" w:hAnsi="Tahoma" w:cs="Tahoma"/>
          <w:b/>
          <w:sz w:val="20"/>
          <w:szCs w:val="20"/>
        </w:rPr>
      </w:pPr>
    </w:p>
    <w:p w:rsidR="00D12B77" w:rsidRPr="00677D0E" w:rsidRDefault="00D12B77" w:rsidP="009D277F">
      <w:pPr>
        <w:tabs>
          <w:tab w:val="left" w:pos="284"/>
        </w:tabs>
        <w:ind w:left="284" w:hanging="284"/>
        <w:jc w:val="center"/>
        <w:rPr>
          <w:rFonts w:ascii="Tahoma" w:hAnsi="Tahoma" w:cs="Tahoma"/>
          <w:b/>
          <w:sz w:val="20"/>
          <w:szCs w:val="20"/>
        </w:rPr>
      </w:pPr>
      <w:r w:rsidRPr="00677D0E">
        <w:rPr>
          <w:rFonts w:ascii="Tahoma" w:hAnsi="Tahoma" w:cs="Tahoma"/>
          <w:b/>
          <w:sz w:val="20"/>
          <w:szCs w:val="20"/>
        </w:rPr>
        <w:sym w:font="Courier New" w:char="00A7"/>
      </w:r>
      <w:r w:rsidRPr="00677D0E">
        <w:rPr>
          <w:rFonts w:ascii="Tahoma" w:hAnsi="Tahoma" w:cs="Tahoma"/>
          <w:b/>
          <w:sz w:val="20"/>
          <w:szCs w:val="20"/>
        </w:rPr>
        <w:t xml:space="preserve"> 3</w:t>
      </w:r>
    </w:p>
    <w:p w:rsidR="00D12B77" w:rsidRPr="00677D0E" w:rsidRDefault="00D12B77" w:rsidP="009D277F">
      <w:pPr>
        <w:pStyle w:val="Nagwek3"/>
        <w:tabs>
          <w:tab w:val="left" w:pos="284"/>
        </w:tabs>
        <w:spacing w:before="0" w:after="0"/>
        <w:ind w:left="284" w:hanging="284"/>
        <w:jc w:val="center"/>
        <w:rPr>
          <w:rFonts w:ascii="Tahoma" w:eastAsia="Arial Unicode MS" w:hAnsi="Tahoma" w:cs="Tahoma"/>
          <w:sz w:val="20"/>
          <w:szCs w:val="20"/>
        </w:rPr>
      </w:pPr>
      <w:r w:rsidRPr="00677D0E">
        <w:rPr>
          <w:rFonts w:ascii="Tahoma" w:hAnsi="Tahoma" w:cs="Tahoma"/>
          <w:sz w:val="20"/>
          <w:szCs w:val="20"/>
        </w:rPr>
        <w:t>Warunki dostawy</w:t>
      </w:r>
    </w:p>
    <w:p w:rsidR="00D12B77" w:rsidRPr="00677D0E" w:rsidRDefault="00D12B77" w:rsidP="009D277F">
      <w:pPr>
        <w:numPr>
          <w:ilvl w:val="0"/>
          <w:numId w:val="24"/>
        </w:numPr>
        <w:tabs>
          <w:tab w:val="left" w:pos="284"/>
        </w:tabs>
        <w:ind w:left="284" w:hanging="284"/>
        <w:jc w:val="both"/>
        <w:rPr>
          <w:rFonts w:ascii="Tahoma" w:hAnsi="Tahoma" w:cs="Tahoma"/>
          <w:sz w:val="20"/>
          <w:szCs w:val="20"/>
        </w:rPr>
      </w:pPr>
      <w:r w:rsidRPr="00677D0E">
        <w:rPr>
          <w:rFonts w:ascii="Tahoma" w:hAnsi="Tahoma" w:cs="Tahoma"/>
          <w:sz w:val="20"/>
          <w:szCs w:val="20"/>
        </w:rPr>
        <w:t>Przedmiot umowy dostarczony będzie Zamawiającemu na koszt i ryzyko Wykonawcy.</w:t>
      </w:r>
    </w:p>
    <w:p w:rsidR="00D12B77" w:rsidRPr="00677D0E" w:rsidRDefault="00D12B77" w:rsidP="009D277F">
      <w:pPr>
        <w:numPr>
          <w:ilvl w:val="0"/>
          <w:numId w:val="24"/>
        </w:numPr>
        <w:tabs>
          <w:tab w:val="left" w:pos="284"/>
        </w:tabs>
        <w:ind w:left="284" w:hanging="284"/>
        <w:jc w:val="both"/>
        <w:rPr>
          <w:rFonts w:ascii="Tahoma" w:hAnsi="Tahoma" w:cs="Tahoma"/>
          <w:sz w:val="20"/>
          <w:szCs w:val="20"/>
        </w:rPr>
      </w:pPr>
      <w:r w:rsidRPr="00677D0E">
        <w:rPr>
          <w:rFonts w:ascii="Tahoma" w:hAnsi="Tahoma" w:cs="Tahoma"/>
          <w:sz w:val="20"/>
          <w:szCs w:val="20"/>
        </w:rPr>
        <w:t>Wykonawca dostarczy sprzęt komputerowy określony w § 1 do:</w:t>
      </w:r>
    </w:p>
    <w:p w:rsidR="00D12B77" w:rsidRPr="00677D0E" w:rsidRDefault="00D12B77" w:rsidP="009D277F">
      <w:pPr>
        <w:tabs>
          <w:tab w:val="left" w:pos="0"/>
        </w:tabs>
        <w:jc w:val="both"/>
        <w:rPr>
          <w:rFonts w:ascii="Tahoma" w:hAnsi="Tahoma" w:cs="Tahoma"/>
          <w:b/>
          <w:bCs/>
          <w:sz w:val="20"/>
          <w:szCs w:val="20"/>
        </w:rPr>
      </w:pPr>
      <w:r w:rsidRPr="00677D0E">
        <w:rPr>
          <w:rFonts w:ascii="Tahoma" w:hAnsi="Tahoma" w:cs="Tahoma"/>
          <w:sz w:val="20"/>
          <w:szCs w:val="20"/>
        </w:rPr>
        <w:t>..................................................................................................................................................... ...................................................................................................................................................</w:t>
      </w:r>
    </w:p>
    <w:p w:rsidR="00D12B77" w:rsidRPr="00677D0E" w:rsidRDefault="00D12B77" w:rsidP="009D277F">
      <w:pPr>
        <w:tabs>
          <w:tab w:val="left" w:pos="0"/>
        </w:tabs>
        <w:jc w:val="both"/>
        <w:rPr>
          <w:rFonts w:ascii="Tahoma" w:hAnsi="Tahoma" w:cs="Tahoma"/>
          <w:sz w:val="20"/>
          <w:szCs w:val="20"/>
        </w:rPr>
      </w:pPr>
      <w:r w:rsidRPr="00677D0E">
        <w:rPr>
          <w:rFonts w:ascii="Tahoma" w:hAnsi="Tahoma" w:cs="Tahoma"/>
          <w:sz w:val="20"/>
          <w:szCs w:val="20"/>
        </w:rPr>
        <w:t>Osobą uprawnioną do odbioru sprzętu komputerowego będącego przedmiotem niniejszej umowy jest ...............................</w:t>
      </w:r>
    </w:p>
    <w:p w:rsidR="00D12B77" w:rsidRPr="00677D0E" w:rsidRDefault="00D12B77" w:rsidP="009D277F">
      <w:pPr>
        <w:numPr>
          <w:ilvl w:val="0"/>
          <w:numId w:val="24"/>
        </w:numPr>
        <w:tabs>
          <w:tab w:val="left" w:pos="284"/>
        </w:tabs>
        <w:ind w:left="284" w:hanging="284"/>
        <w:jc w:val="both"/>
        <w:rPr>
          <w:rFonts w:ascii="Tahoma" w:hAnsi="Tahoma" w:cs="Tahoma"/>
          <w:sz w:val="20"/>
          <w:szCs w:val="20"/>
        </w:rPr>
      </w:pPr>
      <w:r w:rsidRPr="00677D0E">
        <w:rPr>
          <w:rFonts w:ascii="Tahoma" w:hAnsi="Tahoma" w:cs="Tahoma"/>
          <w:sz w:val="20"/>
          <w:szCs w:val="20"/>
        </w:rPr>
        <w:t xml:space="preserve">Termin i godzina dostawy zostaną uzgodnione przez Wykonawcę, z co najmniej 2 dniowym wyprzedzeniem, z osobą uprawnioną do odbioru, z zachowaniem terminu wynikającego z § 2 niniejszej umowy. </w:t>
      </w:r>
    </w:p>
    <w:p w:rsidR="00D12B77" w:rsidRPr="00677D0E" w:rsidRDefault="00D12B77" w:rsidP="009D277F">
      <w:pPr>
        <w:numPr>
          <w:ilvl w:val="0"/>
          <w:numId w:val="24"/>
        </w:numPr>
        <w:tabs>
          <w:tab w:val="left" w:pos="284"/>
        </w:tabs>
        <w:ind w:left="284" w:hanging="284"/>
        <w:jc w:val="both"/>
        <w:rPr>
          <w:rFonts w:ascii="Tahoma" w:hAnsi="Tahoma" w:cs="Tahoma"/>
          <w:i/>
          <w:iCs/>
          <w:sz w:val="20"/>
          <w:szCs w:val="20"/>
        </w:rPr>
      </w:pPr>
      <w:r w:rsidRPr="00677D0E">
        <w:rPr>
          <w:rFonts w:ascii="Tahoma" w:hAnsi="Tahoma" w:cs="Tahoma"/>
          <w:i/>
          <w:iCs/>
          <w:sz w:val="20"/>
          <w:szCs w:val="20"/>
        </w:rPr>
        <w:t xml:space="preserve">Podczas odbioru monitory nie mogą mieć martwych pikseli lub </w:t>
      </w:r>
      <w:proofErr w:type="spellStart"/>
      <w:r w:rsidRPr="00677D0E">
        <w:rPr>
          <w:rFonts w:ascii="Tahoma" w:hAnsi="Tahoma" w:cs="Tahoma"/>
          <w:i/>
          <w:iCs/>
          <w:sz w:val="20"/>
          <w:szCs w:val="20"/>
        </w:rPr>
        <w:t>subpikseli</w:t>
      </w:r>
      <w:proofErr w:type="spellEnd"/>
      <w:r w:rsidRPr="00677D0E">
        <w:rPr>
          <w:rFonts w:ascii="Tahoma" w:hAnsi="Tahoma" w:cs="Tahoma"/>
          <w:i/>
          <w:iCs/>
          <w:sz w:val="20"/>
          <w:szCs w:val="20"/>
        </w:rPr>
        <w:t xml:space="preserve"> (dotyczy monitorów, laptopów) w liczbie przekraczającej wytyczne normy ISO 13406-2.</w:t>
      </w:r>
    </w:p>
    <w:p w:rsidR="00D12B77" w:rsidRPr="00677D0E" w:rsidRDefault="00D12B77" w:rsidP="009D277F">
      <w:pPr>
        <w:numPr>
          <w:ilvl w:val="0"/>
          <w:numId w:val="24"/>
        </w:numPr>
        <w:tabs>
          <w:tab w:val="left" w:pos="284"/>
        </w:tabs>
        <w:ind w:left="284" w:hanging="284"/>
        <w:jc w:val="both"/>
        <w:rPr>
          <w:rFonts w:ascii="Tahoma" w:hAnsi="Tahoma" w:cs="Tahoma"/>
          <w:sz w:val="20"/>
          <w:szCs w:val="20"/>
        </w:rPr>
      </w:pPr>
      <w:r w:rsidRPr="00677D0E">
        <w:rPr>
          <w:rFonts w:ascii="Tahoma" w:hAnsi="Tahoma" w:cs="Tahoma"/>
          <w:sz w:val="20"/>
          <w:szCs w:val="20"/>
        </w:rPr>
        <w:t xml:space="preserve">Zakres dostawy obejmuje instalację i uruchomienie sprzętu komputerowego będącego przedmiotem niniejszej umowy </w:t>
      </w:r>
      <w:r w:rsidRPr="00677D0E">
        <w:rPr>
          <w:rFonts w:ascii="Tahoma" w:hAnsi="Tahoma" w:cs="Tahoma"/>
          <w:i/>
          <w:iCs/>
          <w:sz w:val="20"/>
          <w:szCs w:val="20"/>
        </w:rPr>
        <w:t>– dotyczy komputerów, drukarek.</w:t>
      </w:r>
    </w:p>
    <w:p w:rsidR="00D12B77" w:rsidRPr="00677D0E" w:rsidRDefault="00D12B77" w:rsidP="009D277F">
      <w:pPr>
        <w:numPr>
          <w:ilvl w:val="0"/>
          <w:numId w:val="24"/>
        </w:numPr>
        <w:tabs>
          <w:tab w:val="left" w:pos="284"/>
        </w:tabs>
        <w:ind w:left="284" w:hanging="284"/>
        <w:jc w:val="both"/>
        <w:rPr>
          <w:rFonts w:ascii="Tahoma" w:hAnsi="Tahoma" w:cs="Tahoma"/>
          <w:sz w:val="20"/>
          <w:szCs w:val="20"/>
        </w:rPr>
      </w:pPr>
      <w:r w:rsidRPr="00677D0E">
        <w:rPr>
          <w:rFonts w:ascii="Tahoma" w:hAnsi="Tahoma" w:cs="Tahoma"/>
          <w:sz w:val="20"/>
          <w:szCs w:val="20"/>
        </w:rPr>
        <w:t xml:space="preserve">Odbiór przedmiotu umowy potwierdzony zostanie pisemnym protokołem odbioru ilościowego i jakościowego podpisanym przez przedstawicieli Stron. Ze strony Zamawiającego protokół podpisuje osoba uprawniona do odbioru przedmiotu umowy. </w:t>
      </w:r>
      <w:r w:rsidRPr="00677D0E">
        <w:rPr>
          <w:rFonts w:ascii="Tahoma" w:hAnsi="Tahoma" w:cs="Tahoma"/>
          <w:iCs/>
          <w:sz w:val="20"/>
          <w:szCs w:val="20"/>
        </w:rPr>
        <w:t xml:space="preserve">Zamawiający wymaga, aby wraz z protokołem odbioru Wykonawca dostarczył dokument zawierający nazwy i numery seryjne podzespołów zestawów komputerowych. </w:t>
      </w:r>
      <w:r w:rsidRPr="00677D0E">
        <w:rPr>
          <w:rFonts w:ascii="Tahoma" w:hAnsi="Tahoma" w:cs="Tahoma"/>
          <w:sz w:val="20"/>
          <w:szCs w:val="20"/>
        </w:rPr>
        <w:t xml:space="preserve">Integralną część protokołu zdawczo – odbiorczego stanowią karty gwarancyjne sprzętu komputerowego licencje oraz inne dokumenty wydane dla użytkownika oprogramowania. </w:t>
      </w:r>
    </w:p>
    <w:p w:rsidR="00D12B77" w:rsidRPr="00677D0E" w:rsidRDefault="00D12B77" w:rsidP="009D277F">
      <w:pPr>
        <w:numPr>
          <w:ilvl w:val="0"/>
          <w:numId w:val="24"/>
        </w:numPr>
        <w:tabs>
          <w:tab w:val="left" w:pos="284"/>
        </w:tabs>
        <w:ind w:left="284" w:hanging="284"/>
        <w:jc w:val="both"/>
        <w:rPr>
          <w:rFonts w:ascii="Tahoma" w:hAnsi="Tahoma" w:cs="Tahoma"/>
          <w:sz w:val="20"/>
          <w:szCs w:val="20"/>
        </w:rPr>
      </w:pPr>
      <w:r w:rsidRPr="00677D0E">
        <w:rPr>
          <w:rFonts w:ascii="Tahoma" w:hAnsi="Tahoma" w:cs="Tahoma"/>
          <w:bCs/>
          <w:sz w:val="20"/>
          <w:szCs w:val="20"/>
        </w:rPr>
        <w:t xml:space="preserve">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t>
      </w:r>
      <w:r w:rsidRPr="00677D0E">
        <w:rPr>
          <w:rFonts w:ascii="Tahoma" w:hAnsi="Tahoma" w:cs="Tahoma"/>
          <w:bCs/>
          <w:sz w:val="20"/>
          <w:szCs w:val="20"/>
        </w:rPr>
        <w:lastRenderedPageBreak/>
        <w:t>W takim przypadku Wykonawca zobowiązany jest do złożenia specyfikacji technicznej zmienionego sprzętu lub oprogramowania, która stanie się załącznikiem do niniejszej umowy.</w:t>
      </w:r>
    </w:p>
    <w:p w:rsidR="00D12B77" w:rsidRPr="00677D0E" w:rsidRDefault="00D12B77" w:rsidP="009D277F">
      <w:pPr>
        <w:tabs>
          <w:tab w:val="left" w:pos="284"/>
        </w:tabs>
        <w:ind w:left="284"/>
        <w:jc w:val="both"/>
        <w:rPr>
          <w:rFonts w:ascii="Tahoma" w:hAnsi="Tahoma" w:cs="Tahoma"/>
          <w:sz w:val="20"/>
          <w:szCs w:val="20"/>
        </w:rPr>
      </w:pPr>
    </w:p>
    <w:p w:rsidR="00D12B77" w:rsidRPr="00677D0E" w:rsidRDefault="00D12B77" w:rsidP="009D277F">
      <w:pPr>
        <w:tabs>
          <w:tab w:val="left" w:pos="284"/>
        </w:tabs>
        <w:ind w:left="284" w:hanging="284"/>
        <w:jc w:val="center"/>
        <w:rPr>
          <w:rFonts w:ascii="Tahoma" w:hAnsi="Tahoma" w:cs="Tahoma"/>
          <w:b/>
          <w:sz w:val="20"/>
          <w:szCs w:val="20"/>
        </w:rPr>
      </w:pPr>
      <w:r w:rsidRPr="00677D0E">
        <w:rPr>
          <w:rFonts w:ascii="Tahoma" w:hAnsi="Tahoma" w:cs="Tahoma"/>
          <w:b/>
          <w:sz w:val="20"/>
          <w:szCs w:val="20"/>
        </w:rPr>
        <w:sym w:font="Courier New" w:char="00A7"/>
      </w:r>
      <w:r w:rsidRPr="00677D0E">
        <w:rPr>
          <w:rFonts w:ascii="Tahoma" w:hAnsi="Tahoma" w:cs="Tahoma"/>
          <w:b/>
          <w:sz w:val="20"/>
          <w:szCs w:val="20"/>
        </w:rPr>
        <w:t xml:space="preserve"> 4</w:t>
      </w:r>
    </w:p>
    <w:p w:rsidR="00D12B77" w:rsidRPr="00677D0E" w:rsidRDefault="00D12B77" w:rsidP="009D277F">
      <w:pPr>
        <w:pStyle w:val="Nagwek7"/>
        <w:tabs>
          <w:tab w:val="left" w:pos="284"/>
        </w:tabs>
        <w:spacing w:before="0" w:after="0"/>
        <w:ind w:left="284" w:hanging="284"/>
        <w:jc w:val="center"/>
        <w:rPr>
          <w:rFonts w:ascii="Tahoma" w:hAnsi="Tahoma" w:cs="Tahoma"/>
          <w:b/>
          <w:sz w:val="20"/>
          <w:szCs w:val="20"/>
        </w:rPr>
      </w:pPr>
      <w:r w:rsidRPr="00677D0E">
        <w:rPr>
          <w:rFonts w:ascii="Tahoma" w:hAnsi="Tahoma" w:cs="Tahoma"/>
          <w:b/>
          <w:sz w:val="20"/>
          <w:szCs w:val="20"/>
        </w:rPr>
        <w:t>Warunki płatności</w:t>
      </w:r>
    </w:p>
    <w:p w:rsidR="009D277F" w:rsidRPr="00677D0E" w:rsidRDefault="00D12B77" w:rsidP="009D277F">
      <w:pPr>
        <w:pStyle w:val="Tekstpodstawowy"/>
        <w:numPr>
          <w:ilvl w:val="0"/>
          <w:numId w:val="26"/>
        </w:numPr>
        <w:tabs>
          <w:tab w:val="left" w:pos="284"/>
        </w:tabs>
        <w:spacing w:line="240" w:lineRule="auto"/>
        <w:ind w:left="284" w:hanging="284"/>
        <w:rPr>
          <w:rFonts w:ascii="Tahoma" w:hAnsi="Tahoma" w:cs="Tahoma"/>
          <w:sz w:val="20"/>
        </w:rPr>
      </w:pPr>
      <w:r w:rsidRPr="00677D0E">
        <w:rPr>
          <w:rFonts w:ascii="Tahoma" w:hAnsi="Tahoma" w:cs="Tahoma"/>
          <w:sz w:val="20"/>
        </w:rPr>
        <w:t xml:space="preserve">Wartość wynagrodzenia Wykonawcy ustala się na kwotę: </w:t>
      </w:r>
    </w:p>
    <w:p w:rsidR="00D12B77" w:rsidRPr="00677D0E" w:rsidRDefault="00693CB8" w:rsidP="009D277F">
      <w:pPr>
        <w:pStyle w:val="Tekstpodstawowy"/>
        <w:tabs>
          <w:tab w:val="left" w:pos="284"/>
        </w:tabs>
        <w:spacing w:line="240" w:lineRule="auto"/>
        <w:ind w:left="284"/>
        <w:rPr>
          <w:rFonts w:ascii="Tahoma" w:hAnsi="Tahoma" w:cs="Tahoma"/>
          <w:sz w:val="20"/>
        </w:rPr>
      </w:pPr>
      <w:r w:rsidRPr="00677D0E">
        <w:rPr>
          <w:rFonts w:ascii="Tahoma" w:hAnsi="Tahoma" w:cs="Tahoma"/>
          <w:b/>
          <w:sz w:val="20"/>
        </w:rPr>
        <w:t>..........................................</w:t>
      </w:r>
      <w:r w:rsidR="00D12B77" w:rsidRPr="00677D0E">
        <w:rPr>
          <w:rFonts w:ascii="Tahoma" w:hAnsi="Tahoma" w:cs="Tahoma"/>
          <w:b/>
          <w:sz w:val="20"/>
        </w:rPr>
        <w:t xml:space="preserve"> netto tj.</w:t>
      </w:r>
      <w:r w:rsidRPr="00677D0E">
        <w:rPr>
          <w:rFonts w:ascii="Tahoma" w:hAnsi="Tahoma" w:cs="Tahoma"/>
          <w:b/>
          <w:bCs/>
          <w:sz w:val="20"/>
        </w:rPr>
        <w:t>..........................................</w:t>
      </w:r>
      <w:r w:rsidR="00D12B77" w:rsidRPr="00677D0E">
        <w:rPr>
          <w:rFonts w:ascii="Tahoma" w:hAnsi="Tahoma" w:cs="Tahoma"/>
          <w:b/>
          <w:bCs/>
          <w:sz w:val="20"/>
        </w:rPr>
        <w:t xml:space="preserve">brutto </w:t>
      </w:r>
      <w:r w:rsidR="00D12B77" w:rsidRPr="00677D0E">
        <w:rPr>
          <w:rFonts w:ascii="Tahoma" w:hAnsi="Tahoma" w:cs="Tahoma"/>
          <w:b/>
          <w:sz w:val="20"/>
        </w:rPr>
        <w:t xml:space="preserve"> </w:t>
      </w:r>
    </w:p>
    <w:p w:rsidR="00677D0E" w:rsidRDefault="00677D0E" w:rsidP="009D277F">
      <w:pPr>
        <w:pStyle w:val="Tekstpodstawowy"/>
        <w:spacing w:line="240" w:lineRule="auto"/>
        <w:ind w:firstLine="284"/>
        <w:rPr>
          <w:rFonts w:ascii="Tahoma" w:hAnsi="Tahoma" w:cs="Tahoma"/>
          <w:bCs/>
          <w:i/>
          <w:sz w:val="20"/>
        </w:rPr>
      </w:pPr>
    </w:p>
    <w:p w:rsidR="009D277F" w:rsidRPr="00677D0E" w:rsidRDefault="009D277F" w:rsidP="009D277F">
      <w:pPr>
        <w:pStyle w:val="Tekstpodstawowy"/>
        <w:spacing w:line="240" w:lineRule="auto"/>
        <w:ind w:firstLine="284"/>
        <w:rPr>
          <w:rFonts w:ascii="Tahoma" w:hAnsi="Tahoma" w:cs="Tahoma"/>
          <w:bCs/>
          <w:i/>
          <w:sz w:val="20"/>
        </w:rPr>
      </w:pPr>
      <w:r w:rsidRPr="00677D0E">
        <w:rPr>
          <w:rFonts w:ascii="Tahoma" w:hAnsi="Tahoma" w:cs="Tahoma"/>
          <w:bCs/>
          <w:i/>
          <w:sz w:val="20"/>
        </w:rPr>
        <w:t>w tym cena jednostkowa brutto poszczególnych elementów wynosi:</w:t>
      </w:r>
    </w:p>
    <w:tbl>
      <w:tblPr>
        <w:tblW w:w="9137" w:type="dxa"/>
        <w:tblInd w:w="75" w:type="dxa"/>
        <w:tblLayout w:type="fixed"/>
        <w:tblCellMar>
          <w:left w:w="70" w:type="dxa"/>
          <w:right w:w="70" w:type="dxa"/>
        </w:tblCellMar>
        <w:tblLook w:val="04A0" w:firstRow="1" w:lastRow="0" w:firstColumn="1" w:lastColumn="0" w:noHBand="0" w:noVBand="1"/>
      </w:tblPr>
      <w:tblGrid>
        <w:gridCol w:w="562"/>
        <w:gridCol w:w="5387"/>
        <w:gridCol w:w="3188"/>
      </w:tblGrid>
      <w:tr w:rsidR="00677D0E" w:rsidRPr="00677D0E" w:rsidTr="004660EA">
        <w:trPr>
          <w:trHeight w:val="288"/>
        </w:trPr>
        <w:tc>
          <w:tcPr>
            <w:tcW w:w="562" w:type="dxa"/>
            <w:tcBorders>
              <w:top w:val="single" w:sz="4" w:space="0" w:color="auto"/>
              <w:left w:val="single" w:sz="4" w:space="0" w:color="auto"/>
              <w:bottom w:val="single" w:sz="4" w:space="0" w:color="auto"/>
              <w:right w:val="single" w:sz="4" w:space="0" w:color="auto"/>
            </w:tcBorders>
            <w:hideMark/>
          </w:tcPr>
          <w:p w:rsidR="00677D0E" w:rsidRPr="00677D0E" w:rsidRDefault="00677D0E" w:rsidP="004660EA">
            <w:pPr>
              <w:rPr>
                <w:rFonts w:ascii="Tahoma" w:hAnsi="Tahoma" w:cs="Tahoma"/>
                <w:b/>
                <w:i/>
                <w:color w:val="000000"/>
                <w:sz w:val="20"/>
                <w:szCs w:val="20"/>
              </w:rPr>
            </w:pPr>
            <w:r w:rsidRPr="00677D0E">
              <w:rPr>
                <w:rFonts w:ascii="Tahoma" w:hAnsi="Tahoma" w:cs="Tahoma"/>
                <w:b/>
                <w:i/>
                <w:color w:val="000000"/>
                <w:sz w:val="20"/>
                <w:szCs w:val="20"/>
              </w:rPr>
              <w:t>Lp.</w:t>
            </w:r>
          </w:p>
        </w:tc>
        <w:tc>
          <w:tcPr>
            <w:tcW w:w="5387" w:type="dxa"/>
            <w:tcBorders>
              <w:top w:val="single" w:sz="4" w:space="0" w:color="auto"/>
              <w:left w:val="single" w:sz="4" w:space="0" w:color="auto"/>
              <w:bottom w:val="single" w:sz="4" w:space="0" w:color="auto"/>
              <w:right w:val="single" w:sz="4" w:space="0" w:color="auto"/>
            </w:tcBorders>
            <w:noWrap/>
            <w:hideMark/>
          </w:tcPr>
          <w:p w:rsidR="00677D0E" w:rsidRPr="00677D0E" w:rsidRDefault="00677D0E" w:rsidP="004660EA">
            <w:pPr>
              <w:jc w:val="center"/>
              <w:rPr>
                <w:rFonts w:ascii="Tahoma" w:hAnsi="Tahoma" w:cs="Tahoma"/>
                <w:i/>
                <w:color w:val="000000"/>
                <w:sz w:val="20"/>
                <w:szCs w:val="20"/>
              </w:rPr>
            </w:pPr>
            <w:r w:rsidRPr="00677D0E">
              <w:rPr>
                <w:rFonts w:ascii="Tahoma" w:hAnsi="Tahoma" w:cs="Tahoma"/>
                <w:i/>
                <w:color w:val="000000"/>
                <w:sz w:val="20"/>
                <w:szCs w:val="20"/>
              </w:rPr>
              <w:t>Nazwa</w:t>
            </w:r>
          </w:p>
        </w:tc>
        <w:tc>
          <w:tcPr>
            <w:tcW w:w="3188" w:type="dxa"/>
            <w:tcBorders>
              <w:top w:val="single" w:sz="4" w:space="0" w:color="auto"/>
              <w:left w:val="nil"/>
              <w:bottom w:val="single" w:sz="4" w:space="0" w:color="auto"/>
              <w:right w:val="single" w:sz="4" w:space="0" w:color="auto"/>
            </w:tcBorders>
            <w:noWrap/>
            <w:vAlign w:val="center"/>
          </w:tcPr>
          <w:p w:rsidR="00677D0E" w:rsidRPr="00677D0E" w:rsidRDefault="00677D0E" w:rsidP="004660EA">
            <w:pPr>
              <w:jc w:val="center"/>
              <w:rPr>
                <w:rFonts w:ascii="Tahoma" w:hAnsi="Tahoma" w:cs="Tahoma"/>
                <w:i/>
                <w:color w:val="000000"/>
                <w:sz w:val="20"/>
                <w:szCs w:val="20"/>
              </w:rPr>
            </w:pPr>
            <w:r w:rsidRPr="00677D0E">
              <w:rPr>
                <w:rFonts w:ascii="Tahoma" w:hAnsi="Tahoma" w:cs="Tahoma"/>
                <w:i/>
                <w:color w:val="000000"/>
                <w:sz w:val="20"/>
                <w:szCs w:val="20"/>
              </w:rPr>
              <w:t>Cena jednostkowa brutto</w:t>
            </w:r>
          </w:p>
        </w:tc>
      </w:tr>
      <w:tr w:rsidR="00677D0E" w:rsidRPr="00677D0E" w:rsidTr="004660EA">
        <w:trPr>
          <w:trHeight w:val="288"/>
        </w:trPr>
        <w:tc>
          <w:tcPr>
            <w:tcW w:w="562" w:type="dxa"/>
            <w:tcBorders>
              <w:top w:val="single" w:sz="4" w:space="0" w:color="auto"/>
              <w:left w:val="single" w:sz="4" w:space="0" w:color="auto"/>
              <w:bottom w:val="single" w:sz="4" w:space="0" w:color="auto"/>
              <w:right w:val="single" w:sz="4" w:space="0" w:color="auto"/>
            </w:tcBorders>
            <w:hideMark/>
          </w:tcPr>
          <w:p w:rsidR="00677D0E" w:rsidRPr="00677D0E" w:rsidRDefault="00677D0E" w:rsidP="004660EA">
            <w:pPr>
              <w:rPr>
                <w:rFonts w:ascii="Tahoma" w:hAnsi="Tahoma" w:cs="Tahoma"/>
                <w:b/>
                <w:i/>
                <w:color w:val="000000"/>
                <w:sz w:val="20"/>
                <w:szCs w:val="20"/>
              </w:rPr>
            </w:pPr>
            <w:r w:rsidRPr="00677D0E">
              <w:rPr>
                <w:rFonts w:ascii="Tahoma" w:hAnsi="Tahoma" w:cs="Tahoma"/>
                <w:b/>
                <w:i/>
                <w:color w:val="000000"/>
                <w:sz w:val="20"/>
                <w:szCs w:val="20"/>
              </w:rPr>
              <w:t>1</w:t>
            </w:r>
          </w:p>
        </w:tc>
        <w:tc>
          <w:tcPr>
            <w:tcW w:w="5387" w:type="dxa"/>
            <w:tcBorders>
              <w:top w:val="single" w:sz="4" w:space="0" w:color="auto"/>
              <w:left w:val="single" w:sz="4" w:space="0" w:color="auto"/>
              <w:bottom w:val="single" w:sz="4" w:space="0" w:color="auto"/>
              <w:right w:val="single" w:sz="4" w:space="0" w:color="auto"/>
            </w:tcBorders>
            <w:noWrap/>
          </w:tcPr>
          <w:p w:rsidR="00677D0E" w:rsidRPr="00677D0E" w:rsidRDefault="00677D0E" w:rsidP="004660EA">
            <w:pPr>
              <w:rPr>
                <w:rFonts w:ascii="Tahoma" w:hAnsi="Tahoma" w:cs="Tahoma"/>
                <w:i/>
                <w:sz w:val="20"/>
                <w:szCs w:val="20"/>
              </w:rPr>
            </w:pPr>
            <w:r w:rsidRPr="00677D0E">
              <w:rPr>
                <w:rFonts w:ascii="Tahoma" w:hAnsi="Tahoma" w:cs="Tahoma"/>
                <w:i/>
                <w:sz w:val="20"/>
                <w:szCs w:val="20"/>
              </w:rPr>
              <w:t>Zestaw urządzenie i oprogramowanie do odzyskiwania danych z telefonów komórkowych typu EDU </w:t>
            </w:r>
          </w:p>
        </w:tc>
        <w:tc>
          <w:tcPr>
            <w:tcW w:w="3188" w:type="dxa"/>
            <w:tcBorders>
              <w:top w:val="single" w:sz="4" w:space="0" w:color="auto"/>
              <w:left w:val="nil"/>
              <w:bottom w:val="single" w:sz="4" w:space="0" w:color="auto"/>
              <w:right w:val="single" w:sz="4" w:space="0" w:color="auto"/>
            </w:tcBorders>
            <w:noWrap/>
            <w:vAlign w:val="center"/>
          </w:tcPr>
          <w:p w:rsidR="00677D0E" w:rsidRPr="00677D0E" w:rsidRDefault="00677D0E" w:rsidP="004660EA">
            <w:pPr>
              <w:jc w:val="center"/>
              <w:rPr>
                <w:rFonts w:ascii="Tahoma" w:hAnsi="Tahoma" w:cs="Tahoma"/>
                <w:i/>
                <w:color w:val="000000"/>
                <w:sz w:val="20"/>
                <w:szCs w:val="20"/>
              </w:rPr>
            </w:pPr>
          </w:p>
        </w:tc>
      </w:tr>
      <w:tr w:rsidR="00677D0E" w:rsidRPr="00677D0E" w:rsidTr="004660EA">
        <w:trPr>
          <w:trHeight w:val="288"/>
        </w:trPr>
        <w:tc>
          <w:tcPr>
            <w:tcW w:w="562" w:type="dxa"/>
            <w:tcBorders>
              <w:top w:val="nil"/>
              <w:left w:val="single" w:sz="4" w:space="0" w:color="auto"/>
              <w:bottom w:val="single" w:sz="4" w:space="0" w:color="auto"/>
              <w:right w:val="single" w:sz="4" w:space="0" w:color="auto"/>
            </w:tcBorders>
            <w:hideMark/>
          </w:tcPr>
          <w:p w:rsidR="00677D0E" w:rsidRPr="00677D0E" w:rsidRDefault="00677D0E" w:rsidP="004660EA">
            <w:pPr>
              <w:rPr>
                <w:rFonts w:ascii="Tahoma" w:hAnsi="Tahoma" w:cs="Tahoma"/>
                <w:b/>
                <w:i/>
                <w:color w:val="000000"/>
                <w:sz w:val="20"/>
                <w:szCs w:val="20"/>
              </w:rPr>
            </w:pPr>
            <w:r w:rsidRPr="00677D0E">
              <w:rPr>
                <w:rFonts w:ascii="Tahoma" w:hAnsi="Tahoma" w:cs="Tahoma"/>
                <w:b/>
                <w:i/>
                <w:color w:val="000000"/>
                <w:sz w:val="20"/>
                <w:szCs w:val="20"/>
              </w:rPr>
              <w:t>2</w:t>
            </w:r>
          </w:p>
        </w:tc>
        <w:tc>
          <w:tcPr>
            <w:tcW w:w="5387" w:type="dxa"/>
            <w:tcBorders>
              <w:top w:val="nil"/>
              <w:left w:val="single" w:sz="4" w:space="0" w:color="auto"/>
              <w:bottom w:val="single" w:sz="4" w:space="0" w:color="auto"/>
              <w:right w:val="single" w:sz="4" w:space="0" w:color="auto"/>
            </w:tcBorders>
            <w:noWrap/>
          </w:tcPr>
          <w:p w:rsidR="00677D0E" w:rsidRPr="00677D0E" w:rsidRDefault="00677D0E" w:rsidP="004660EA">
            <w:pPr>
              <w:rPr>
                <w:rFonts w:ascii="Tahoma" w:hAnsi="Tahoma" w:cs="Tahoma"/>
                <w:i/>
                <w:sz w:val="20"/>
                <w:szCs w:val="20"/>
              </w:rPr>
            </w:pPr>
            <w:r w:rsidRPr="00677D0E">
              <w:rPr>
                <w:rFonts w:ascii="Tahoma" w:hAnsi="Tahoma" w:cs="Tahoma"/>
                <w:i/>
                <w:sz w:val="20"/>
                <w:szCs w:val="20"/>
              </w:rPr>
              <w:t xml:space="preserve">Narzędzie programowe do analizy mobile </w:t>
            </w:r>
            <w:proofErr w:type="spellStart"/>
            <w:r w:rsidRPr="00677D0E">
              <w:rPr>
                <w:rFonts w:ascii="Tahoma" w:hAnsi="Tahoma" w:cs="Tahoma"/>
                <w:i/>
                <w:sz w:val="20"/>
                <w:szCs w:val="20"/>
              </w:rPr>
              <w:t>forensic</w:t>
            </w:r>
            <w:proofErr w:type="spellEnd"/>
            <w:r w:rsidRPr="00677D0E">
              <w:rPr>
                <w:rFonts w:ascii="Tahoma" w:hAnsi="Tahoma" w:cs="Tahoma"/>
                <w:i/>
                <w:sz w:val="20"/>
                <w:szCs w:val="20"/>
              </w:rPr>
              <w:t xml:space="preserve"> typu XAMN </w:t>
            </w:r>
            <w:proofErr w:type="spellStart"/>
            <w:r w:rsidRPr="00677D0E">
              <w:rPr>
                <w:rFonts w:ascii="Tahoma" w:hAnsi="Tahoma" w:cs="Tahoma"/>
                <w:i/>
                <w:sz w:val="20"/>
                <w:szCs w:val="20"/>
              </w:rPr>
              <w:t>Spotlight</w:t>
            </w:r>
            <w:proofErr w:type="spellEnd"/>
          </w:p>
          <w:p w:rsidR="00677D0E" w:rsidRPr="00677D0E" w:rsidRDefault="00677D0E" w:rsidP="004660EA">
            <w:pPr>
              <w:rPr>
                <w:rFonts w:ascii="Tahoma" w:hAnsi="Tahoma" w:cs="Tahoma"/>
                <w:i/>
                <w:sz w:val="20"/>
                <w:szCs w:val="20"/>
              </w:rPr>
            </w:pPr>
            <w:r w:rsidRPr="00677D0E">
              <w:rPr>
                <w:rFonts w:ascii="Tahoma" w:hAnsi="Tahoma" w:cs="Tahoma"/>
                <w:i/>
                <w:sz w:val="20"/>
                <w:szCs w:val="20"/>
              </w:rPr>
              <w:t> </w:t>
            </w:r>
          </w:p>
        </w:tc>
        <w:tc>
          <w:tcPr>
            <w:tcW w:w="3188" w:type="dxa"/>
            <w:tcBorders>
              <w:top w:val="nil"/>
              <w:left w:val="nil"/>
              <w:bottom w:val="single" w:sz="4" w:space="0" w:color="auto"/>
              <w:right w:val="single" w:sz="4" w:space="0" w:color="auto"/>
            </w:tcBorders>
            <w:noWrap/>
            <w:vAlign w:val="center"/>
          </w:tcPr>
          <w:p w:rsidR="00677D0E" w:rsidRPr="00677D0E" w:rsidRDefault="00677D0E" w:rsidP="004660EA">
            <w:pPr>
              <w:jc w:val="center"/>
              <w:rPr>
                <w:rFonts w:ascii="Tahoma" w:hAnsi="Tahoma" w:cs="Tahoma"/>
                <w:i/>
                <w:color w:val="000000"/>
                <w:sz w:val="20"/>
                <w:szCs w:val="20"/>
              </w:rPr>
            </w:pPr>
          </w:p>
        </w:tc>
      </w:tr>
      <w:tr w:rsidR="00677D0E" w:rsidRPr="00677D0E" w:rsidTr="004660EA">
        <w:trPr>
          <w:trHeight w:val="288"/>
        </w:trPr>
        <w:tc>
          <w:tcPr>
            <w:tcW w:w="562" w:type="dxa"/>
            <w:tcBorders>
              <w:top w:val="nil"/>
              <w:left w:val="single" w:sz="4" w:space="0" w:color="auto"/>
              <w:bottom w:val="single" w:sz="4" w:space="0" w:color="auto"/>
              <w:right w:val="single" w:sz="4" w:space="0" w:color="auto"/>
            </w:tcBorders>
            <w:hideMark/>
          </w:tcPr>
          <w:p w:rsidR="00677D0E" w:rsidRPr="00677D0E" w:rsidRDefault="00677D0E" w:rsidP="004660EA">
            <w:pPr>
              <w:rPr>
                <w:rFonts w:ascii="Tahoma" w:hAnsi="Tahoma" w:cs="Tahoma"/>
                <w:b/>
                <w:i/>
                <w:color w:val="000000"/>
                <w:sz w:val="20"/>
                <w:szCs w:val="20"/>
                <w:lang w:val="en-US"/>
              </w:rPr>
            </w:pPr>
            <w:r w:rsidRPr="00677D0E">
              <w:rPr>
                <w:rFonts w:ascii="Tahoma" w:hAnsi="Tahoma" w:cs="Tahoma"/>
                <w:b/>
                <w:i/>
                <w:color w:val="000000"/>
                <w:sz w:val="20"/>
                <w:szCs w:val="20"/>
                <w:lang w:val="en-US"/>
              </w:rPr>
              <w:t>3</w:t>
            </w:r>
          </w:p>
        </w:tc>
        <w:tc>
          <w:tcPr>
            <w:tcW w:w="5387" w:type="dxa"/>
            <w:tcBorders>
              <w:top w:val="nil"/>
              <w:left w:val="single" w:sz="4" w:space="0" w:color="auto"/>
              <w:bottom w:val="single" w:sz="4" w:space="0" w:color="auto"/>
              <w:right w:val="single" w:sz="4" w:space="0" w:color="auto"/>
            </w:tcBorders>
            <w:noWrap/>
          </w:tcPr>
          <w:p w:rsidR="00677D0E" w:rsidRPr="00677D0E" w:rsidRDefault="00677D0E" w:rsidP="004660EA">
            <w:pPr>
              <w:rPr>
                <w:rFonts w:ascii="Tahoma" w:hAnsi="Tahoma" w:cs="Tahoma"/>
                <w:i/>
                <w:sz w:val="20"/>
                <w:szCs w:val="20"/>
                <w:lang w:val="en-US"/>
              </w:rPr>
            </w:pPr>
            <w:proofErr w:type="spellStart"/>
            <w:r w:rsidRPr="00677D0E">
              <w:rPr>
                <w:rFonts w:ascii="Tahoma" w:hAnsi="Tahoma" w:cs="Tahoma"/>
                <w:i/>
                <w:sz w:val="20"/>
                <w:szCs w:val="20"/>
                <w:lang w:val="en-US"/>
              </w:rPr>
              <w:t>Duplikator</w:t>
            </w:r>
            <w:proofErr w:type="spellEnd"/>
            <w:r w:rsidRPr="00677D0E">
              <w:rPr>
                <w:rFonts w:ascii="Tahoma" w:hAnsi="Tahoma" w:cs="Tahoma"/>
                <w:i/>
                <w:sz w:val="20"/>
                <w:szCs w:val="20"/>
                <w:lang w:val="en-US"/>
              </w:rPr>
              <w:t xml:space="preserve"> </w:t>
            </w:r>
            <w:proofErr w:type="spellStart"/>
            <w:r w:rsidRPr="00677D0E">
              <w:rPr>
                <w:rFonts w:ascii="Tahoma" w:hAnsi="Tahoma" w:cs="Tahoma"/>
                <w:i/>
                <w:sz w:val="20"/>
                <w:szCs w:val="20"/>
                <w:lang w:val="en-US"/>
              </w:rPr>
              <w:t>danych</w:t>
            </w:r>
            <w:proofErr w:type="spellEnd"/>
            <w:r w:rsidRPr="00677D0E">
              <w:rPr>
                <w:rFonts w:ascii="Tahoma" w:hAnsi="Tahoma" w:cs="Tahoma"/>
                <w:i/>
                <w:sz w:val="20"/>
                <w:szCs w:val="20"/>
                <w:lang w:val="en-US"/>
              </w:rPr>
              <w:t xml:space="preserve"> </w:t>
            </w:r>
          </w:p>
        </w:tc>
        <w:tc>
          <w:tcPr>
            <w:tcW w:w="3188" w:type="dxa"/>
            <w:tcBorders>
              <w:top w:val="nil"/>
              <w:left w:val="nil"/>
              <w:bottom w:val="single" w:sz="4" w:space="0" w:color="auto"/>
              <w:right w:val="single" w:sz="4" w:space="0" w:color="auto"/>
            </w:tcBorders>
            <w:noWrap/>
            <w:vAlign w:val="center"/>
          </w:tcPr>
          <w:p w:rsidR="00677D0E" w:rsidRPr="00677D0E" w:rsidRDefault="00677D0E" w:rsidP="004660EA">
            <w:pPr>
              <w:jc w:val="center"/>
              <w:rPr>
                <w:rFonts w:ascii="Tahoma" w:hAnsi="Tahoma" w:cs="Tahoma"/>
                <w:i/>
                <w:color w:val="000000"/>
                <w:sz w:val="20"/>
                <w:szCs w:val="20"/>
              </w:rPr>
            </w:pPr>
          </w:p>
        </w:tc>
      </w:tr>
      <w:tr w:rsidR="00677D0E" w:rsidRPr="00677D0E" w:rsidTr="004660EA">
        <w:trPr>
          <w:trHeight w:val="288"/>
        </w:trPr>
        <w:tc>
          <w:tcPr>
            <w:tcW w:w="562" w:type="dxa"/>
            <w:tcBorders>
              <w:top w:val="nil"/>
              <w:left w:val="single" w:sz="4" w:space="0" w:color="auto"/>
              <w:bottom w:val="single" w:sz="4" w:space="0" w:color="auto"/>
              <w:right w:val="single" w:sz="4" w:space="0" w:color="auto"/>
            </w:tcBorders>
            <w:hideMark/>
          </w:tcPr>
          <w:p w:rsidR="00677D0E" w:rsidRPr="00677D0E" w:rsidRDefault="00677D0E" w:rsidP="004660EA">
            <w:pPr>
              <w:rPr>
                <w:rFonts w:ascii="Tahoma" w:hAnsi="Tahoma" w:cs="Tahoma"/>
                <w:b/>
                <w:i/>
                <w:color w:val="000000"/>
                <w:sz w:val="20"/>
                <w:szCs w:val="20"/>
              </w:rPr>
            </w:pPr>
            <w:r w:rsidRPr="00677D0E">
              <w:rPr>
                <w:rFonts w:ascii="Tahoma" w:hAnsi="Tahoma" w:cs="Tahoma"/>
                <w:b/>
                <w:i/>
                <w:color w:val="000000"/>
                <w:sz w:val="20"/>
                <w:szCs w:val="20"/>
              </w:rPr>
              <w:t>4</w:t>
            </w:r>
          </w:p>
        </w:tc>
        <w:tc>
          <w:tcPr>
            <w:tcW w:w="5387" w:type="dxa"/>
            <w:tcBorders>
              <w:top w:val="nil"/>
              <w:left w:val="single" w:sz="4" w:space="0" w:color="auto"/>
              <w:bottom w:val="single" w:sz="4" w:space="0" w:color="auto"/>
              <w:right w:val="single" w:sz="4" w:space="0" w:color="auto"/>
            </w:tcBorders>
            <w:noWrap/>
          </w:tcPr>
          <w:p w:rsidR="00677D0E" w:rsidRPr="00677D0E" w:rsidRDefault="00677D0E" w:rsidP="004660EA">
            <w:pPr>
              <w:rPr>
                <w:rFonts w:ascii="Tahoma" w:hAnsi="Tahoma" w:cs="Tahoma"/>
                <w:i/>
                <w:sz w:val="20"/>
                <w:szCs w:val="20"/>
              </w:rPr>
            </w:pPr>
            <w:proofErr w:type="spellStart"/>
            <w:r w:rsidRPr="00677D0E">
              <w:rPr>
                <w:rFonts w:ascii="Tahoma" w:hAnsi="Tahoma" w:cs="Tahoma"/>
                <w:i/>
                <w:sz w:val="20"/>
                <w:szCs w:val="20"/>
              </w:rPr>
              <w:t>Bloker</w:t>
            </w:r>
            <w:proofErr w:type="spellEnd"/>
            <w:r w:rsidRPr="00677D0E">
              <w:rPr>
                <w:rFonts w:ascii="Tahoma" w:hAnsi="Tahoma" w:cs="Tahoma"/>
                <w:i/>
                <w:sz w:val="20"/>
                <w:szCs w:val="20"/>
              </w:rPr>
              <w:t xml:space="preserve"> zewnętrzny (ATA, SATA / USB3.0)  typu TK35u</w:t>
            </w:r>
          </w:p>
        </w:tc>
        <w:tc>
          <w:tcPr>
            <w:tcW w:w="3188" w:type="dxa"/>
            <w:tcBorders>
              <w:top w:val="nil"/>
              <w:left w:val="nil"/>
              <w:bottom w:val="single" w:sz="4" w:space="0" w:color="auto"/>
              <w:right w:val="single" w:sz="4" w:space="0" w:color="auto"/>
            </w:tcBorders>
            <w:noWrap/>
            <w:vAlign w:val="bottom"/>
          </w:tcPr>
          <w:p w:rsidR="00677D0E" w:rsidRPr="00677D0E" w:rsidRDefault="00677D0E" w:rsidP="004660EA">
            <w:pPr>
              <w:jc w:val="center"/>
              <w:rPr>
                <w:rFonts w:ascii="Tahoma" w:hAnsi="Tahoma" w:cs="Tahoma"/>
                <w:i/>
                <w:color w:val="000000"/>
                <w:sz w:val="20"/>
                <w:szCs w:val="20"/>
              </w:rPr>
            </w:pPr>
          </w:p>
        </w:tc>
      </w:tr>
      <w:tr w:rsidR="00677D0E" w:rsidRPr="00677D0E" w:rsidTr="004660EA">
        <w:trPr>
          <w:trHeight w:val="688"/>
        </w:trPr>
        <w:tc>
          <w:tcPr>
            <w:tcW w:w="562" w:type="dxa"/>
            <w:tcBorders>
              <w:top w:val="nil"/>
              <w:left w:val="single" w:sz="4" w:space="0" w:color="auto"/>
              <w:bottom w:val="single" w:sz="4" w:space="0" w:color="auto"/>
              <w:right w:val="single" w:sz="4" w:space="0" w:color="auto"/>
            </w:tcBorders>
            <w:hideMark/>
          </w:tcPr>
          <w:p w:rsidR="00677D0E" w:rsidRPr="00677D0E" w:rsidRDefault="00677D0E" w:rsidP="004660EA">
            <w:pPr>
              <w:rPr>
                <w:rFonts w:ascii="Tahoma" w:hAnsi="Tahoma" w:cs="Tahoma"/>
                <w:b/>
                <w:i/>
                <w:color w:val="000000"/>
                <w:sz w:val="20"/>
                <w:szCs w:val="20"/>
              </w:rPr>
            </w:pPr>
            <w:r w:rsidRPr="00677D0E">
              <w:rPr>
                <w:rFonts w:ascii="Tahoma" w:hAnsi="Tahoma" w:cs="Tahoma"/>
                <w:b/>
                <w:i/>
                <w:color w:val="000000"/>
                <w:sz w:val="20"/>
                <w:szCs w:val="20"/>
              </w:rPr>
              <w:t>5</w:t>
            </w:r>
          </w:p>
        </w:tc>
        <w:tc>
          <w:tcPr>
            <w:tcW w:w="5387" w:type="dxa"/>
            <w:tcBorders>
              <w:top w:val="nil"/>
              <w:left w:val="single" w:sz="4" w:space="0" w:color="auto"/>
              <w:bottom w:val="single" w:sz="4" w:space="0" w:color="auto"/>
              <w:right w:val="single" w:sz="4" w:space="0" w:color="auto"/>
            </w:tcBorders>
            <w:noWrap/>
          </w:tcPr>
          <w:p w:rsidR="00677D0E" w:rsidRPr="00677D0E" w:rsidRDefault="00677D0E" w:rsidP="004660EA">
            <w:pPr>
              <w:rPr>
                <w:rFonts w:ascii="Tahoma" w:hAnsi="Tahoma" w:cs="Tahoma"/>
                <w:i/>
                <w:sz w:val="20"/>
                <w:szCs w:val="20"/>
              </w:rPr>
            </w:pPr>
            <w:proofErr w:type="spellStart"/>
            <w:r w:rsidRPr="00677D0E">
              <w:rPr>
                <w:rFonts w:ascii="Tahoma" w:hAnsi="Tahoma" w:cs="Tahoma"/>
                <w:i/>
                <w:sz w:val="20"/>
                <w:szCs w:val="20"/>
              </w:rPr>
              <w:t>Bloker</w:t>
            </w:r>
            <w:proofErr w:type="spellEnd"/>
            <w:r w:rsidRPr="00677D0E">
              <w:rPr>
                <w:rFonts w:ascii="Tahoma" w:hAnsi="Tahoma" w:cs="Tahoma"/>
                <w:i/>
                <w:sz w:val="20"/>
                <w:szCs w:val="20"/>
              </w:rPr>
              <w:t xml:space="preserve"> zewnętrzny (</w:t>
            </w:r>
            <w:proofErr w:type="spellStart"/>
            <w:r w:rsidRPr="00677D0E">
              <w:rPr>
                <w:rFonts w:ascii="Tahoma" w:hAnsi="Tahoma" w:cs="Tahoma"/>
                <w:i/>
                <w:sz w:val="20"/>
                <w:szCs w:val="20"/>
              </w:rPr>
              <w:t>PCIe</w:t>
            </w:r>
            <w:proofErr w:type="spellEnd"/>
            <w:r w:rsidRPr="00677D0E">
              <w:rPr>
                <w:rFonts w:ascii="Tahoma" w:hAnsi="Tahoma" w:cs="Tahoma"/>
                <w:i/>
                <w:sz w:val="20"/>
                <w:szCs w:val="20"/>
              </w:rPr>
              <w:t xml:space="preserve"> / USB 3.0.) typu TK7U-BNDLB+ TDA5-AD KIT wraz z zestawem adapterów </w:t>
            </w:r>
            <w:proofErr w:type="spellStart"/>
            <w:r w:rsidRPr="00677D0E">
              <w:rPr>
                <w:rFonts w:ascii="Tahoma" w:hAnsi="Tahoma" w:cs="Tahoma"/>
                <w:i/>
                <w:sz w:val="20"/>
                <w:szCs w:val="20"/>
              </w:rPr>
              <w:t>PCIe</w:t>
            </w:r>
            <w:proofErr w:type="spellEnd"/>
            <w:r w:rsidRPr="00677D0E">
              <w:rPr>
                <w:rFonts w:ascii="Tahoma" w:hAnsi="Tahoma" w:cs="Tahoma"/>
                <w:i/>
                <w:sz w:val="20"/>
                <w:szCs w:val="20"/>
              </w:rPr>
              <w:t xml:space="preserve"> Card SSD, </w:t>
            </w:r>
            <w:proofErr w:type="spellStart"/>
            <w:r w:rsidRPr="00677D0E">
              <w:rPr>
                <w:rFonts w:ascii="Tahoma" w:hAnsi="Tahoma" w:cs="Tahoma"/>
                <w:i/>
                <w:sz w:val="20"/>
                <w:szCs w:val="20"/>
              </w:rPr>
              <w:t>PCIe</w:t>
            </w:r>
            <w:proofErr w:type="spellEnd"/>
            <w:r w:rsidRPr="00677D0E">
              <w:rPr>
                <w:rFonts w:ascii="Tahoma" w:hAnsi="Tahoma" w:cs="Tahoma"/>
                <w:i/>
                <w:sz w:val="20"/>
                <w:szCs w:val="20"/>
              </w:rPr>
              <w:t xml:space="preserve"> M.2 SSD, </w:t>
            </w:r>
            <w:proofErr w:type="spellStart"/>
            <w:r w:rsidRPr="00677D0E">
              <w:rPr>
                <w:rFonts w:ascii="Tahoma" w:hAnsi="Tahoma" w:cs="Tahoma"/>
                <w:i/>
                <w:sz w:val="20"/>
                <w:szCs w:val="20"/>
              </w:rPr>
              <w:t>PCIe</w:t>
            </w:r>
            <w:proofErr w:type="spellEnd"/>
            <w:r w:rsidRPr="00677D0E">
              <w:rPr>
                <w:rFonts w:ascii="Tahoma" w:hAnsi="Tahoma" w:cs="Tahoma"/>
                <w:i/>
                <w:sz w:val="20"/>
                <w:szCs w:val="20"/>
              </w:rPr>
              <w:t xml:space="preserve"> Apple SSD 2013, Zestaw adapterów 2,5”, 1,8”, ZIF</w:t>
            </w:r>
          </w:p>
        </w:tc>
        <w:tc>
          <w:tcPr>
            <w:tcW w:w="3188" w:type="dxa"/>
            <w:tcBorders>
              <w:top w:val="nil"/>
              <w:left w:val="nil"/>
              <w:bottom w:val="single" w:sz="4" w:space="0" w:color="auto"/>
              <w:right w:val="single" w:sz="4" w:space="0" w:color="auto"/>
            </w:tcBorders>
            <w:noWrap/>
            <w:vAlign w:val="center"/>
          </w:tcPr>
          <w:p w:rsidR="00677D0E" w:rsidRPr="00677D0E" w:rsidRDefault="00677D0E" w:rsidP="004660EA">
            <w:pPr>
              <w:jc w:val="center"/>
              <w:rPr>
                <w:rFonts w:ascii="Tahoma" w:hAnsi="Tahoma" w:cs="Tahoma"/>
                <w:i/>
                <w:color w:val="000000"/>
                <w:sz w:val="20"/>
                <w:szCs w:val="20"/>
              </w:rPr>
            </w:pPr>
          </w:p>
        </w:tc>
      </w:tr>
      <w:tr w:rsidR="00677D0E" w:rsidRPr="00677D0E" w:rsidTr="004660EA">
        <w:trPr>
          <w:trHeight w:val="288"/>
        </w:trPr>
        <w:tc>
          <w:tcPr>
            <w:tcW w:w="562" w:type="dxa"/>
            <w:tcBorders>
              <w:top w:val="nil"/>
              <w:left w:val="single" w:sz="4" w:space="0" w:color="auto"/>
              <w:bottom w:val="single" w:sz="4" w:space="0" w:color="auto"/>
              <w:right w:val="single" w:sz="4" w:space="0" w:color="auto"/>
            </w:tcBorders>
            <w:hideMark/>
          </w:tcPr>
          <w:p w:rsidR="00677D0E" w:rsidRPr="00677D0E" w:rsidRDefault="00677D0E" w:rsidP="004660EA">
            <w:pPr>
              <w:rPr>
                <w:rFonts w:ascii="Tahoma" w:hAnsi="Tahoma" w:cs="Tahoma"/>
                <w:b/>
                <w:i/>
                <w:color w:val="000000"/>
                <w:sz w:val="20"/>
                <w:szCs w:val="20"/>
              </w:rPr>
            </w:pPr>
            <w:r w:rsidRPr="00677D0E">
              <w:rPr>
                <w:rFonts w:ascii="Tahoma" w:hAnsi="Tahoma" w:cs="Tahoma"/>
                <w:b/>
                <w:i/>
                <w:color w:val="000000"/>
                <w:sz w:val="20"/>
                <w:szCs w:val="20"/>
              </w:rPr>
              <w:t>6</w:t>
            </w:r>
          </w:p>
        </w:tc>
        <w:tc>
          <w:tcPr>
            <w:tcW w:w="5387" w:type="dxa"/>
            <w:tcBorders>
              <w:top w:val="nil"/>
              <w:left w:val="single" w:sz="4" w:space="0" w:color="auto"/>
              <w:bottom w:val="single" w:sz="4" w:space="0" w:color="auto"/>
              <w:right w:val="single" w:sz="4" w:space="0" w:color="auto"/>
            </w:tcBorders>
            <w:noWrap/>
          </w:tcPr>
          <w:p w:rsidR="00677D0E" w:rsidRPr="00677D0E" w:rsidRDefault="00677D0E" w:rsidP="004660EA">
            <w:pPr>
              <w:rPr>
                <w:rFonts w:ascii="Tahoma" w:hAnsi="Tahoma" w:cs="Tahoma"/>
                <w:i/>
                <w:sz w:val="20"/>
                <w:szCs w:val="20"/>
              </w:rPr>
            </w:pPr>
            <w:r w:rsidRPr="00677D0E">
              <w:rPr>
                <w:rFonts w:ascii="Tahoma" w:hAnsi="Tahoma" w:cs="Tahoma"/>
                <w:i/>
                <w:sz w:val="20"/>
                <w:szCs w:val="20"/>
              </w:rPr>
              <w:t xml:space="preserve">Czytnik kart </w:t>
            </w:r>
            <w:proofErr w:type="spellStart"/>
            <w:r w:rsidRPr="00677D0E">
              <w:rPr>
                <w:rFonts w:ascii="Tahoma" w:hAnsi="Tahoma" w:cs="Tahoma"/>
                <w:i/>
                <w:sz w:val="20"/>
                <w:szCs w:val="20"/>
              </w:rPr>
              <w:t>flash</w:t>
            </w:r>
            <w:proofErr w:type="spellEnd"/>
            <w:r w:rsidRPr="00677D0E">
              <w:rPr>
                <w:rFonts w:ascii="Tahoma" w:hAnsi="Tahoma" w:cs="Tahoma"/>
                <w:i/>
                <w:sz w:val="20"/>
                <w:szCs w:val="20"/>
              </w:rPr>
              <w:t xml:space="preserve"> z </w:t>
            </w:r>
            <w:proofErr w:type="spellStart"/>
            <w:r w:rsidRPr="00677D0E">
              <w:rPr>
                <w:rFonts w:ascii="Tahoma" w:hAnsi="Tahoma" w:cs="Tahoma"/>
                <w:i/>
                <w:sz w:val="20"/>
                <w:szCs w:val="20"/>
              </w:rPr>
              <w:t>blokerem</w:t>
            </w:r>
            <w:proofErr w:type="spellEnd"/>
          </w:p>
        </w:tc>
        <w:tc>
          <w:tcPr>
            <w:tcW w:w="3188" w:type="dxa"/>
            <w:tcBorders>
              <w:top w:val="nil"/>
              <w:left w:val="nil"/>
              <w:bottom w:val="single" w:sz="4" w:space="0" w:color="auto"/>
              <w:right w:val="single" w:sz="4" w:space="0" w:color="auto"/>
            </w:tcBorders>
            <w:noWrap/>
            <w:vAlign w:val="bottom"/>
          </w:tcPr>
          <w:p w:rsidR="00677D0E" w:rsidRPr="00677D0E" w:rsidRDefault="00677D0E" w:rsidP="004660EA">
            <w:pPr>
              <w:jc w:val="center"/>
              <w:rPr>
                <w:rFonts w:ascii="Tahoma" w:hAnsi="Tahoma" w:cs="Tahoma"/>
                <w:i/>
                <w:color w:val="000000"/>
                <w:sz w:val="20"/>
                <w:szCs w:val="20"/>
              </w:rPr>
            </w:pPr>
          </w:p>
        </w:tc>
      </w:tr>
    </w:tbl>
    <w:p w:rsidR="00590257" w:rsidRPr="00677D0E" w:rsidRDefault="00590257" w:rsidP="009D277F">
      <w:pPr>
        <w:pStyle w:val="Tekstpodstawowy"/>
        <w:tabs>
          <w:tab w:val="left" w:pos="284"/>
        </w:tabs>
        <w:spacing w:line="240" w:lineRule="auto"/>
        <w:rPr>
          <w:rFonts w:ascii="Tahoma" w:hAnsi="Tahoma" w:cs="Tahoma"/>
          <w:sz w:val="20"/>
        </w:rPr>
      </w:pPr>
    </w:p>
    <w:p w:rsidR="00D12B77" w:rsidRPr="00677D0E" w:rsidRDefault="00D12B77" w:rsidP="009D277F">
      <w:pPr>
        <w:pStyle w:val="Tekstpodstawowy"/>
        <w:numPr>
          <w:ilvl w:val="0"/>
          <w:numId w:val="26"/>
        </w:numPr>
        <w:tabs>
          <w:tab w:val="left" w:pos="284"/>
        </w:tabs>
        <w:spacing w:line="240" w:lineRule="auto"/>
        <w:ind w:left="284" w:hanging="284"/>
        <w:rPr>
          <w:rFonts w:ascii="Tahoma" w:hAnsi="Tahoma" w:cs="Tahoma"/>
          <w:sz w:val="20"/>
        </w:rPr>
      </w:pPr>
      <w:r w:rsidRPr="00677D0E">
        <w:rPr>
          <w:rFonts w:ascii="Tahoma" w:hAnsi="Tahoma" w:cs="Tahoma"/>
          <w:sz w:val="20"/>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677D0E" w:rsidRDefault="0051409C" w:rsidP="009D277F">
      <w:pPr>
        <w:pStyle w:val="Tekstpodstawowy"/>
        <w:numPr>
          <w:ilvl w:val="0"/>
          <w:numId w:val="26"/>
        </w:numPr>
        <w:tabs>
          <w:tab w:val="left" w:pos="284"/>
        </w:tabs>
        <w:spacing w:line="240" w:lineRule="auto"/>
        <w:ind w:left="284" w:hanging="284"/>
        <w:rPr>
          <w:rFonts w:ascii="Tahoma" w:hAnsi="Tahoma" w:cs="Tahoma"/>
          <w:sz w:val="20"/>
        </w:rPr>
      </w:pPr>
      <w:r w:rsidRPr="00677D0E">
        <w:rPr>
          <w:rFonts w:ascii="Tahoma" w:hAnsi="Tahoma" w:cs="Tahoma"/>
          <w:sz w:val="20"/>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677D0E" w:rsidRDefault="00D12B77" w:rsidP="009D277F">
      <w:pPr>
        <w:pStyle w:val="Tekstpodstawowy"/>
        <w:numPr>
          <w:ilvl w:val="0"/>
          <w:numId w:val="26"/>
        </w:numPr>
        <w:tabs>
          <w:tab w:val="left" w:pos="284"/>
        </w:tabs>
        <w:spacing w:line="240" w:lineRule="auto"/>
        <w:ind w:left="284" w:hanging="284"/>
        <w:rPr>
          <w:rFonts w:ascii="Tahoma" w:hAnsi="Tahoma" w:cs="Tahoma"/>
          <w:sz w:val="20"/>
        </w:rPr>
      </w:pPr>
      <w:r w:rsidRPr="00677D0E">
        <w:rPr>
          <w:rFonts w:ascii="Tahoma" w:hAnsi="Tahoma" w:cs="Tahoma"/>
          <w:sz w:val="20"/>
        </w:rPr>
        <w:t xml:space="preserve">Wartość wynagrodzenia obejmuje również koszty dostawy do Zamawiającego oraz </w:t>
      </w:r>
      <w:r w:rsidRPr="00677D0E">
        <w:rPr>
          <w:rFonts w:ascii="Tahoma" w:hAnsi="Tahoma" w:cs="Tahoma"/>
          <w:i/>
          <w:iCs/>
          <w:sz w:val="20"/>
        </w:rPr>
        <w:t>– /w przypadku dostawy komputerów, drukarek/ koszty instalacji, uruchomienia sprzętu.</w:t>
      </w:r>
    </w:p>
    <w:p w:rsidR="00D12B77" w:rsidRPr="00677D0E" w:rsidRDefault="00D12B77" w:rsidP="009D277F">
      <w:pPr>
        <w:pStyle w:val="Tekstpodstawowy"/>
        <w:numPr>
          <w:ilvl w:val="0"/>
          <w:numId w:val="26"/>
        </w:numPr>
        <w:tabs>
          <w:tab w:val="left" w:pos="284"/>
        </w:tabs>
        <w:spacing w:line="240" w:lineRule="auto"/>
        <w:ind w:left="284" w:hanging="284"/>
        <w:rPr>
          <w:rFonts w:ascii="Tahoma" w:hAnsi="Tahoma" w:cs="Tahoma"/>
          <w:sz w:val="20"/>
        </w:rPr>
      </w:pPr>
      <w:r w:rsidRPr="00677D0E">
        <w:rPr>
          <w:rFonts w:ascii="Tahoma" w:hAnsi="Tahoma" w:cs="Tahoma"/>
          <w:sz w:val="20"/>
        </w:rPr>
        <w:t xml:space="preserve">Płatność zostanie dokonana na podstawie faktury </w:t>
      </w:r>
      <w:r w:rsidRPr="00677D0E">
        <w:rPr>
          <w:rFonts w:ascii="Tahoma" w:hAnsi="Tahoma" w:cs="Tahoma"/>
          <w:bCs/>
          <w:sz w:val="20"/>
        </w:rPr>
        <w:t xml:space="preserve">wystawionej (na każde zadanie osobno) </w:t>
      </w:r>
      <w:r w:rsidRPr="00677D0E">
        <w:rPr>
          <w:rFonts w:ascii="Tahoma" w:hAnsi="Tahoma" w:cs="Tahoma"/>
          <w:sz w:val="20"/>
        </w:rPr>
        <w:t xml:space="preserve">po zrealizowaniu dostawy, przelewem na konto Wykonawcy w ciągu 30 dni od daty otrzymania faktury przez Zamawiającego wraz z podpisanym przez Strony protokołem, o którym mowa w </w:t>
      </w:r>
      <w:r w:rsidRPr="00677D0E">
        <w:rPr>
          <w:rFonts w:ascii="Tahoma" w:hAnsi="Tahoma" w:cs="Tahoma"/>
          <w:sz w:val="20"/>
        </w:rPr>
        <w:sym w:font="Courier New" w:char="00A7"/>
      </w:r>
      <w:r w:rsidRPr="00677D0E">
        <w:rPr>
          <w:rFonts w:ascii="Tahoma" w:hAnsi="Tahoma" w:cs="Tahoma"/>
          <w:sz w:val="20"/>
        </w:rPr>
        <w:t xml:space="preserve"> 3 pkt.6.</w:t>
      </w:r>
    </w:p>
    <w:p w:rsidR="00D12B77" w:rsidRPr="00677D0E" w:rsidRDefault="00D12B77" w:rsidP="009D277F">
      <w:pPr>
        <w:pStyle w:val="Tekstpodstawowy"/>
        <w:numPr>
          <w:ilvl w:val="0"/>
          <w:numId w:val="26"/>
        </w:numPr>
        <w:tabs>
          <w:tab w:val="left" w:pos="284"/>
        </w:tabs>
        <w:spacing w:line="240" w:lineRule="auto"/>
        <w:ind w:left="284" w:hanging="284"/>
        <w:rPr>
          <w:rFonts w:ascii="Tahoma" w:hAnsi="Tahoma" w:cs="Tahoma"/>
          <w:sz w:val="20"/>
        </w:rPr>
      </w:pPr>
      <w:r w:rsidRPr="00677D0E">
        <w:rPr>
          <w:rFonts w:ascii="Tahoma" w:hAnsi="Tahoma" w:cs="Tahoma"/>
          <w:sz w:val="20"/>
        </w:rPr>
        <w:t xml:space="preserve">Za dzień zapłaty strony przyjmują dzień wydania dyspozycji dokonania przelewu bankowi prowadzącemu rachunek Zamawiającego. </w:t>
      </w:r>
    </w:p>
    <w:p w:rsidR="006221F8" w:rsidRPr="00677D0E" w:rsidRDefault="00D12B77" w:rsidP="009D277F">
      <w:pPr>
        <w:pStyle w:val="Tekstpodstawowy"/>
        <w:numPr>
          <w:ilvl w:val="0"/>
          <w:numId w:val="26"/>
        </w:numPr>
        <w:tabs>
          <w:tab w:val="left" w:pos="284"/>
        </w:tabs>
        <w:spacing w:line="240" w:lineRule="auto"/>
        <w:ind w:left="284" w:hanging="284"/>
        <w:rPr>
          <w:rFonts w:ascii="Tahoma" w:hAnsi="Tahoma" w:cs="Tahoma"/>
          <w:sz w:val="20"/>
        </w:rPr>
      </w:pPr>
      <w:r w:rsidRPr="00677D0E">
        <w:rPr>
          <w:rFonts w:ascii="Tahoma" w:hAnsi="Tahoma" w:cs="Tahoma"/>
          <w:sz w:val="20"/>
        </w:rPr>
        <w:t xml:space="preserve">Faktura winna być wystawiona w ten sposób, że jako nazwę towaru Wykonawca wpisze wszystkie elementy składowe zamówienia. </w:t>
      </w:r>
    </w:p>
    <w:p w:rsidR="006221F8" w:rsidRPr="00677D0E" w:rsidRDefault="006221F8" w:rsidP="009D277F">
      <w:pPr>
        <w:pStyle w:val="Tekstpodstawowy"/>
        <w:numPr>
          <w:ilvl w:val="0"/>
          <w:numId w:val="26"/>
        </w:numPr>
        <w:tabs>
          <w:tab w:val="left" w:pos="284"/>
        </w:tabs>
        <w:spacing w:line="240" w:lineRule="auto"/>
        <w:ind w:left="284" w:hanging="284"/>
        <w:rPr>
          <w:rFonts w:ascii="Tahoma" w:hAnsi="Tahoma" w:cs="Tahoma"/>
          <w:sz w:val="20"/>
        </w:rPr>
      </w:pPr>
      <w:r w:rsidRPr="00677D0E">
        <w:rPr>
          <w:rFonts w:ascii="Tahoma" w:hAnsi="Tahoma" w:cs="Tahoma"/>
          <w:sz w:val="20"/>
        </w:rPr>
        <w:t>Faktura powinna być wystawiona zgodnie z art. 106e ustawy z dnia 11.03.2004r. o podatku od towarów i usług.</w:t>
      </w:r>
    </w:p>
    <w:p w:rsidR="00D12B77" w:rsidRPr="00677D0E" w:rsidRDefault="00D12B77" w:rsidP="009D277F">
      <w:pPr>
        <w:pStyle w:val="Tekstpodstawowy"/>
        <w:numPr>
          <w:ilvl w:val="0"/>
          <w:numId w:val="26"/>
        </w:numPr>
        <w:tabs>
          <w:tab w:val="left" w:pos="284"/>
        </w:tabs>
        <w:spacing w:line="240" w:lineRule="auto"/>
        <w:ind w:left="284" w:hanging="284"/>
        <w:rPr>
          <w:rFonts w:ascii="Tahoma" w:hAnsi="Tahoma" w:cs="Tahoma"/>
          <w:sz w:val="20"/>
        </w:rPr>
      </w:pPr>
      <w:r w:rsidRPr="00677D0E">
        <w:rPr>
          <w:rFonts w:ascii="Tahoma" w:hAnsi="Tahoma" w:cs="Tahoma"/>
          <w:sz w:val="20"/>
        </w:rPr>
        <w:t>Wykonawca oświadcza, że jest zarejestrowanym podatnikiem podatku VAT.</w:t>
      </w:r>
    </w:p>
    <w:p w:rsidR="00D12B77" w:rsidRPr="00677D0E" w:rsidRDefault="00D12B77" w:rsidP="009D277F">
      <w:pPr>
        <w:pStyle w:val="Tekstpodstawowy"/>
        <w:numPr>
          <w:ilvl w:val="0"/>
          <w:numId w:val="26"/>
        </w:numPr>
        <w:tabs>
          <w:tab w:val="left" w:pos="284"/>
        </w:tabs>
        <w:spacing w:line="240" w:lineRule="auto"/>
        <w:ind w:left="284" w:hanging="284"/>
        <w:rPr>
          <w:rFonts w:ascii="Tahoma" w:hAnsi="Tahoma" w:cs="Tahoma"/>
          <w:sz w:val="20"/>
        </w:rPr>
      </w:pPr>
      <w:r w:rsidRPr="00677D0E">
        <w:rPr>
          <w:rFonts w:ascii="Tahoma" w:hAnsi="Tahoma" w:cs="Tahoma"/>
          <w:sz w:val="20"/>
        </w:rPr>
        <w:t>W przypadku  nieterminowej zapłaty faktury Wykonawcy przysługuje prawo naliczania ustawowych odsetek za zwłokę.</w:t>
      </w:r>
    </w:p>
    <w:p w:rsidR="00D12B77" w:rsidRPr="00677D0E" w:rsidRDefault="00D12B77" w:rsidP="009D277F">
      <w:pPr>
        <w:pStyle w:val="Tekstpodstawowy"/>
        <w:numPr>
          <w:ilvl w:val="0"/>
          <w:numId w:val="26"/>
        </w:numPr>
        <w:tabs>
          <w:tab w:val="left" w:pos="284"/>
        </w:tabs>
        <w:spacing w:line="240" w:lineRule="auto"/>
        <w:ind w:left="284" w:hanging="284"/>
        <w:rPr>
          <w:rFonts w:ascii="Tahoma" w:hAnsi="Tahoma" w:cs="Tahoma"/>
          <w:sz w:val="20"/>
        </w:rPr>
      </w:pPr>
      <w:r w:rsidRPr="00677D0E">
        <w:rPr>
          <w:rFonts w:ascii="Tahoma" w:hAnsi="Tahoma" w:cs="Tahoma"/>
          <w:sz w:val="20"/>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677D0E">
        <w:rPr>
          <w:rFonts w:ascii="Tahoma" w:hAnsi="Tahoma" w:cs="Tahoma"/>
          <w:sz w:val="20"/>
        </w:rPr>
        <w:t>cywilno</w:t>
      </w:r>
      <w:proofErr w:type="spellEnd"/>
      <w:r w:rsidRPr="00677D0E">
        <w:rPr>
          <w:rFonts w:ascii="Tahoma" w:hAnsi="Tahoma" w:cs="Tahoma"/>
          <w:sz w:val="20"/>
        </w:rPr>
        <w:t xml:space="preserve"> – prawnych.</w:t>
      </w:r>
    </w:p>
    <w:p w:rsidR="00156961" w:rsidRDefault="00156961" w:rsidP="009D277F">
      <w:pPr>
        <w:tabs>
          <w:tab w:val="left" w:pos="284"/>
          <w:tab w:val="left" w:pos="3555"/>
        </w:tabs>
        <w:ind w:left="284" w:hanging="284"/>
        <w:jc w:val="center"/>
        <w:rPr>
          <w:rFonts w:ascii="Tahoma" w:hAnsi="Tahoma" w:cs="Tahoma"/>
          <w:b/>
          <w:sz w:val="20"/>
          <w:szCs w:val="20"/>
        </w:rPr>
      </w:pPr>
    </w:p>
    <w:p w:rsidR="00D12B77" w:rsidRPr="00677D0E" w:rsidRDefault="00D12B77" w:rsidP="009D277F">
      <w:pPr>
        <w:tabs>
          <w:tab w:val="left" w:pos="284"/>
          <w:tab w:val="left" w:pos="3555"/>
        </w:tabs>
        <w:ind w:left="284" w:hanging="284"/>
        <w:jc w:val="center"/>
        <w:rPr>
          <w:rFonts w:ascii="Tahoma" w:hAnsi="Tahoma" w:cs="Tahoma"/>
          <w:b/>
          <w:sz w:val="20"/>
          <w:szCs w:val="20"/>
        </w:rPr>
      </w:pPr>
      <w:bookmarkStart w:id="0" w:name="_GoBack"/>
      <w:bookmarkEnd w:id="0"/>
      <w:r w:rsidRPr="00677D0E">
        <w:rPr>
          <w:rFonts w:ascii="Tahoma" w:hAnsi="Tahoma" w:cs="Tahoma"/>
          <w:b/>
          <w:sz w:val="20"/>
          <w:szCs w:val="20"/>
        </w:rPr>
        <w:lastRenderedPageBreak/>
        <w:sym w:font="Courier New" w:char="00A7"/>
      </w:r>
      <w:r w:rsidRPr="00677D0E">
        <w:rPr>
          <w:rFonts w:ascii="Tahoma" w:hAnsi="Tahoma" w:cs="Tahoma"/>
          <w:b/>
          <w:sz w:val="20"/>
          <w:szCs w:val="20"/>
        </w:rPr>
        <w:t xml:space="preserve"> 5</w:t>
      </w:r>
    </w:p>
    <w:p w:rsidR="00D12B77" w:rsidRPr="00677D0E" w:rsidRDefault="00D12B77" w:rsidP="009D277F">
      <w:pPr>
        <w:pStyle w:val="Nagwek2"/>
        <w:tabs>
          <w:tab w:val="left" w:pos="284"/>
          <w:tab w:val="num" w:pos="360"/>
        </w:tabs>
        <w:spacing w:before="0" w:after="0"/>
        <w:ind w:left="284" w:hanging="284"/>
        <w:jc w:val="center"/>
        <w:rPr>
          <w:rFonts w:ascii="Tahoma" w:hAnsi="Tahoma" w:cs="Tahoma"/>
          <w:i w:val="0"/>
          <w:sz w:val="20"/>
          <w:szCs w:val="20"/>
        </w:rPr>
      </w:pPr>
      <w:r w:rsidRPr="00677D0E">
        <w:rPr>
          <w:rFonts w:ascii="Tahoma" w:hAnsi="Tahoma" w:cs="Tahoma"/>
          <w:i w:val="0"/>
          <w:sz w:val="20"/>
          <w:szCs w:val="20"/>
        </w:rPr>
        <w:t>Gwarancja i Rękojmia</w:t>
      </w:r>
    </w:p>
    <w:p w:rsidR="00D12B77" w:rsidRPr="00677D0E" w:rsidRDefault="00D12B77" w:rsidP="009D277F">
      <w:pPr>
        <w:pStyle w:val="Tekstpodstawowywcity3"/>
        <w:numPr>
          <w:ilvl w:val="0"/>
          <w:numId w:val="27"/>
        </w:numPr>
        <w:tabs>
          <w:tab w:val="left" w:pos="284"/>
        </w:tabs>
        <w:spacing w:after="0"/>
        <w:ind w:left="284" w:hanging="284"/>
        <w:jc w:val="both"/>
        <w:rPr>
          <w:rFonts w:ascii="Tahoma" w:hAnsi="Tahoma" w:cs="Tahoma"/>
          <w:sz w:val="20"/>
          <w:szCs w:val="20"/>
        </w:rPr>
      </w:pPr>
      <w:r w:rsidRPr="00677D0E">
        <w:rPr>
          <w:rFonts w:ascii="Tahoma" w:hAnsi="Tahoma" w:cs="Tahoma"/>
          <w:sz w:val="20"/>
          <w:szCs w:val="20"/>
        </w:rPr>
        <w:t xml:space="preserve">Termin gwarancji wynosi </w:t>
      </w:r>
      <w:r w:rsidRPr="00677D0E">
        <w:rPr>
          <w:rFonts w:ascii="Tahoma" w:hAnsi="Tahoma" w:cs="Tahoma"/>
          <w:b/>
          <w:bCs/>
          <w:sz w:val="20"/>
          <w:szCs w:val="20"/>
        </w:rPr>
        <w:t xml:space="preserve">..................... </w:t>
      </w:r>
      <w:r w:rsidRPr="00677D0E">
        <w:rPr>
          <w:rFonts w:ascii="Tahoma" w:hAnsi="Tahoma" w:cs="Tahoma"/>
          <w:sz w:val="20"/>
          <w:szCs w:val="20"/>
        </w:rPr>
        <w:t xml:space="preserve">licząc od daty odbioru przedmiotu umowy stwierdzonego protokołem, o którym mowa w </w:t>
      </w:r>
      <w:r w:rsidRPr="00677D0E">
        <w:rPr>
          <w:rFonts w:ascii="Tahoma" w:hAnsi="Tahoma" w:cs="Tahoma"/>
          <w:sz w:val="20"/>
          <w:szCs w:val="20"/>
        </w:rPr>
        <w:sym w:font="Courier New" w:char="00A7"/>
      </w:r>
      <w:r w:rsidRPr="00677D0E">
        <w:rPr>
          <w:rFonts w:ascii="Tahoma" w:hAnsi="Tahoma" w:cs="Tahoma"/>
          <w:sz w:val="20"/>
          <w:szCs w:val="20"/>
        </w:rPr>
        <w:t xml:space="preserve"> 3 pkt 6. </w:t>
      </w:r>
    </w:p>
    <w:p w:rsidR="00D12B77" w:rsidRPr="00677D0E" w:rsidRDefault="00D12B77" w:rsidP="009D277F">
      <w:pPr>
        <w:pStyle w:val="Tekstpodstawowywcity3"/>
        <w:numPr>
          <w:ilvl w:val="0"/>
          <w:numId w:val="27"/>
        </w:numPr>
        <w:tabs>
          <w:tab w:val="left" w:pos="284"/>
        </w:tabs>
        <w:spacing w:after="0"/>
        <w:ind w:left="284" w:hanging="284"/>
        <w:jc w:val="both"/>
        <w:rPr>
          <w:rFonts w:ascii="Tahoma" w:hAnsi="Tahoma" w:cs="Tahoma"/>
          <w:sz w:val="20"/>
          <w:szCs w:val="20"/>
        </w:rPr>
      </w:pPr>
      <w:r w:rsidRPr="00677D0E">
        <w:rPr>
          <w:rFonts w:ascii="Tahoma" w:hAnsi="Tahoma" w:cs="Tahoma"/>
          <w:sz w:val="20"/>
          <w:szCs w:val="20"/>
        </w:rPr>
        <w:t xml:space="preserve">Koszty świadczenia serwisu gwarancyjnego, wszelkie koszty związane z wykonywaniem obowiązków gwarancyjnych ponosi Wykonawca. </w:t>
      </w:r>
    </w:p>
    <w:p w:rsidR="00D12B77" w:rsidRPr="00677D0E" w:rsidRDefault="00D12B77" w:rsidP="009D277F">
      <w:pPr>
        <w:numPr>
          <w:ilvl w:val="0"/>
          <w:numId w:val="27"/>
        </w:numPr>
        <w:tabs>
          <w:tab w:val="left" w:pos="284"/>
        </w:tabs>
        <w:ind w:left="284" w:hanging="284"/>
        <w:jc w:val="both"/>
        <w:rPr>
          <w:rFonts w:ascii="Tahoma" w:hAnsi="Tahoma" w:cs="Tahoma"/>
          <w:sz w:val="20"/>
          <w:szCs w:val="20"/>
        </w:rPr>
      </w:pPr>
      <w:r w:rsidRPr="00677D0E">
        <w:rPr>
          <w:rFonts w:ascii="Tahoma" w:hAnsi="Tahoma" w:cs="Tahoma"/>
          <w:sz w:val="20"/>
          <w:szCs w:val="20"/>
        </w:rPr>
        <w:t>W przypadku wystąpienia wad i usterek w okresie o którym mowa w pkt 1 niniejszego paragrafu</w:t>
      </w:r>
      <w:r w:rsidRPr="00677D0E">
        <w:rPr>
          <w:rFonts w:ascii="Tahoma" w:hAnsi="Tahoma" w:cs="Tahoma"/>
          <w:i/>
          <w:iCs/>
          <w:sz w:val="20"/>
          <w:szCs w:val="20"/>
        </w:rPr>
        <w:t xml:space="preserve"> </w:t>
      </w:r>
      <w:r w:rsidRPr="00677D0E">
        <w:rPr>
          <w:rFonts w:ascii="Tahoma" w:hAnsi="Tahoma" w:cs="Tahoma"/>
          <w:sz w:val="20"/>
          <w:szCs w:val="20"/>
        </w:rPr>
        <w:t>Zamawiający zobowiązany jest do niezwłocznego zawiadomienia Wykonawcy o zaistniałej sytuacji faksem, telefonicznie nr tel................., lub pocztą a elektroniczną e-mail…………</w:t>
      </w:r>
    </w:p>
    <w:p w:rsidR="00D12B77" w:rsidRPr="00677D0E" w:rsidRDefault="00D12B77" w:rsidP="009D277F">
      <w:pPr>
        <w:numPr>
          <w:ilvl w:val="0"/>
          <w:numId w:val="27"/>
        </w:numPr>
        <w:tabs>
          <w:tab w:val="left" w:pos="284"/>
        </w:tabs>
        <w:ind w:left="284" w:hanging="284"/>
        <w:jc w:val="both"/>
        <w:rPr>
          <w:rFonts w:ascii="Tahoma" w:hAnsi="Tahoma" w:cs="Tahoma"/>
          <w:sz w:val="20"/>
          <w:szCs w:val="20"/>
        </w:rPr>
      </w:pPr>
      <w:r w:rsidRPr="00677D0E">
        <w:rPr>
          <w:rFonts w:ascii="Tahoma" w:hAnsi="Tahoma" w:cs="Tahoma"/>
          <w:sz w:val="20"/>
          <w:szCs w:val="20"/>
        </w:rPr>
        <w:t xml:space="preserve">Wykonawca zobowiązany jest na własny koszt odebrać sprzęt objęty reklamacją w ramach gwarancji od Zamawiającego z miejsca realizacji dostawy określonego w § 3 pkt 2 umowy. </w:t>
      </w:r>
    </w:p>
    <w:p w:rsidR="00D12B77" w:rsidRPr="00677D0E" w:rsidRDefault="00D12B77" w:rsidP="009D277F">
      <w:pPr>
        <w:pStyle w:val="Tekstpodstawowywcity3"/>
        <w:numPr>
          <w:ilvl w:val="0"/>
          <w:numId w:val="27"/>
        </w:numPr>
        <w:tabs>
          <w:tab w:val="left" w:pos="284"/>
        </w:tabs>
        <w:spacing w:after="0"/>
        <w:ind w:left="284" w:hanging="284"/>
        <w:jc w:val="both"/>
        <w:rPr>
          <w:rFonts w:ascii="Tahoma" w:hAnsi="Tahoma" w:cs="Tahoma"/>
          <w:sz w:val="20"/>
          <w:szCs w:val="20"/>
        </w:rPr>
      </w:pPr>
      <w:r w:rsidRPr="00677D0E">
        <w:rPr>
          <w:rFonts w:ascii="Tahoma" w:hAnsi="Tahoma" w:cs="Tahoma"/>
          <w:sz w:val="20"/>
          <w:szCs w:val="20"/>
        </w:rPr>
        <w:t xml:space="preserve">Czas skutecznej naprawy wynosi: </w:t>
      </w:r>
      <w:r w:rsidR="0051409C" w:rsidRPr="00677D0E">
        <w:rPr>
          <w:rFonts w:ascii="Tahoma" w:hAnsi="Tahoma" w:cs="Tahoma"/>
          <w:sz w:val="20"/>
          <w:szCs w:val="20"/>
        </w:rPr>
        <w:t>14 dni</w:t>
      </w:r>
      <w:r w:rsidRPr="00677D0E">
        <w:rPr>
          <w:rFonts w:ascii="Tahoma" w:hAnsi="Tahoma" w:cs="Tahoma"/>
          <w:sz w:val="20"/>
          <w:szCs w:val="20"/>
        </w:rPr>
        <w:t xml:space="preserve"> od momentu zgłoszenia wad, usterek sprzętu w trybie określonym w § 5 pkt 3. </w:t>
      </w:r>
    </w:p>
    <w:p w:rsidR="00D12B77" w:rsidRPr="00677D0E" w:rsidRDefault="00D12B77" w:rsidP="009D277F">
      <w:pPr>
        <w:pStyle w:val="Tekstpodstawowywcity3"/>
        <w:numPr>
          <w:ilvl w:val="0"/>
          <w:numId w:val="27"/>
        </w:numPr>
        <w:tabs>
          <w:tab w:val="left" w:pos="284"/>
        </w:tabs>
        <w:spacing w:after="0"/>
        <w:ind w:left="284" w:hanging="284"/>
        <w:jc w:val="both"/>
        <w:rPr>
          <w:rFonts w:ascii="Tahoma" w:hAnsi="Tahoma" w:cs="Tahoma"/>
          <w:sz w:val="20"/>
          <w:szCs w:val="20"/>
        </w:rPr>
      </w:pPr>
      <w:r w:rsidRPr="00677D0E">
        <w:rPr>
          <w:rFonts w:ascii="Tahoma" w:hAnsi="Tahoma" w:cs="Tahoma"/>
          <w:sz w:val="20"/>
          <w:szCs w:val="20"/>
        </w:rPr>
        <w:t>Jeśli czas skutecznej naprawy przekroczy termin wyznaczony w § 5 pkt 5 Wykonawca zapłaci Zamawiającemu karę umowną określoną w § 7 pkt 2.</w:t>
      </w:r>
    </w:p>
    <w:p w:rsidR="00D12B77" w:rsidRPr="00677D0E" w:rsidRDefault="00D12B77" w:rsidP="009D277F">
      <w:pPr>
        <w:pStyle w:val="Tekstpodstawowywcity3"/>
        <w:numPr>
          <w:ilvl w:val="0"/>
          <w:numId w:val="27"/>
        </w:numPr>
        <w:tabs>
          <w:tab w:val="left" w:pos="284"/>
        </w:tabs>
        <w:spacing w:after="0"/>
        <w:ind w:left="284" w:hanging="284"/>
        <w:jc w:val="both"/>
        <w:rPr>
          <w:rFonts w:ascii="Tahoma" w:hAnsi="Tahoma" w:cs="Tahoma"/>
          <w:sz w:val="20"/>
          <w:szCs w:val="20"/>
        </w:rPr>
      </w:pPr>
      <w:r w:rsidRPr="00677D0E">
        <w:rPr>
          <w:rFonts w:ascii="Tahoma" w:hAnsi="Tahoma" w:cs="Tahoma"/>
          <w:sz w:val="20"/>
          <w:szCs w:val="20"/>
        </w:rPr>
        <w:t>Jeśli sprzęt będzie naprawiany 4 razy, Zamawiającemu będzie przysługiwać prawo żądania wymiany tego sprzętu na nowy, wolny od wad, uszkodzeń i o parametrach nie gorszych niż określone w § 1 niniejszej umowy.</w:t>
      </w:r>
    </w:p>
    <w:p w:rsidR="00D12B77" w:rsidRPr="00677D0E" w:rsidRDefault="00D12B77" w:rsidP="009D277F">
      <w:pPr>
        <w:pStyle w:val="Tekstpodstawowywcity3"/>
        <w:numPr>
          <w:ilvl w:val="0"/>
          <w:numId w:val="27"/>
        </w:numPr>
        <w:tabs>
          <w:tab w:val="left" w:pos="284"/>
        </w:tabs>
        <w:spacing w:after="0"/>
        <w:ind w:left="284" w:hanging="284"/>
        <w:jc w:val="both"/>
        <w:rPr>
          <w:rFonts w:ascii="Tahoma" w:hAnsi="Tahoma" w:cs="Tahoma"/>
          <w:sz w:val="20"/>
          <w:szCs w:val="20"/>
        </w:rPr>
      </w:pPr>
      <w:r w:rsidRPr="00677D0E">
        <w:rPr>
          <w:rFonts w:ascii="Tahoma" w:hAnsi="Tahoma" w:cs="Tahoma"/>
          <w:sz w:val="20"/>
          <w:szCs w:val="20"/>
        </w:rPr>
        <w:t xml:space="preserve">Instalacja nowego sprzętu musi objąć </w:t>
      </w:r>
      <w:proofErr w:type="spellStart"/>
      <w:r w:rsidRPr="00677D0E">
        <w:rPr>
          <w:rFonts w:ascii="Tahoma" w:hAnsi="Tahoma" w:cs="Tahoma"/>
          <w:sz w:val="20"/>
          <w:szCs w:val="20"/>
        </w:rPr>
        <w:t>reinstalację</w:t>
      </w:r>
      <w:proofErr w:type="spellEnd"/>
      <w:r w:rsidRPr="00677D0E">
        <w:rPr>
          <w:rFonts w:ascii="Tahoma" w:hAnsi="Tahoma" w:cs="Tahoma"/>
          <w:sz w:val="20"/>
          <w:szCs w:val="20"/>
        </w:rPr>
        <w:t xml:space="preserve"> lub odtworzenie kopii zapasowej całego systemu operacyjnego </w:t>
      </w:r>
      <w:r w:rsidRPr="00677D0E">
        <w:rPr>
          <w:rFonts w:ascii="Tahoma" w:hAnsi="Tahoma" w:cs="Tahoma"/>
          <w:i/>
          <w:iCs/>
          <w:sz w:val="20"/>
          <w:szCs w:val="20"/>
        </w:rPr>
        <w:t>(o ile nie nastąpiło nieodwracalne uszkodzenie dysku).</w:t>
      </w:r>
    </w:p>
    <w:p w:rsidR="00D12B77" w:rsidRPr="00677D0E" w:rsidRDefault="00D12B77" w:rsidP="009D277F">
      <w:pPr>
        <w:numPr>
          <w:ilvl w:val="0"/>
          <w:numId w:val="27"/>
        </w:numPr>
        <w:tabs>
          <w:tab w:val="left" w:pos="284"/>
        </w:tabs>
        <w:ind w:left="284" w:hanging="284"/>
        <w:jc w:val="both"/>
        <w:rPr>
          <w:rFonts w:ascii="Tahoma" w:hAnsi="Tahoma" w:cs="Tahoma"/>
          <w:sz w:val="20"/>
          <w:szCs w:val="20"/>
        </w:rPr>
      </w:pPr>
      <w:r w:rsidRPr="00677D0E">
        <w:rPr>
          <w:rFonts w:ascii="Tahoma" w:hAnsi="Tahoma" w:cs="Tahoma"/>
          <w:sz w:val="20"/>
          <w:szCs w:val="20"/>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677D0E" w:rsidRDefault="00D12B77" w:rsidP="009D277F">
      <w:pPr>
        <w:pStyle w:val="Tekstpodstawowywcity3"/>
        <w:numPr>
          <w:ilvl w:val="0"/>
          <w:numId w:val="27"/>
        </w:numPr>
        <w:tabs>
          <w:tab w:val="left" w:pos="284"/>
        </w:tabs>
        <w:spacing w:after="0"/>
        <w:ind w:left="284" w:hanging="284"/>
        <w:jc w:val="both"/>
        <w:rPr>
          <w:rFonts w:ascii="Tahoma" w:hAnsi="Tahoma" w:cs="Tahoma"/>
          <w:sz w:val="20"/>
          <w:szCs w:val="20"/>
        </w:rPr>
      </w:pPr>
      <w:r w:rsidRPr="00677D0E">
        <w:rPr>
          <w:rFonts w:ascii="Tahoma" w:hAnsi="Tahoma" w:cs="Tahoma"/>
          <w:sz w:val="20"/>
          <w:szCs w:val="20"/>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677D0E">
        <w:rPr>
          <w:rFonts w:ascii="Tahoma" w:hAnsi="Tahoma" w:cs="Tahoma"/>
          <w:i/>
          <w:iCs/>
          <w:sz w:val="20"/>
          <w:szCs w:val="20"/>
        </w:rPr>
        <w:t xml:space="preserve"> </w:t>
      </w:r>
    </w:p>
    <w:p w:rsidR="00D12B77" w:rsidRPr="00677D0E" w:rsidRDefault="00D12B77" w:rsidP="009D277F">
      <w:pPr>
        <w:pStyle w:val="Tekstpodstawowywcity3"/>
        <w:numPr>
          <w:ilvl w:val="0"/>
          <w:numId w:val="27"/>
        </w:numPr>
        <w:tabs>
          <w:tab w:val="left" w:pos="284"/>
        </w:tabs>
        <w:spacing w:after="0"/>
        <w:ind w:left="284" w:hanging="284"/>
        <w:jc w:val="both"/>
        <w:rPr>
          <w:rFonts w:ascii="Tahoma" w:hAnsi="Tahoma" w:cs="Tahoma"/>
          <w:sz w:val="20"/>
          <w:szCs w:val="20"/>
        </w:rPr>
      </w:pPr>
      <w:r w:rsidRPr="00677D0E">
        <w:rPr>
          <w:rFonts w:ascii="Tahoma" w:hAnsi="Tahoma" w:cs="Tahoma"/>
          <w:sz w:val="20"/>
          <w:szCs w:val="20"/>
        </w:rPr>
        <w:t>Wykonawca udziela rękojmi na przedmiot umowy, zgodnie z zapisami kodeksu cywilnego.</w:t>
      </w:r>
    </w:p>
    <w:p w:rsidR="00D12B77" w:rsidRPr="00677D0E" w:rsidRDefault="00D12B77" w:rsidP="009D277F">
      <w:pPr>
        <w:tabs>
          <w:tab w:val="left" w:pos="284"/>
        </w:tabs>
        <w:ind w:left="284" w:hanging="284"/>
        <w:jc w:val="center"/>
        <w:rPr>
          <w:rFonts w:ascii="Tahoma" w:hAnsi="Tahoma" w:cs="Tahoma"/>
          <w:b/>
          <w:sz w:val="20"/>
          <w:szCs w:val="20"/>
        </w:rPr>
      </w:pPr>
    </w:p>
    <w:p w:rsidR="00D12B77" w:rsidRPr="00677D0E" w:rsidRDefault="00D12B77" w:rsidP="009D277F">
      <w:pPr>
        <w:tabs>
          <w:tab w:val="left" w:pos="284"/>
        </w:tabs>
        <w:ind w:left="284" w:hanging="284"/>
        <w:jc w:val="center"/>
        <w:rPr>
          <w:rFonts w:ascii="Tahoma" w:hAnsi="Tahoma" w:cs="Tahoma"/>
          <w:b/>
          <w:sz w:val="20"/>
          <w:szCs w:val="20"/>
        </w:rPr>
      </w:pPr>
      <w:r w:rsidRPr="00677D0E">
        <w:rPr>
          <w:rFonts w:ascii="Tahoma" w:hAnsi="Tahoma" w:cs="Tahoma"/>
          <w:b/>
          <w:sz w:val="20"/>
          <w:szCs w:val="20"/>
        </w:rPr>
        <w:sym w:font="Courier New" w:char="00A7"/>
      </w:r>
      <w:r w:rsidRPr="00677D0E">
        <w:rPr>
          <w:rFonts w:ascii="Tahoma" w:hAnsi="Tahoma" w:cs="Tahoma"/>
          <w:b/>
          <w:sz w:val="20"/>
          <w:szCs w:val="20"/>
        </w:rPr>
        <w:t xml:space="preserve"> 6</w:t>
      </w:r>
    </w:p>
    <w:p w:rsidR="00D12B77" w:rsidRPr="00677D0E" w:rsidRDefault="00D12B77" w:rsidP="009D277F">
      <w:pPr>
        <w:pStyle w:val="Nagwek7"/>
        <w:tabs>
          <w:tab w:val="left" w:pos="284"/>
        </w:tabs>
        <w:spacing w:before="0" w:after="0"/>
        <w:ind w:left="284" w:hanging="284"/>
        <w:jc w:val="center"/>
        <w:rPr>
          <w:rFonts w:ascii="Tahoma" w:hAnsi="Tahoma" w:cs="Tahoma"/>
          <w:b/>
          <w:sz w:val="20"/>
          <w:szCs w:val="20"/>
        </w:rPr>
      </w:pPr>
      <w:r w:rsidRPr="00677D0E">
        <w:rPr>
          <w:rFonts w:ascii="Tahoma" w:hAnsi="Tahoma" w:cs="Tahoma"/>
          <w:b/>
          <w:sz w:val="20"/>
          <w:szCs w:val="20"/>
        </w:rPr>
        <w:t>Odstąpienie od umowy</w:t>
      </w:r>
    </w:p>
    <w:p w:rsidR="00D12B77" w:rsidRPr="00677D0E" w:rsidRDefault="00D12B77" w:rsidP="009D277F">
      <w:pPr>
        <w:shd w:val="clear" w:color="auto" w:fill="FFFFFF"/>
        <w:tabs>
          <w:tab w:val="left" w:pos="284"/>
        </w:tabs>
        <w:ind w:left="284" w:hanging="284"/>
        <w:jc w:val="both"/>
        <w:rPr>
          <w:rFonts w:ascii="Tahoma" w:hAnsi="Tahoma" w:cs="Tahoma"/>
          <w:sz w:val="20"/>
          <w:szCs w:val="20"/>
        </w:rPr>
      </w:pPr>
      <w:r w:rsidRPr="00677D0E">
        <w:rPr>
          <w:rFonts w:ascii="Tahoma" w:hAnsi="Tahoma" w:cs="Tahoma"/>
          <w:spacing w:val="-3"/>
          <w:sz w:val="20"/>
          <w:szCs w:val="20"/>
        </w:rPr>
        <w:t>1.</w:t>
      </w:r>
      <w:r w:rsidRPr="00677D0E">
        <w:rPr>
          <w:rFonts w:ascii="Tahoma" w:hAnsi="Tahoma" w:cs="Tahoma"/>
          <w:spacing w:val="-3"/>
          <w:sz w:val="20"/>
          <w:szCs w:val="20"/>
        </w:rPr>
        <w:tab/>
        <w:t>Zamawiający może od umowy odstąpić w przypadku:</w:t>
      </w:r>
    </w:p>
    <w:p w:rsidR="00D12B77" w:rsidRPr="00677D0E" w:rsidRDefault="00D12B77" w:rsidP="009D277F">
      <w:pPr>
        <w:numPr>
          <w:ilvl w:val="1"/>
          <w:numId w:val="23"/>
        </w:numPr>
        <w:shd w:val="clear" w:color="auto" w:fill="FFFFFF"/>
        <w:tabs>
          <w:tab w:val="left" w:pos="284"/>
        </w:tabs>
        <w:ind w:left="284" w:hanging="284"/>
        <w:jc w:val="both"/>
        <w:rPr>
          <w:rFonts w:ascii="Tahoma" w:hAnsi="Tahoma" w:cs="Tahoma"/>
          <w:sz w:val="20"/>
          <w:szCs w:val="20"/>
        </w:rPr>
      </w:pPr>
      <w:r w:rsidRPr="00677D0E">
        <w:rPr>
          <w:rFonts w:ascii="Tahoma" w:hAnsi="Tahoma" w:cs="Tahoma"/>
          <w:spacing w:val="-2"/>
          <w:sz w:val="20"/>
          <w:szCs w:val="20"/>
        </w:rPr>
        <w:t>zajęcia majątku Wykonawcy przez uprawniony organ w celu zabezpieczenia lub egzekucji, jakiegokolwiek rozporządzenia majątkiem przez Wykonawcę, które może utrudnić lub uniemożliwić ewentualne zaspokojenie wierzyciela</w:t>
      </w:r>
      <w:r w:rsidRPr="00677D0E">
        <w:rPr>
          <w:rFonts w:ascii="Tahoma" w:hAnsi="Tahoma" w:cs="Tahoma"/>
          <w:sz w:val="20"/>
          <w:szCs w:val="20"/>
        </w:rPr>
        <w:t>,</w:t>
      </w:r>
    </w:p>
    <w:p w:rsidR="00D12B77" w:rsidRPr="00677D0E" w:rsidRDefault="00D12B77" w:rsidP="009D277F">
      <w:pPr>
        <w:numPr>
          <w:ilvl w:val="1"/>
          <w:numId w:val="23"/>
        </w:numPr>
        <w:shd w:val="clear" w:color="auto" w:fill="FFFFFF"/>
        <w:tabs>
          <w:tab w:val="left" w:pos="284"/>
        </w:tabs>
        <w:ind w:left="284" w:hanging="284"/>
        <w:jc w:val="both"/>
        <w:rPr>
          <w:rFonts w:ascii="Tahoma" w:hAnsi="Tahoma" w:cs="Tahoma"/>
          <w:spacing w:val="-2"/>
          <w:sz w:val="20"/>
          <w:szCs w:val="20"/>
        </w:rPr>
      </w:pPr>
      <w:r w:rsidRPr="00677D0E">
        <w:rPr>
          <w:rFonts w:ascii="Tahoma" w:hAnsi="Tahoma" w:cs="Tahoma"/>
          <w:spacing w:val="-4"/>
          <w:sz w:val="20"/>
          <w:szCs w:val="20"/>
        </w:rPr>
        <w:t>przystąpienia przez Wykonawcę do likwidacji firmy,</w:t>
      </w:r>
    </w:p>
    <w:p w:rsidR="00D12B77" w:rsidRPr="00677D0E" w:rsidRDefault="00D12B77" w:rsidP="009D277F">
      <w:pPr>
        <w:numPr>
          <w:ilvl w:val="1"/>
          <w:numId w:val="23"/>
        </w:numPr>
        <w:shd w:val="clear" w:color="auto" w:fill="FFFFFF"/>
        <w:tabs>
          <w:tab w:val="left" w:pos="284"/>
        </w:tabs>
        <w:ind w:left="284" w:hanging="284"/>
        <w:jc w:val="both"/>
        <w:rPr>
          <w:rFonts w:ascii="Tahoma" w:hAnsi="Tahoma" w:cs="Tahoma"/>
          <w:sz w:val="20"/>
          <w:szCs w:val="20"/>
        </w:rPr>
      </w:pPr>
      <w:r w:rsidRPr="00677D0E">
        <w:rPr>
          <w:rFonts w:ascii="Tahoma" w:hAnsi="Tahoma" w:cs="Tahoma"/>
          <w:spacing w:val="-2"/>
          <w:sz w:val="20"/>
          <w:szCs w:val="20"/>
        </w:rPr>
        <w:t>w przypadku gdy Wykonawca nie zrealizował dostawy na warunkach niniejszej umowy w terminie określonym w § 2 i mimo pisemnego wezwania Zamawiającego nie zrealizował  dostawy w ciągu 14 dni od daty otrzymania wezwania,</w:t>
      </w:r>
    </w:p>
    <w:p w:rsidR="00D12B77" w:rsidRPr="00677D0E" w:rsidRDefault="00D12B77" w:rsidP="009D277F">
      <w:pPr>
        <w:numPr>
          <w:ilvl w:val="1"/>
          <w:numId w:val="23"/>
        </w:numPr>
        <w:shd w:val="clear" w:color="auto" w:fill="FFFFFF"/>
        <w:tabs>
          <w:tab w:val="left" w:pos="284"/>
        </w:tabs>
        <w:ind w:left="284" w:hanging="284"/>
        <w:jc w:val="both"/>
        <w:rPr>
          <w:rFonts w:ascii="Tahoma" w:hAnsi="Tahoma" w:cs="Tahoma"/>
          <w:sz w:val="20"/>
          <w:szCs w:val="20"/>
        </w:rPr>
      </w:pPr>
      <w:r w:rsidRPr="00677D0E">
        <w:rPr>
          <w:rFonts w:ascii="Tahoma" w:hAnsi="Tahoma" w:cs="Tahoma"/>
          <w:spacing w:val="-2"/>
          <w:sz w:val="20"/>
          <w:szCs w:val="20"/>
        </w:rPr>
        <w:t>w przypadkach określonych w art. 145 ustawy prawo zamówień publicznych,</w:t>
      </w:r>
    </w:p>
    <w:p w:rsidR="00D12B77" w:rsidRPr="00677D0E" w:rsidRDefault="00D12B77" w:rsidP="009D277F">
      <w:pPr>
        <w:numPr>
          <w:ilvl w:val="1"/>
          <w:numId w:val="23"/>
        </w:numPr>
        <w:shd w:val="clear" w:color="auto" w:fill="FFFFFF"/>
        <w:tabs>
          <w:tab w:val="left" w:pos="284"/>
        </w:tabs>
        <w:ind w:left="284" w:hanging="284"/>
        <w:rPr>
          <w:rFonts w:ascii="Tahoma" w:hAnsi="Tahoma" w:cs="Tahoma"/>
          <w:sz w:val="20"/>
          <w:szCs w:val="20"/>
        </w:rPr>
      </w:pPr>
      <w:r w:rsidRPr="00677D0E">
        <w:rPr>
          <w:rFonts w:ascii="Tahoma" w:hAnsi="Tahoma" w:cs="Tahoma"/>
          <w:spacing w:val="-2"/>
          <w:sz w:val="20"/>
          <w:szCs w:val="20"/>
        </w:rPr>
        <w:t>w przypadku, gdy pomimo zaistnienia okoliczności określonych w § 3 pkt. 7 niniejsza umowa nie została zmieniona.</w:t>
      </w:r>
    </w:p>
    <w:p w:rsidR="00D12B77" w:rsidRPr="00677D0E" w:rsidRDefault="00D12B77" w:rsidP="009D277F">
      <w:pPr>
        <w:shd w:val="clear" w:color="auto" w:fill="FFFFFF"/>
        <w:tabs>
          <w:tab w:val="left" w:pos="284"/>
        </w:tabs>
        <w:ind w:left="284" w:hanging="284"/>
        <w:jc w:val="both"/>
        <w:rPr>
          <w:rFonts w:ascii="Tahoma" w:hAnsi="Tahoma" w:cs="Tahoma"/>
          <w:sz w:val="20"/>
          <w:szCs w:val="20"/>
        </w:rPr>
      </w:pPr>
      <w:r w:rsidRPr="00677D0E">
        <w:rPr>
          <w:rFonts w:ascii="Tahoma" w:hAnsi="Tahoma" w:cs="Tahoma"/>
          <w:spacing w:val="-3"/>
          <w:sz w:val="20"/>
          <w:szCs w:val="20"/>
        </w:rPr>
        <w:t>2.</w:t>
      </w:r>
      <w:r w:rsidRPr="00677D0E">
        <w:rPr>
          <w:rFonts w:ascii="Tahoma" w:hAnsi="Tahoma" w:cs="Tahoma"/>
          <w:spacing w:val="-3"/>
          <w:sz w:val="20"/>
          <w:szCs w:val="20"/>
        </w:rPr>
        <w:tab/>
        <w:t>Wykonawca może od umowy odstąpić, gdy Zamawiający odmawia bez uzasadnienia przyjęcia przedmiotu umowy.</w:t>
      </w:r>
    </w:p>
    <w:p w:rsidR="00D12B77" w:rsidRPr="00677D0E" w:rsidRDefault="00D12B77" w:rsidP="009D277F">
      <w:pPr>
        <w:numPr>
          <w:ilvl w:val="0"/>
          <w:numId w:val="25"/>
        </w:numPr>
        <w:shd w:val="clear" w:color="auto" w:fill="FFFFFF"/>
        <w:tabs>
          <w:tab w:val="left" w:pos="284"/>
        </w:tabs>
        <w:ind w:left="284" w:hanging="284"/>
        <w:jc w:val="both"/>
        <w:rPr>
          <w:rFonts w:ascii="Tahoma" w:hAnsi="Tahoma" w:cs="Tahoma"/>
          <w:spacing w:val="-3"/>
          <w:sz w:val="20"/>
          <w:szCs w:val="20"/>
        </w:rPr>
      </w:pPr>
      <w:r w:rsidRPr="00677D0E">
        <w:rPr>
          <w:rFonts w:ascii="Tahoma" w:hAnsi="Tahoma" w:cs="Tahoma"/>
          <w:spacing w:val="-2"/>
          <w:sz w:val="20"/>
          <w:szCs w:val="20"/>
        </w:rPr>
        <w:t>Odstąpienie następuje poprzez pisemne oświadczenie jednej ze stron.</w:t>
      </w:r>
      <w:r w:rsidRPr="00677D0E">
        <w:rPr>
          <w:rFonts w:ascii="Tahoma" w:hAnsi="Tahoma" w:cs="Tahoma"/>
          <w:spacing w:val="-3"/>
          <w:sz w:val="20"/>
          <w:szCs w:val="20"/>
        </w:rPr>
        <w:t xml:space="preserve"> Oświadczenie może być złożone bezpośrednio w siedzibie drugiej strony bądź przesłane listem poleconym za zwrotnym potwierdzeniem odbioru.</w:t>
      </w:r>
    </w:p>
    <w:p w:rsidR="00F028F5" w:rsidRPr="00677D0E" w:rsidRDefault="00F028F5" w:rsidP="009D277F">
      <w:pPr>
        <w:tabs>
          <w:tab w:val="left" w:pos="284"/>
        </w:tabs>
        <w:ind w:left="284" w:hanging="284"/>
        <w:jc w:val="center"/>
        <w:rPr>
          <w:rFonts w:ascii="Tahoma" w:hAnsi="Tahoma" w:cs="Tahoma"/>
          <w:b/>
          <w:sz w:val="20"/>
          <w:szCs w:val="20"/>
        </w:rPr>
      </w:pPr>
    </w:p>
    <w:p w:rsidR="00D12B77" w:rsidRPr="00677D0E" w:rsidRDefault="00D12B77" w:rsidP="009D277F">
      <w:pPr>
        <w:tabs>
          <w:tab w:val="left" w:pos="284"/>
        </w:tabs>
        <w:ind w:left="284" w:hanging="284"/>
        <w:jc w:val="center"/>
        <w:rPr>
          <w:rFonts w:ascii="Tahoma" w:hAnsi="Tahoma" w:cs="Tahoma"/>
          <w:b/>
          <w:sz w:val="20"/>
          <w:szCs w:val="20"/>
        </w:rPr>
      </w:pPr>
      <w:r w:rsidRPr="00677D0E">
        <w:rPr>
          <w:rFonts w:ascii="Tahoma" w:hAnsi="Tahoma" w:cs="Tahoma"/>
          <w:b/>
          <w:sz w:val="20"/>
          <w:szCs w:val="20"/>
        </w:rPr>
        <w:sym w:font="Courier New" w:char="00A7"/>
      </w:r>
      <w:r w:rsidRPr="00677D0E">
        <w:rPr>
          <w:rFonts w:ascii="Tahoma" w:hAnsi="Tahoma" w:cs="Tahoma"/>
          <w:b/>
          <w:sz w:val="20"/>
          <w:szCs w:val="20"/>
        </w:rPr>
        <w:t xml:space="preserve"> 7</w:t>
      </w:r>
    </w:p>
    <w:p w:rsidR="00D12B77" w:rsidRPr="00677D0E" w:rsidRDefault="00D12B77" w:rsidP="009D277F">
      <w:pPr>
        <w:pStyle w:val="Nagwek6"/>
        <w:tabs>
          <w:tab w:val="left" w:pos="284"/>
        </w:tabs>
        <w:spacing w:before="0" w:after="0"/>
        <w:jc w:val="center"/>
        <w:rPr>
          <w:rFonts w:ascii="Tahoma" w:eastAsia="Arial Unicode MS" w:hAnsi="Tahoma" w:cs="Tahoma"/>
          <w:iCs/>
          <w:sz w:val="20"/>
          <w:szCs w:val="20"/>
        </w:rPr>
      </w:pPr>
      <w:r w:rsidRPr="00677D0E">
        <w:rPr>
          <w:rFonts w:ascii="Tahoma" w:hAnsi="Tahoma" w:cs="Tahoma"/>
          <w:sz w:val="20"/>
          <w:szCs w:val="20"/>
        </w:rPr>
        <w:t>Kary umowne</w:t>
      </w:r>
    </w:p>
    <w:p w:rsidR="00D12B77" w:rsidRPr="00677D0E" w:rsidRDefault="00D12B77" w:rsidP="009D277F">
      <w:pPr>
        <w:numPr>
          <w:ilvl w:val="0"/>
          <w:numId w:val="19"/>
        </w:numPr>
        <w:tabs>
          <w:tab w:val="clear" w:pos="283"/>
          <w:tab w:val="left" w:pos="284"/>
        </w:tabs>
        <w:ind w:left="284" w:hanging="284"/>
        <w:jc w:val="both"/>
        <w:rPr>
          <w:rFonts w:ascii="Tahoma" w:hAnsi="Tahoma" w:cs="Tahoma"/>
          <w:sz w:val="20"/>
          <w:szCs w:val="20"/>
        </w:rPr>
      </w:pPr>
      <w:r w:rsidRPr="00677D0E">
        <w:rPr>
          <w:rFonts w:ascii="Tahoma" w:hAnsi="Tahoma" w:cs="Tahoma"/>
          <w:sz w:val="20"/>
          <w:szCs w:val="20"/>
        </w:rPr>
        <w:t>W razie wystąpienia zwłoki w przekazaniu przedmiotu umowy Wykonawca zapłaci Zamawiającemu karę umowną w wysokości 0,5 % wynagrodzenia umownego brutto za każdy dzień zwłoki - maksymalnie 15% wynagrodzenia umownego brutto.</w:t>
      </w:r>
    </w:p>
    <w:p w:rsidR="00D12B77" w:rsidRPr="00677D0E" w:rsidRDefault="00D12B77" w:rsidP="009D277F">
      <w:pPr>
        <w:numPr>
          <w:ilvl w:val="0"/>
          <w:numId w:val="19"/>
        </w:numPr>
        <w:ind w:left="284" w:hanging="284"/>
        <w:jc w:val="both"/>
        <w:rPr>
          <w:rFonts w:ascii="Tahoma" w:hAnsi="Tahoma" w:cs="Tahoma"/>
          <w:sz w:val="20"/>
          <w:szCs w:val="20"/>
        </w:rPr>
      </w:pPr>
      <w:r w:rsidRPr="00677D0E">
        <w:rPr>
          <w:rFonts w:ascii="Tahoma" w:hAnsi="Tahoma" w:cs="Tahoma"/>
          <w:sz w:val="20"/>
          <w:szCs w:val="20"/>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677D0E" w:rsidRDefault="00D12B77" w:rsidP="009D277F">
      <w:pPr>
        <w:numPr>
          <w:ilvl w:val="0"/>
          <w:numId w:val="19"/>
        </w:numPr>
        <w:tabs>
          <w:tab w:val="clear" w:pos="283"/>
          <w:tab w:val="left" w:pos="284"/>
        </w:tabs>
        <w:ind w:left="284" w:hanging="284"/>
        <w:jc w:val="both"/>
        <w:rPr>
          <w:rFonts w:ascii="Tahoma" w:hAnsi="Tahoma" w:cs="Tahoma"/>
          <w:sz w:val="20"/>
          <w:szCs w:val="20"/>
        </w:rPr>
      </w:pPr>
      <w:r w:rsidRPr="00677D0E">
        <w:rPr>
          <w:rFonts w:ascii="Tahoma" w:hAnsi="Tahoma" w:cs="Tahoma"/>
          <w:sz w:val="20"/>
          <w:szCs w:val="20"/>
        </w:rPr>
        <w:lastRenderedPageBreak/>
        <w:t>W razie odstąpienia od umowy z przyczyn leżących po stronie Wykonawcy, w tym określonych w § 6 pkt 1 lit. a) do c) i e) niniejszej umowy, Wykonawca zapłaci Zamawiającemu karę umowną w wysokości 15% wynagrodzenia umownego brutto.</w:t>
      </w:r>
    </w:p>
    <w:p w:rsidR="00D12B77" w:rsidRPr="00677D0E" w:rsidRDefault="00D12B77" w:rsidP="009D277F">
      <w:pPr>
        <w:numPr>
          <w:ilvl w:val="0"/>
          <w:numId w:val="19"/>
        </w:numPr>
        <w:tabs>
          <w:tab w:val="clear" w:pos="283"/>
          <w:tab w:val="left" w:pos="284"/>
        </w:tabs>
        <w:ind w:left="284" w:hanging="284"/>
        <w:jc w:val="both"/>
        <w:rPr>
          <w:rFonts w:ascii="Tahoma" w:hAnsi="Tahoma" w:cs="Tahoma"/>
          <w:sz w:val="20"/>
          <w:szCs w:val="20"/>
        </w:rPr>
      </w:pPr>
      <w:r w:rsidRPr="00677D0E">
        <w:rPr>
          <w:rFonts w:ascii="Tahoma" w:hAnsi="Tahoma" w:cs="Tahoma"/>
          <w:sz w:val="20"/>
          <w:szCs w:val="20"/>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677D0E" w:rsidRDefault="00D12B77" w:rsidP="009D277F">
      <w:pPr>
        <w:pStyle w:val="Akapitzlist"/>
        <w:numPr>
          <w:ilvl w:val="0"/>
          <w:numId w:val="19"/>
        </w:numPr>
        <w:ind w:left="284" w:hanging="284"/>
        <w:jc w:val="both"/>
        <w:rPr>
          <w:rFonts w:ascii="Tahoma" w:hAnsi="Tahoma" w:cs="Tahoma"/>
          <w:sz w:val="20"/>
          <w:szCs w:val="20"/>
        </w:rPr>
      </w:pPr>
      <w:r w:rsidRPr="00677D0E">
        <w:rPr>
          <w:rFonts w:ascii="Tahoma" w:hAnsi="Tahoma" w:cs="Tahoma"/>
          <w:sz w:val="20"/>
          <w:szCs w:val="20"/>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677D0E" w:rsidRDefault="00D46856" w:rsidP="009D277F">
      <w:pPr>
        <w:pStyle w:val="Akapitzlist"/>
        <w:numPr>
          <w:ilvl w:val="0"/>
          <w:numId w:val="19"/>
        </w:numPr>
        <w:ind w:left="284" w:hanging="284"/>
        <w:jc w:val="both"/>
        <w:rPr>
          <w:rFonts w:ascii="Tahoma" w:hAnsi="Tahoma" w:cs="Tahoma"/>
          <w:sz w:val="20"/>
          <w:szCs w:val="20"/>
        </w:rPr>
      </w:pPr>
      <w:r w:rsidRPr="00677D0E">
        <w:rPr>
          <w:rFonts w:ascii="Tahoma" w:hAnsi="Tahoma" w:cs="Tahoma"/>
          <w:sz w:val="20"/>
          <w:szCs w:val="20"/>
        </w:rPr>
        <w:t>Kara umowna będzie płatna w ciągu 14 dni od daty:</w:t>
      </w:r>
    </w:p>
    <w:p w:rsidR="00D46856" w:rsidRPr="00677D0E" w:rsidRDefault="00D46856" w:rsidP="009D277F">
      <w:pPr>
        <w:pStyle w:val="Tekstpodstawowy"/>
        <w:numPr>
          <w:ilvl w:val="0"/>
          <w:numId w:val="30"/>
        </w:numPr>
        <w:spacing w:line="240" w:lineRule="auto"/>
        <w:ind w:left="567" w:hanging="283"/>
        <w:rPr>
          <w:rFonts w:ascii="Tahoma" w:hAnsi="Tahoma" w:cs="Tahoma"/>
          <w:sz w:val="20"/>
        </w:rPr>
      </w:pPr>
      <w:r w:rsidRPr="00677D0E">
        <w:rPr>
          <w:rFonts w:ascii="Tahoma" w:hAnsi="Tahoma" w:cs="Tahoma"/>
          <w:sz w:val="20"/>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677D0E" w:rsidRDefault="00D46856" w:rsidP="009D277F">
      <w:pPr>
        <w:pStyle w:val="Tekstpodstawowy"/>
        <w:numPr>
          <w:ilvl w:val="0"/>
          <w:numId w:val="30"/>
        </w:numPr>
        <w:spacing w:line="240" w:lineRule="auto"/>
        <w:ind w:left="567" w:hanging="283"/>
        <w:rPr>
          <w:rFonts w:ascii="Tahoma" w:hAnsi="Tahoma" w:cs="Tahoma"/>
          <w:sz w:val="20"/>
        </w:rPr>
      </w:pPr>
      <w:r w:rsidRPr="00677D0E">
        <w:rPr>
          <w:rFonts w:ascii="Tahoma" w:hAnsi="Tahoma" w:cs="Tahoma"/>
          <w:sz w:val="20"/>
        </w:rPr>
        <w:t>doręczenia drugiej stronie pisemnego powiadomienia o odstąpieniu od umowy – w przypadkach określonych w pkt 3 i 5 niniejszego paragrafu.</w:t>
      </w:r>
    </w:p>
    <w:p w:rsidR="00D12B77" w:rsidRPr="00677D0E" w:rsidRDefault="00D12B77" w:rsidP="009D277F">
      <w:pPr>
        <w:numPr>
          <w:ilvl w:val="0"/>
          <w:numId w:val="19"/>
        </w:numPr>
        <w:ind w:left="284" w:hanging="284"/>
        <w:jc w:val="both"/>
        <w:rPr>
          <w:rFonts w:ascii="Tahoma" w:hAnsi="Tahoma" w:cs="Tahoma"/>
          <w:sz w:val="20"/>
          <w:szCs w:val="20"/>
        </w:rPr>
      </w:pPr>
      <w:r w:rsidRPr="00677D0E">
        <w:rPr>
          <w:rFonts w:ascii="Tahoma" w:hAnsi="Tahoma" w:cs="Tahoma"/>
          <w:sz w:val="20"/>
          <w:szCs w:val="20"/>
        </w:rPr>
        <w:t>Strony mogą dochodzić na zasadach ogólnych odszkodowania, jeśli szkoda przewyższa wysokość kary umownej.</w:t>
      </w:r>
    </w:p>
    <w:p w:rsidR="00A56C05" w:rsidRPr="00677D0E" w:rsidRDefault="00A56C05" w:rsidP="009D277F">
      <w:pPr>
        <w:tabs>
          <w:tab w:val="left" w:pos="284"/>
        </w:tabs>
        <w:rPr>
          <w:rFonts w:ascii="Tahoma" w:hAnsi="Tahoma" w:cs="Tahoma"/>
          <w:b/>
          <w:sz w:val="20"/>
          <w:szCs w:val="20"/>
        </w:rPr>
      </w:pPr>
    </w:p>
    <w:p w:rsidR="00A56C05" w:rsidRPr="00677D0E" w:rsidRDefault="00A56C05" w:rsidP="009D277F">
      <w:pPr>
        <w:tabs>
          <w:tab w:val="left" w:pos="284"/>
        </w:tabs>
        <w:jc w:val="center"/>
        <w:rPr>
          <w:rFonts w:ascii="Tahoma" w:hAnsi="Tahoma" w:cs="Tahoma"/>
          <w:sz w:val="20"/>
          <w:szCs w:val="20"/>
        </w:rPr>
      </w:pPr>
      <w:r w:rsidRPr="00677D0E">
        <w:rPr>
          <w:rFonts w:ascii="Tahoma" w:hAnsi="Tahoma" w:cs="Tahoma"/>
          <w:b/>
          <w:sz w:val="20"/>
          <w:szCs w:val="20"/>
        </w:rPr>
        <w:sym w:font="Courier New" w:char="00A7"/>
      </w:r>
      <w:r w:rsidRPr="00677D0E">
        <w:rPr>
          <w:rFonts w:ascii="Tahoma" w:hAnsi="Tahoma" w:cs="Tahoma"/>
          <w:b/>
          <w:sz w:val="20"/>
          <w:szCs w:val="20"/>
        </w:rPr>
        <w:t xml:space="preserve"> 8</w:t>
      </w:r>
    </w:p>
    <w:p w:rsidR="00A56C05" w:rsidRPr="00677D0E" w:rsidRDefault="006C4D63" w:rsidP="009D277F">
      <w:pPr>
        <w:tabs>
          <w:tab w:val="left" w:pos="0"/>
        </w:tabs>
        <w:jc w:val="center"/>
        <w:rPr>
          <w:rFonts w:ascii="Tahoma" w:hAnsi="Tahoma" w:cs="Tahoma"/>
          <w:b/>
          <w:sz w:val="20"/>
          <w:szCs w:val="20"/>
        </w:rPr>
      </w:pPr>
      <w:r w:rsidRPr="00677D0E">
        <w:rPr>
          <w:rFonts w:ascii="Tahoma" w:hAnsi="Tahoma" w:cs="Tahoma"/>
          <w:b/>
          <w:sz w:val="20"/>
          <w:szCs w:val="20"/>
        </w:rPr>
        <w:t>Przetwarzanie danych osobowych</w:t>
      </w:r>
    </w:p>
    <w:p w:rsidR="00A56C05" w:rsidRPr="00677D0E" w:rsidRDefault="00A56C05" w:rsidP="009D277F">
      <w:pPr>
        <w:pStyle w:val="Akapitzlist"/>
        <w:numPr>
          <w:ilvl w:val="0"/>
          <w:numId w:val="28"/>
        </w:numPr>
        <w:tabs>
          <w:tab w:val="left" w:pos="426"/>
        </w:tabs>
        <w:ind w:left="426" w:hanging="426"/>
        <w:rPr>
          <w:rFonts w:ascii="Tahoma" w:hAnsi="Tahoma" w:cs="Tahoma"/>
          <w:b/>
          <w:sz w:val="20"/>
          <w:szCs w:val="20"/>
        </w:rPr>
      </w:pPr>
      <w:r w:rsidRPr="00677D0E">
        <w:rPr>
          <w:rFonts w:ascii="Tahoma" w:hAnsi="Tahoma" w:cs="Tahoma"/>
          <w:b/>
          <w:sz w:val="20"/>
          <w:szCs w:val="20"/>
        </w:rPr>
        <w:t>Powierzenie przetwarzania danych osobowych</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Podmiot przetwarzający oświadcza, iż stosuje środki bezpieczeństwa spełniające wymogi Rozporządzenia oraz innych przepisów powszechnie obowiązujących.</w:t>
      </w:r>
    </w:p>
    <w:p w:rsidR="00A56C05" w:rsidRPr="00677D0E" w:rsidRDefault="00A56C05" w:rsidP="009D277F">
      <w:pPr>
        <w:pStyle w:val="Akapitzlist"/>
        <w:numPr>
          <w:ilvl w:val="0"/>
          <w:numId w:val="28"/>
        </w:numPr>
        <w:tabs>
          <w:tab w:val="left" w:pos="0"/>
          <w:tab w:val="left" w:pos="426"/>
        </w:tabs>
        <w:ind w:left="426" w:hanging="426"/>
        <w:rPr>
          <w:rFonts w:ascii="Tahoma" w:hAnsi="Tahoma" w:cs="Tahoma"/>
          <w:b/>
          <w:sz w:val="20"/>
          <w:szCs w:val="20"/>
        </w:rPr>
      </w:pPr>
      <w:r w:rsidRPr="00677D0E">
        <w:rPr>
          <w:rFonts w:ascii="Tahoma" w:hAnsi="Tahoma" w:cs="Tahoma"/>
          <w:b/>
          <w:sz w:val="20"/>
          <w:szCs w:val="20"/>
        </w:rPr>
        <w:t>Zakres i cel przetwarzania danych</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 xml:space="preserve">Podmiot przetwarzający będzie przetwarzał, powierzone mu na podstawie umowy dane odpowiednio ……………, kontrahentów Administratora, pracowników Administratora oraz podmiotów współpracujących z Administratorem. </w:t>
      </w:r>
    </w:p>
    <w:p w:rsidR="00A56C05" w:rsidRPr="00677D0E" w:rsidRDefault="00A56C05" w:rsidP="009D277F">
      <w:pPr>
        <w:pStyle w:val="Akapitzlist"/>
        <w:numPr>
          <w:ilvl w:val="1"/>
          <w:numId w:val="28"/>
        </w:numPr>
        <w:tabs>
          <w:tab w:val="left" w:pos="426"/>
        </w:tabs>
        <w:ind w:left="426" w:hanging="426"/>
        <w:jc w:val="both"/>
        <w:rPr>
          <w:rFonts w:ascii="Tahoma" w:hAnsi="Tahoma" w:cs="Tahoma"/>
          <w:i/>
          <w:sz w:val="20"/>
          <w:szCs w:val="20"/>
        </w:rPr>
      </w:pPr>
      <w:r w:rsidRPr="00677D0E">
        <w:rPr>
          <w:rFonts w:ascii="Tahoma" w:hAnsi="Tahoma" w:cs="Tahoma"/>
          <w:sz w:val="20"/>
          <w:szCs w:val="20"/>
        </w:rPr>
        <w:t>Powierzone przez Administratora danych dane osobowe będą przetwarzane przez Podmiot przetwarzający wyłącznie w celu wykonania łączącej strony umowy.</w:t>
      </w:r>
    </w:p>
    <w:p w:rsidR="00A56C05" w:rsidRPr="00677D0E" w:rsidRDefault="00A56C05" w:rsidP="009D277F">
      <w:pPr>
        <w:pStyle w:val="Akapitzlist"/>
        <w:numPr>
          <w:ilvl w:val="1"/>
          <w:numId w:val="28"/>
        </w:numPr>
        <w:tabs>
          <w:tab w:val="left" w:pos="426"/>
        </w:tabs>
        <w:ind w:left="426" w:hanging="426"/>
        <w:jc w:val="both"/>
        <w:rPr>
          <w:rFonts w:ascii="Tahoma" w:hAnsi="Tahoma" w:cs="Tahoma"/>
          <w:i/>
          <w:sz w:val="20"/>
          <w:szCs w:val="20"/>
        </w:rPr>
      </w:pPr>
      <w:r w:rsidRPr="00677D0E">
        <w:rPr>
          <w:rFonts w:ascii="Tahoma" w:hAnsi="Tahoma" w:cs="Tahoma"/>
          <w:sz w:val="20"/>
          <w:szCs w:val="20"/>
        </w:rPr>
        <w:t>Przetwarzający nie może przetwarzać danych osobowych w innym celu niż jest to wskazane w ust. 2.2. powyżej.</w:t>
      </w:r>
    </w:p>
    <w:p w:rsidR="00A56C05" w:rsidRPr="00677D0E" w:rsidRDefault="00A56C05" w:rsidP="009D277F">
      <w:pPr>
        <w:pStyle w:val="Akapitzlist"/>
        <w:numPr>
          <w:ilvl w:val="0"/>
          <w:numId w:val="28"/>
        </w:numPr>
        <w:tabs>
          <w:tab w:val="left" w:pos="426"/>
        </w:tabs>
        <w:ind w:left="426" w:hanging="426"/>
        <w:rPr>
          <w:rFonts w:ascii="Tahoma" w:hAnsi="Tahoma" w:cs="Tahoma"/>
          <w:b/>
          <w:sz w:val="20"/>
          <w:szCs w:val="20"/>
        </w:rPr>
      </w:pPr>
      <w:r w:rsidRPr="00677D0E">
        <w:rPr>
          <w:rFonts w:ascii="Tahoma" w:hAnsi="Tahoma" w:cs="Tahoma"/>
          <w:b/>
          <w:sz w:val="20"/>
          <w:szCs w:val="20"/>
        </w:rPr>
        <w:t xml:space="preserve">Obowiązki podmiotu przetwarzającego </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Podmiot przetwarzający dołoży należytej staranności przy przetwarzaniu powierzonych danych osobowych.</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 xml:space="preserve">Podmiot przetwarzający nada upoważnienia do przetwarzania danych osobowych wszystkim osobom, które będą przetwarzały powierzone dane w celu realizacji niniejszej umowy.  </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lastRenderedPageBreak/>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 xml:space="preserve">Podmiot przetwarzający, uwzględniając charakter przetwarzania oraz dostępne mu informacje, pomaga Administratorowi wywiązać się z obowiązków określonych w art. 32-36 Rozporządzenia. </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677D0E" w:rsidRDefault="00A56C05" w:rsidP="009D277F">
      <w:pPr>
        <w:pStyle w:val="Akapitzlist"/>
        <w:numPr>
          <w:ilvl w:val="1"/>
          <w:numId w:val="28"/>
        </w:numPr>
        <w:tabs>
          <w:tab w:val="left" w:pos="426"/>
        </w:tabs>
        <w:ind w:left="426" w:hanging="426"/>
        <w:jc w:val="both"/>
        <w:rPr>
          <w:rFonts w:ascii="Tahoma" w:hAnsi="Tahoma" w:cs="Tahoma"/>
          <w:color w:val="000000"/>
          <w:sz w:val="20"/>
          <w:szCs w:val="20"/>
        </w:rPr>
      </w:pPr>
      <w:r w:rsidRPr="00677D0E">
        <w:rPr>
          <w:rFonts w:ascii="Tahoma" w:hAnsi="Tahoma" w:cs="Tahoma"/>
          <w:color w:val="000000"/>
          <w:sz w:val="20"/>
          <w:szCs w:val="20"/>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677D0E" w:rsidRDefault="00A56C05" w:rsidP="009D277F">
      <w:pPr>
        <w:pStyle w:val="Akapitzlist"/>
        <w:numPr>
          <w:ilvl w:val="0"/>
          <w:numId w:val="28"/>
        </w:numPr>
        <w:tabs>
          <w:tab w:val="left" w:pos="426"/>
        </w:tabs>
        <w:ind w:left="426" w:hanging="426"/>
        <w:rPr>
          <w:rFonts w:ascii="Tahoma" w:hAnsi="Tahoma" w:cs="Tahoma"/>
          <w:b/>
          <w:sz w:val="20"/>
          <w:szCs w:val="20"/>
        </w:rPr>
      </w:pPr>
      <w:r w:rsidRPr="00677D0E">
        <w:rPr>
          <w:rFonts w:ascii="Tahoma" w:hAnsi="Tahoma" w:cs="Tahoma"/>
          <w:b/>
          <w:sz w:val="20"/>
          <w:szCs w:val="20"/>
        </w:rPr>
        <w:t>Prawo kontroli</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Podmiot przetwarzający usunie stwierdzone podczas kontroli uchybienia w terminie wskazanym przez Administratora danych nie dłuższym niż 5 dni roboczych.</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 xml:space="preserve">Podmiot przetwarzający udostępnia Administratorowi wszelkie informacje niezbędne do wykazania spełnienia obowiązków określonych w art. 28 Rozporządzenia. </w:t>
      </w:r>
    </w:p>
    <w:p w:rsidR="00A56C05" w:rsidRPr="00677D0E" w:rsidRDefault="00A56C05" w:rsidP="009D277F">
      <w:pPr>
        <w:pStyle w:val="Akapitzlist"/>
        <w:numPr>
          <w:ilvl w:val="0"/>
          <w:numId w:val="28"/>
        </w:numPr>
        <w:tabs>
          <w:tab w:val="left" w:pos="426"/>
        </w:tabs>
        <w:ind w:left="426" w:hanging="426"/>
        <w:rPr>
          <w:rFonts w:ascii="Tahoma" w:hAnsi="Tahoma" w:cs="Tahoma"/>
          <w:b/>
          <w:sz w:val="20"/>
          <w:szCs w:val="20"/>
        </w:rPr>
      </w:pPr>
      <w:r w:rsidRPr="00677D0E">
        <w:rPr>
          <w:rFonts w:ascii="Tahoma" w:hAnsi="Tahoma" w:cs="Tahoma"/>
          <w:b/>
          <w:sz w:val="20"/>
          <w:szCs w:val="20"/>
        </w:rPr>
        <w:t>Dalsze powierzenie danych do przetwarzania</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Podmiot przetwarzający może powierzyć dane osobowe objęte niniejszą umową do dalszego przetwarzania podwykonawcom (</w:t>
      </w:r>
      <w:proofErr w:type="spellStart"/>
      <w:r w:rsidRPr="00677D0E">
        <w:rPr>
          <w:rFonts w:ascii="Tahoma" w:hAnsi="Tahoma" w:cs="Tahoma"/>
          <w:sz w:val="20"/>
          <w:szCs w:val="20"/>
        </w:rPr>
        <w:t>subprocesorom</w:t>
      </w:r>
      <w:proofErr w:type="spellEnd"/>
      <w:r w:rsidRPr="00677D0E">
        <w:rPr>
          <w:rFonts w:ascii="Tahoma" w:hAnsi="Tahoma" w:cs="Tahoma"/>
          <w:sz w:val="20"/>
          <w:szCs w:val="20"/>
        </w:rPr>
        <w:t>) w celu wykonania umowy, jednakże wyłącznie po uzyskaniu każdorazowo pisemnej zgody pod rygorem nieważności Administratora.</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Podwykonawca(</w:t>
      </w:r>
      <w:proofErr w:type="spellStart"/>
      <w:r w:rsidRPr="00677D0E">
        <w:rPr>
          <w:rFonts w:ascii="Tahoma" w:hAnsi="Tahoma" w:cs="Tahoma"/>
          <w:sz w:val="20"/>
          <w:szCs w:val="20"/>
        </w:rPr>
        <w:t>subprocesor</w:t>
      </w:r>
      <w:proofErr w:type="spellEnd"/>
      <w:r w:rsidRPr="00677D0E">
        <w:rPr>
          <w:rFonts w:ascii="Tahoma" w:hAnsi="Tahoma" w:cs="Tahoma"/>
          <w:sz w:val="20"/>
          <w:szCs w:val="20"/>
        </w:rPr>
        <w:t xml:space="preserve">) powinien spełniać te same gwarancje i obowiązki jakie zostały nałożone na Podmiot przetwarzający w niniejszej Umowie. </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 xml:space="preserve">Administratorowi będą przysługiwały uprawnienia wynikające z umowy </w:t>
      </w:r>
      <w:proofErr w:type="spellStart"/>
      <w:r w:rsidRPr="00677D0E">
        <w:rPr>
          <w:rFonts w:ascii="Tahoma" w:hAnsi="Tahoma" w:cs="Tahoma"/>
          <w:sz w:val="20"/>
          <w:szCs w:val="20"/>
        </w:rPr>
        <w:t>podpowierzenia</w:t>
      </w:r>
      <w:proofErr w:type="spellEnd"/>
      <w:r w:rsidRPr="00677D0E">
        <w:rPr>
          <w:rFonts w:ascii="Tahoma" w:hAnsi="Tahoma" w:cs="Tahoma"/>
          <w:sz w:val="20"/>
          <w:szCs w:val="20"/>
        </w:rPr>
        <w:t xml:space="preserve"> bezpośrednio wobec podwykonawcy (</w:t>
      </w:r>
      <w:proofErr w:type="spellStart"/>
      <w:r w:rsidRPr="00677D0E">
        <w:rPr>
          <w:rFonts w:ascii="Tahoma" w:hAnsi="Tahoma" w:cs="Tahoma"/>
          <w:sz w:val="20"/>
          <w:szCs w:val="20"/>
        </w:rPr>
        <w:t>subprocesora</w:t>
      </w:r>
      <w:proofErr w:type="spellEnd"/>
      <w:r w:rsidRPr="00677D0E">
        <w:rPr>
          <w:rFonts w:ascii="Tahoma" w:hAnsi="Tahoma" w:cs="Tahoma"/>
          <w:sz w:val="20"/>
          <w:szCs w:val="20"/>
        </w:rPr>
        <w:t>).</w:t>
      </w:r>
    </w:p>
    <w:p w:rsidR="00A56C05" w:rsidRPr="00677D0E" w:rsidRDefault="00A56C05" w:rsidP="009D277F">
      <w:pPr>
        <w:pStyle w:val="Akapitzlist"/>
        <w:numPr>
          <w:ilvl w:val="0"/>
          <w:numId w:val="28"/>
        </w:numPr>
        <w:tabs>
          <w:tab w:val="left" w:pos="426"/>
        </w:tabs>
        <w:ind w:left="426" w:hanging="426"/>
        <w:rPr>
          <w:rFonts w:ascii="Tahoma" w:hAnsi="Tahoma" w:cs="Tahoma"/>
          <w:b/>
          <w:sz w:val="20"/>
          <w:szCs w:val="20"/>
        </w:rPr>
      </w:pPr>
      <w:r w:rsidRPr="00677D0E">
        <w:rPr>
          <w:rFonts w:ascii="Tahoma" w:hAnsi="Tahoma" w:cs="Tahoma"/>
          <w:b/>
          <w:sz w:val="20"/>
          <w:szCs w:val="20"/>
        </w:rPr>
        <w:t>Zasady zachowania poufności</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677D0E" w:rsidRDefault="00A56C05" w:rsidP="009D277F">
      <w:pPr>
        <w:pStyle w:val="Akapitzlist"/>
        <w:numPr>
          <w:ilvl w:val="1"/>
          <w:numId w:val="28"/>
        </w:numPr>
        <w:tabs>
          <w:tab w:val="left" w:pos="426"/>
        </w:tabs>
        <w:ind w:left="426" w:hanging="426"/>
        <w:jc w:val="both"/>
        <w:rPr>
          <w:rFonts w:ascii="Tahoma" w:hAnsi="Tahoma" w:cs="Tahoma"/>
          <w:sz w:val="20"/>
          <w:szCs w:val="20"/>
        </w:rPr>
      </w:pPr>
      <w:r w:rsidRPr="00677D0E">
        <w:rPr>
          <w:rFonts w:ascii="Tahoma" w:hAnsi="Tahoma" w:cs="Tahoma"/>
          <w:sz w:val="20"/>
          <w:szCs w:val="20"/>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677D0E" w:rsidRDefault="00A56C05" w:rsidP="009D277F">
      <w:pPr>
        <w:pStyle w:val="Akapitzlist"/>
        <w:numPr>
          <w:ilvl w:val="0"/>
          <w:numId w:val="28"/>
        </w:numPr>
        <w:tabs>
          <w:tab w:val="left" w:pos="426"/>
        </w:tabs>
        <w:ind w:left="426" w:hanging="426"/>
        <w:rPr>
          <w:rFonts w:ascii="Tahoma" w:hAnsi="Tahoma" w:cs="Tahoma"/>
          <w:b/>
          <w:sz w:val="20"/>
          <w:szCs w:val="20"/>
        </w:rPr>
      </w:pPr>
      <w:r w:rsidRPr="00677D0E">
        <w:rPr>
          <w:rFonts w:ascii="Tahoma" w:hAnsi="Tahoma" w:cs="Tahoma"/>
          <w:b/>
          <w:sz w:val="20"/>
          <w:szCs w:val="20"/>
        </w:rPr>
        <w:t>Zasady informowania</w:t>
      </w:r>
    </w:p>
    <w:p w:rsidR="00A56C05" w:rsidRPr="00677D0E" w:rsidRDefault="00A56C05" w:rsidP="009D277F">
      <w:pPr>
        <w:pStyle w:val="Akapitzlist"/>
        <w:numPr>
          <w:ilvl w:val="1"/>
          <w:numId w:val="28"/>
        </w:numPr>
        <w:tabs>
          <w:tab w:val="left" w:pos="426"/>
          <w:tab w:val="left" w:pos="567"/>
        </w:tabs>
        <w:suppressAutoHyphens/>
        <w:ind w:left="426" w:hanging="426"/>
        <w:jc w:val="both"/>
        <w:rPr>
          <w:rFonts w:ascii="Tahoma" w:hAnsi="Tahoma" w:cs="Tahoma"/>
          <w:sz w:val="20"/>
          <w:szCs w:val="20"/>
        </w:rPr>
      </w:pPr>
      <w:r w:rsidRPr="00677D0E">
        <w:rPr>
          <w:rFonts w:ascii="Tahoma" w:hAnsi="Tahoma" w:cs="Tahoma"/>
          <w:sz w:val="20"/>
          <w:szCs w:val="20"/>
        </w:rPr>
        <w:t xml:space="preserve">Przetwarzający niezwłocznie nie później niż w ciągu 72 godzin poinformuje Powierzającego o: </w:t>
      </w:r>
    </w:p>
    <w:p w:rsidR="00A56C05" w:rsidRPr="00677D0E" w:rsidRDefault="00A56C05" w:rsidP="009D277F">
      <w:pPr>
        <w:numPr>
          <w:ilvl w:val="0"/>
          <w:numId w:val="29"/>
        </w:numPr>
        <w:tabs>
          <w:tab w:val="left" w:pos="426"/>
        </w:tabs>
        <w:suppressAutoHyphens/>
        <w:ind w:left="426" w:hanging="426"/>
        <w:jc w:val="both"/>
        <w:rPr>
          <w:rFonts w:ascii="Tahoma" w:hAnsi="Tahoma" w:cs="Tahoma"/>
          <w:sz w:val="20"/>
          <w:szCs w:val="20"/>
        </w:rPr>
      </w:pPr>
      <w:r w:rsidRPr="00677D0E">
        <w:rPr>
          <w:rFonts w:ascii="Tahoma" w:hAnsi="Tahoma" w:cs="Tahoma"/>
          <w:sz w:val="20"/>
          <w:szCs w:val="20"/>
        </w:rPr>
        <w:t>wszelkich przypadkach naruszenia bezpieczeństwa powierzonych danych osobowych lub ich niewłaściwego wykorzystania lub wykorzystania ich w niewłaściwym celu</w:t>
      </w:r>
    </w:p>
    <w:p w:rsidR="00A56C05" w:rsidRPr="00677D0E" w:rsidRDefault="00A56C05" w:rsidP="009D277F">
      <w:pPr>
        <w:numPr>
          <w:ilvl w:val="0"/>
          <w:numId w:val="29"/>
        </w:numPr>
        <w:tabs>
          <w:tab w:val="left" w:pos="426"/>
        </w:tabs>
        <w:suppressAutoHyphens/>
        <w:ind w:left="426" w:hanging="426"/>
        <w:jc w:val="both"/>
        <w:rPr>
          <w:rFonts w:ascii="Tahoma" w:hAnsi="Tahoma" w:cs="Tahoma"/>
          <w:sz w:val="20"/>
          <w:szCs w:val="20"/>
        </w:rPr>
      </w:pPr>
      <w:r w:rsidRPr="00677D0E">
        <w:rPr>
          <w:rFonts w:ascii="Tahoma" w:hAnsi="Tahoma" w:cs="Tahoma"/>
          <w:sz w:val="20"/>
          <w:szCs w:val="20"/>
        </w:rPr>
        <w:t xml:space="preserve">wszelkich czynnościach z własnym udziałem w sprawach dotyczących ochrony powierzonych danych osobowych prowadzonych w szczególności przez </w:t>
      </w:r>
      <w:r w:rsidR="009A680C" w:rsidRPr="00677D0E">
        <w:rPr>
          <w:rFonts w:ascii="Tahoma" w:hAnsi="Tahoma" w:cs="Tahoma"/>
          <w:sz w:val="20"/>
          <w:szCs w:val="20"/>
        </w:rPr>
        <w:t xml:space="preserve">Prezesa Urzędu </w:t>
      </w:r>
      <w:r w:rsidRPr="00677D0E">
        <w:rPr>
          <w:rFonts w:ascii="Tahoma" w:hAnsi="Tahoma" w:cs="Tahoma"/>
          <w:sz w:val="20"/>
          <w:szCs w:val="20"/>
        </w:rPr>
        <w:t xml:space="preserve">Ochrony Danych Osobowych, Policję lub sąd , ZUS, Urząd Skarbowy, PIP </w:t>
      </w:r>
      <w:r w:rsidRPr="00677D0E">
        <w:rPr>
          <w:rFonts w:ascii="Tahoma" w:eastAsia="MS UI Gothic" w:hAnsi="Tahoma" w:cs="Tahoma"/>
          <w:sz w:val="20"/>
          <w:szCs w:val="20"/>
        </w:rPr>
        <w:t> </w:t>
      </w:r>
    </w:p>
    <w:p w:rsidR="00A56C05" w:rsidRPr="00677D0E" w:rsidRDefault="00A56C05" w:rsidP="009D277F">
      <w:pPr>
        <w:pStyle w:val="Akapitzlist"/>
        <w:numPr>
          <w:ilvl w:val="1"/>
          <w:numId w:val="28"/>
        </w:numPr>
        <w:tabs>
          <w:tab w:val="left" w:pos="426"/>
          <w:tab w:val="left" w:pos="720"/>
        </w:tabs>
        <w:suppressAutoHyphens/>
        <w:ind w:left="426" w:hanging="426"/>
        <w:jc w:val="both"/>
        <w:rPr>
          <w:rFonts w:ascii="Tahoma" w:hAnsi="Tahoma" w:cs="Tahoma"/>
          <w:sz w:val="20"/>
          <w:szCs w:val="20"/>
        </w:rPr>
      </w:pPr>
      <w:r w:rsidRPr="00677D0E">
        <w:rPr>
          <w:rFonts w:ascii="Tahoma" w:hAnsi="Tahoma" w:cs="Tahoma"/>
          <w:sz w:val="20"/>
          <w:szCs w:val="20"/>
        </w:rPr>
        <w:t xml:space="preserve">Przetwarzający udziela Powierzającemu, na każde jego żądanie, informację na temat przetwarzania powierzonych danych osobowych. </w:t>
      </w:r>
    </w:p>
    <w:p w:rsidR="00A56C05" w:rsidRDefault="00A56C05" w:rsidP="009D277F">
      <w:pPr>
        <w:pStyle w:val="Akapitzlist"/>
        <w:tabs>
          <w:tab w:val="left" w:pos="426"/>
          <w:tab w:val="left" w:pos="720"/>
        </w:tabs>
        <w:suppressAutoHyphens/>
        <w:ind w:left="426" w:hanging="426"/>
        <w:jc w:val="both"/>
        <w:rPr>
          <w:rFonts w:ascii="Tahoma" w:hAnsi="Tahoma" w:cs="Tahoma"/>
          <w:sz w:val="20"/>
          <w:szCs w:val="20"/>
        </w:rPr>
      </w:pPr>
    </w:p>
    <w:p w:rsidR="00677D0E" w:rsidRDefault="00677D0E" w:rsidP="009D277F">
      <w:pPr>
        <w:pStyle w:val="Akapitzlist"/>
        <w:tabs>
          <w:tab w:val="left" w:pos="426"/>
          <w:tab w:val="left" w:pos="720"/>
        </w:tabs>
        <w:suppressAutoHyphens/>
        <w:ind w:left="426" w:hanging="426"/>
        <w:jc w:val="both"/>
        <w:rPr>
          <w:rFonts w:ascii="Tahoma" w:hAnsi="Tahoma" w:cs="Tahoma"/>
          <w:sz w:val="20"/>
          <w:szCs w:val="20"/>
        </w:rPr>
      </w:pPr>
    </w:p>
    <w:p w:rsidR="00677D0E" w:rsidRDefault="00677D0E" w:rsidP="009D277F">
      <w:pPr>
        <w:pStyle w:val="Akapitzlist"/>
        <w:tabs>
          <w:tab w:val="left" w:pos="426"/>
          <w:tab w:val="left" w:pos="720"/>
        </w:tabs>
        <w:suppressAutoHyphens/>
        <w:ind w:left="426" w:hanging="426"/>
        <w:jc w:val="both"/>
        <w:rPr>
          <w:rFonts w:ascii="Tahoma" w:hAnsi="Tahoma" w:cs="Tahoma"/>
          <w:sz w:val="20"/>
          <w:szCs w:val="20"/>
        </w:rPr>
      </w:pPr>
    </w:p>
    <w:p w:rsidR="00677D0E" w:rsidRPr="00677D0E" w:rsidRDefault="00677D0E" w:rsidP="009D277F">
      <w:pPr>
        <w:pStyle w:val="Akapitzlist"/>
        <w:tabs>
          <w:tab w:val="left" w:pos="426"/>
          <w:tab w:val="left" w:pos="720"/>
        </w:tabs>
        <w:suppressAutoHyphens/>
        <w:ind w:left="426" w:hanging="426"/>
        <w:jc w:val="both"/>
        <w:rPr>
          <w:rFonts w:ascii="Tahoma" w:hAnsi="Tahoma" w:cs="Tahoma"/>
          <w:sz w:val="20"/>
          <w:szCs w:val="20"/>
        </w:rPr>
      </w:pPr>
    </w:p>
    <w:p w:rsidR="00D12B77" w:rsidRPr="00677D0E" w:rsidRDefault="00D12B77" w:rsidP="009D277F">
      <w:pPr>
        <w:tabs>
          <w:tab w:val="left" w:pos="284"/>
        </w:tabs>
        <w:ind w:left="284" w:hanging="284"/>
        <w:jc w:val="center"/>
        <w:rPr>
          <w:rFonts w:ascii="Tahoma" w:hAnsi="Tahoma" w:cs="Tahoma"/>
          <w:sz w:val="20"/>
          <w:szCs w:val="20"/>
        </w:rPr>
      </w:pPr>
      <w:r w:rsidRPr="00677D0E">
        <w:rPr>
          <w:rFonts w:ascii="Tahoma" w:hAnsi="Tahoma" w:cs="Tahoma"/>
          <w:b/>
          <w:sz w:val="20"/>
          <w:szCs w:val="20"/>
        </w:rPr>
        <w:lastRenderedPageBreak/>
        <w:sym w:font="Courier New" w:char="00A7"/>
      </w:r>
      <w:r w:rsidRPr="00677D0E">
        <w:rPr>
          <w:rFonts w:ascii="Tahoma" w:hAnsi="Tahoma" w:cs="Tahoma"/>
          <w:b/>
          <w:sz w:val="20"/>
          <w:szCs w:val="20"/>
        </w:rPr>
        <w:t xml:space="preserve"> </w:t>
      </w:r>
      <w:r w:rsidR="00A56C05" w:rsidRPr="00677D0E">
        <w:rPr>
          <w:rFonts w:ascii="Tahoma" w:hAnsi="Tahoma" w:cs="Tahoma"/>
          <w:b/>
          <w:sz w:val="20"/>
          <w:szCs w:val="20"/>
        </w:rPr>
        <w:t>9</w:t>
      </w:r>
    </w:p>
    <w:p w:rsidR="00D12B77" w:rsidRPr="00677D0E" w:rsidRDefault="00D12B77" w:rsidP="009D277F">
      <w:pPr>
        <w:pStyle w:val="Nagwek6"/>
        <w:tabs>
          <w:tab w:val="left" w:pos="284"/>
        </w:tabs>
        <w:spacing w:before="0" w:after="0"/>
        <w:jc w:val="center"/>
        <w:rPr>
          <w:rFonts w:ascii="Tahoma" w:eastAsia="Arial Unicode MS" w:hAnsi="Tahoma" w:cs="Tahoma"/>
          <w:i/>
          <w:sz w:val="20"/>
          <w:szCs w:val="20"/>
        </w:rPr>
      </w:pPr>
      <w:r w:rsidRPr="00677D0E">
        <w:rPr>
          <w:rFonts w:ascii="Tahoma" w:hAnsi="Tahoma" w:cs="Tahoma"/>
          <w:sz w:val="20"/>
          <w:szCs w:val="20"/>
        </w:rPr>
        <w:t>Postanowienia końcowe</w:t>
      </w:r>
    </w:p>
    <w:p w:rsidR="00D12B77" w:rsidRPr="00677D0E" w:rsidRDefault="00D12B77" w:rsidP="009D277F">
      <w:pPr>
        <w:tabs>
          <w:tab w:val="left" w:pos="284"/>
        </w:tabs>
        <w:suppressAutoHyphens/>
        <w:ind w:left="284" w:hanging="284"/>
        <w:jc w:val="both"/>
        <w:rPr>
          <w:rFonts w:ascii="Tahoma" w:hAnsi="Tahoma" w:cs="Tahoma"/>
          <w:bCs/>
          <w:iCs/>
          <w:sz w:val="20"/>
          <w:szCs w:val="20"/>
        </w:rPr>
      </w:pPr>
      <w:r w:rsidRPr="00677D0E">
        <w:rPr>
          <w:rFonts w:ascii="Tahoma" w:hAnsi="Tahoma" w:cs="Tahoma"/>
          <w:bCs/>
          <w:iCs/>
          <w:sz w:val="20"/>
          <w:szCs w:val="20"/>
        </w:rPr>
        <w:t>1.</w:t>
      </w:r>
      <w:r w:rsidRPr="00677D0E">
        <w:rPr>
          <w:rFonts w:ascii="Tahoma" w:hAnsi="Tahoma" w:cs="Tahoma"/>
          <w:bCs/>
          <w:iCs/>
          <w:sz w:val="20"/>
          <w:szCs w:val="20"/>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677D0E" w:rsidRDefault="00D12B77" w:rsidP="009D277F">
      <w:pPr>
        <w:pStyle w:val="Zawartoramki"/>
        <w:tabs>
          <w:tab w:val="left" w:pos="284"/>
        </w:tabs>
        <w:spacing w:line="240" w:lineRule="auto"/>
        <w:ind w:left="284" w:hanging="284"/>
        <w:jc w:val="both"/>
        <w:rPr>
          <w:rFonts w:ascii="Tahoma" w:hAnsi="Tahoma" w:cs="Tahoma"/>
          <w:sz w:val="20"/>
        </w:rPr>
      </w:pPr>
      <w:r w:rsidRPr="00677D0E">
        <w:rPr>
          <w:rFonts w:ascii="Tahoma" w:hAnsi="Tahoma" w:cs="Tahoma"/>
          <w:sz w:val="20"/>
        </w:rPr>
        <w:t>2.</w:t>
      </w:r>
      <w:r w:rsidRPr="00677D0E">
        <w:rPr>
          <w:rFonts w:ascii="Tahoma" w:hAnsi="Tahoma" w:cs="Tahoma"/>
          <w:sz w:val="20"/>
        </w:rPr>
        <w:tab/>
        <w:t xml:space="preserve">Ewentualne spory wynikłe na tle realizacji niniejszej umowy strony poddają pod rozstrzygnięcie właściwemu rzeczowo </w:t>
      </w:r>
      <w:r w:rsidRPr="00677D0E">
        <w:rPr>
          <w:rFonts w:ascii="Tahoma" w:hAnsi="Tahoma" w:cs="Tahoma"/>
          <w:iCs/>
          <w:sz w:val="20"/>
        </w:rPr>
        <w:t>s</w:t>
      </w:r>
      <w:r w:rsidRPr="00677D0E">
        <w:rPr>
          <w:rFonts w:ascii="Tahoma" w:hAnsi="Tahoma" w:cs="Tahoma"/>
          <w:sz w:val="20"/>
        </w:rPr>
        <w:t xml:space="preserve">ądowi powszechnemu w Częstochowie. </w:t>
      </w:r>
    </w:p>
    <w:p w:rsidR="00D12B77" w:rsidRPr="00677D0E" w:rsidRDefault="00D12B77" w:rsidP="009D277F">
      <w:pPr>
        <w:pStyle w:val="Zawartoramki"/>
        <w:tabs>
          <w:tab w:val="left" w:pos="284"/>
        </w:tabs>
        <w:spacing w:line="240" w:lineRule="auto"/>
        <w:ind w:left="284" w:hanging="284"/>
        <w:jc w:val="both"/>
        <w:rPr>
          <w:rFonts w:ascii="Tahoma" w:hAnsi="Tahoma" w:cs="Tahoma"/>
          <w:sz w:val="20"/>
        </w:rPr>
      </w:pPr>
      <w:r w:rsidRPr="00677D0E">
        <w:rPr>
          <w:rFonts w:ascii="Tahoma" w:hAnsi="Tahoma" w:cs="Tahoma"/>
          <w:bCs w:val="0"/>
          <w:sz w:val="20"/>
        </w:rPr>
        <w:t>3.</w:t>
      </w:r>
      <w:r w:rsidRPr="00677D0E">
        <w:rPr>
          <w:rFonts w:ascii="Tahoma" w:hAnsi="Tahoma" w:cs="Tahoma"/>
          <w:bCs w:val="0"/>
          <w:sz w:val="20"/>
        </w:rPr>
        <w:tab/>
        <w:t>Zmiany niniejszej umowy wymagają formy pisemnej pod rygorem nieważności.</w:t>
      </w:r>
    </w:p>
    <w:p w:rsidR="00D12B77" w:rsidRPr="00677D0E" w:rsidRDefault="00D12B77" w:rsidP="009D277F">
      <w:pPr>
        <w:pStyle w:val="Lista3"/>
        <w:numPr>
          <w:ilvl w:val="0"/>
          <w:numId w:val="25"/>
        </w:numPr>
        <w:ind w:left="284" w:hanging="284"/>
        <w:jc w:val="both"/>
        <w:rPr>
          <w:rFonts w:ascii="Tahoma" w:hAnsi="Tahoma" w:cs="Tahoma"/>
          <w:sz w:val="20"/>
          <w:szCs w:val="20"/>
        </w:rPr>
      </w:pPr>
      <w:r w:rsidRPr="00677D0E">
        <w:rPr>
          <w:rFonts w:ascii="Tahoma" w:hAnsi="Tahoma" w:cs="Tahoma"/>
          <w:sz w:val="20"/>
          <w:szCs w:val="20"/>
        </w:rPr>
        <w:t>Umowę sporządzono w 3 jednobrzmiących egzemplarzach, z których 2 otrzymuje Zamawiający, a 1 Wykonawca.</w:t>
      </w:r>
    </w:p>
    <w:p w:rsidR="00D12B77" w:rsidRPr="00677D0E" w:rsidRDefault="00D12B77" w:rsidP="009D277F">
      <w:pPr>
        <w:pStyle w:val="Lista3"/>
        <w:tabs>
          <w:tab w:val="left" w:pos="284"/>
        </w:tabs>
        <w:jc w:val="both"/>
        <w:rPr>
          <w:rFonts w:ascii="Tahoma" w:hAnsi="Tahoma" w:cs="Tahoma"/>
          <w:sz w:val="20"/>
          <w:szCs w:val="20"/>
        </w:rPr>
      </w:pPr>
    </w:p>
    <w:p w:rsidR="00D12B77" w:rsidRPr="00677D0E" w:rsidRDefault="00D12B77" w:rsidP="009D277F">
      <w:pPr>
        <w:pStyle w:val="Nagwek1"/>
        <w:numPr>
          <w:ilvl w:val="0"/>
          <w:numId w:val="22"/>
        </w:numPr>
        <w:suppressAutoHyphens/>
        <w:spacing w:before="0" w:after="0"/>
        <w:ind w:firstLine="284"/>
        <w:jc w:val="both"/>
        <w:rPr>
          <w:rFonts w:ascii="Tahoma" w:hAnsi="Tahoma" w:cs="Tahoma"/>
          <w:iCs/>
          <w:sz w:val="20"/>
        </w:rPr>
      </w:pPr>
      <w:r w:rsidRPr="00677D0E">
        <w:rPr>
          <w:rFonts w:ascii="Tahoma" w:hAnsi="Tahoma" w:cs="Tahoma"/>
          <w:sz w:val="20"/>
        </w:rPr>
        <w:t>Wykonawca</w:t>
      </w:r>
      <w:r w:rsidRPr="00677D0E">
        <w:rPr>
          <w:rFonts w:ascii="Tahoma" w:hAnsi="Tahoma" w:cs="Tahoma"/>
          <w:sz w:val="20"/>
        </w:rPr>
        <w:tab/>
      </w:r>
      <w:r w:rsidRPr="00677D0E">
        <w:rPr>
          <w:rFonts w:ascii="Tahoma" w:hAnsi="Tahoma" w:cs="Tahoma"/>
          <w:sz w:val="20"/>
        </w:rPr>
        <w:tab/>
      </w:r>
      <w:r w:rsidRPr="00677D0E">
        <w:rPr>
          <w:rFonts w:ascii="Tahoma" w:hAnsi="Tahoma" w:cs="Tahoma"/>
          <w:sz w:val="20"/>
        </w:rPr>
        <w:tab/>
      </w:r>
      <w:r w:rsidRPr="00677D0E">
        <w:rPr>
          <w:rFonts w:ascii="Tahoma" w:hAnsi="Tahoma" w:cs="Tahoma"/>
          <w:sz w:val="20"/>
        </w:rPr>
        <w:tab/>
      </w:r>
      <w:r w:rsidRPr="00677D0E">
        <w:rPr>
          <w:rFonts w:ascii="Tahoma" w:hAnsi="Tahoma" w:cs="Tahoma"/>
          <w:sz w:val="20"/>
        </w:rPr>
        <w:tab/>
      </w:r>
      <w:r w:rsidRPr="00677D0E">
        <w:rPr>
          <w:rFonts w:ascii="Tahoma" w:hAnsi="Tahoma" w:cs="Tahoma"/>
          <w:sz w:val="20"/>
        </w:rPr>
        <w:tab/>
      </w:r>
      <w:r w:rsidRPr="00677D0E">
        <w:rPr>
          <w:rFonts w:ascii="Tahoma" w:hAnsi="Tahoma" w:cs="Tahoma"/>
          <w:sz w:val="20"/>
        </w:rPr>
        <w:tab/>
      </w:r>
      <w:r w:rsidRPr="00677D0E">
        <w:rPr>
          <w:rFonts w:ascii="Tahoma" w:hAnsi="Tahoma" w:cs="Tahoma"/>
          <w:sz w:val="20"/>
        </w:rPr>
        <w:tab/>
        <w:t>Zamawiający</w:t>
      </w:r>
    </w:p>
    <w:p w:rsidR="00D12B77" w:rsidRPr="00677D0E" w:rsidRDefault="00D12B77" w:rsidP="009D277F">
      <w:pPr>
        <w:rPr>
          <w:rFonts w:ascii="Tahoma" w:hAnsi="Tahoma" w:cs="Tahoma"/>
          <w:sz w:val="20"/>
          <w:szCs w:val="20"/>
        </w:rPr>
      </w:pPr>
    </w:p>
    <w:p w:rsidR="00D12B77" w:rsidRPr="00677D0E" w:rsidRDefault="00D12B77" w:rsidP="009D277F">
      <w:pPr>
        <w:rPr>
          <w:rFonts w:ascii="Tahoma" w:hAnsi="Tahoma" w:cs="Tahoma"/>
          <w:sz w:val="20"/>
          <w:szCs w:val="20"/>
        </w:rPr>
      </w:pPr>
    </w:p>
    <w:p w:rsidR="002F798A" w:rsidRPr="00677D0E" w:rsidRDefault="002F798A" w:rsidP="009D277F">
      <w:pPr>
        <w:rPr>
          <w:rFonts w:ascii="Tahoma" w:hAnsi="Tahoma" w:cs="Tahoma"/>
          <w:sz w:val="20"/>
          <w:szCs w:val="20"/>
        </w:rPr>
      </w:pPr>
    </w:p>
    <w:sectPr w:rsidR="002F798A" w:rsidRPr="00677D0E"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20C" w:rsidRDefault="0029220C" w:rsidP="00A11516">
      <w:r>
        <w:separator/>
      </w:r>
    </w:p>
  </w:endnote>
  <w:endnote w:type="continuationSeparator" w:id="0">
    <w:p w:rsidR="0029220C" w:rsidRDefault="0029220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A54" w:rsidRDefault="00CB2A5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A54" w:rsidRDefault="00CB2A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20C" w:rsidRDefault="0029220C" w:rsidP="00A11516">
      <w:r>
        <w:separator/>
      </w:r>
    </w:p>
  </w:footnote>
  <w:footnote w:type="continuationSeparator" w:id="0">
    <w:p w:rsidR="0029220C" w:rsidRDefault="0029220C"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A54" w:rsidRDefault="00CB2A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A54" w:rsidRDefault="00CB2A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220C"/>
    <w:rsid w:val="00025980"/>
    <w:rsid w:val="000350A7"/>
    <w:rsid w:val="0008790F"/>
    <w:rsid w:val="000E22F3"/>
    <w:rsid w:val="00102B6F"/>
    <w:rsid w:val="00142819"/>
    <w:rsid w:val="00156961"/>
    <w:rsid w:val="001C0FCA"/>
    <w:rsid w:val="00203486"/>
    <w:rsid w:val="00236EF6"/>
    <w:rsid w:val="00254625"/>
    <w:rsid w:val="00264353"/>
    <w:rsid w:val="0029220C"/>
    <w:rsid w:val="002A2586"/>
    <w:rsid w:val="002D7E88"/>
    <w:rsid w:val="002F798A"/>
    <w:rsid w:val="0039638F"/>
    <w:rsid w:val="003A24A5"/>
    <w:rsid w:val="004349CE"/>
    <w:rsid w:val="004447E9"/>
    <w:rsid w:val="00444A8B"/>
    <w:rsid w:val="004D0BD1"/>
    <w:rsid w:val="004D114B"/>
    <w:rsid w:val="004E5397"/>
    <w:rsid w:val="0051409C"/>
    <w:rsid w:val="00546AB9"/>
    <w:rsid w:val="00590257"/>
    <w:rsid w:val="005918FA"/>
    <w:rsid w:val="00596960"/>
    <w:rsid w:val="006221F8"/>
    <w:rsid w:val="00677D0E"/>
    <w:rsid w:val="00693CB8"/>
    <w:rsid w:val="006C4D63"/>
    <w:rsid w:val="0078603E"/>
    <w:rsid w:val="007D1136"/>
    <w:rsid w:val="00874DC2"/>
    <w:rsid w:val="008F581C"/>
    <w:rsid w:val="00974326"/>
    <w:rsid w:val="009A4D2C"/>
    <w:rsid w:val="009A680C"/>
    <w:rsid w:val="009B0E2D"/>
    <w:rsid w:val="009D277F"/>
    <w:rsid w:val="00A11516"/>
    <w:rsid w:val="00A37269"/>
    <w:rsid w:val="00A46870"/>
    <w:rsid w:val="00A56C05"/>
    <w:rsid w:val="00A80BDC"/>
    <w:rsid w:val="00A86522"/>
    <w:rsid w:val="00B302B7"/>
    <w:rsid w:val="00B6428C"/>
    <w:rsid w:val="00B66EF7"/>
    <w:rsid w:val="00B736E1"/>
    <w:rsid w:val="00B82EF4"/>
    <w:rsid w:val="00B9390E"/>
    <w:rsid w:val="00C5118D"/>
    <w:rsid w:val="00CB2A54"/>
    <w:rsid w:val="00D12B77"/>
    <w:rsid w:val="00D322D3"/>
    <w:rsid w:val="00D46856"/>
    <w:rsid w:val="00D96F3F"/>
    <w:rsid w:val="00DC0C85"/>
    <w:rsid w:val="00EE2ADB"/>
    <w:rsid w:val="00F028F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DB6667"/>
  <w15:chartTrackingRefBased/>
  <w15:docId w15:val="{A54EB58A-F4B7-4922-ADF3-CC23FF7A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2792</Words>
  <Characters>16755</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2019-12-19T09:33:00Z</cp:lastPrinted>
  <dcterms:created xsi:type="dcterms:W3CDTF">2019-12-19T09:33:00Z</dcterms:created>
  <dcterms:modified xsi:type="dcterms:W3CDTF">2019-12-19T09:33:00Z</dcterms:modified>
</cp:coreProperties>
</file>