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86" w:rsidRDefault="00C37F86" w:rsidP="00D1236C">
      <w:pPr>
        <w:suppressAutoHyphens/>
        <w:spacing w:line="360" w:lineRule="auto"/>
        <w:jc w:val="both"/>
        <w:rPr>
          <w:rFonts w:ascii="Arial" w:hAnsi="Arial"/>
          <w:b/>
          <w:sz w:val="22"/>
          <w:szCs w:val="22"/>
          <w:lang w:eastAsia="ar-SA"/>
        </w:rPr>
      </w:pPr>
    </w:p>
    <w:p w:rsidR="00C37F86" w:rsidRDefault="00C37F86" w:rsidP="00D1236C">
      <w:p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Energetyka Cieplna Sp. z o.o.</w:t>
      </w:r>
    </w:p>
    <w:p w:rsidR="00C37F86" w:rsidRDefault="00C37F86" w:rsidP="00D1236C">
      <w:p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ul. Przemysłowa 2</w:t>
      </w:r>
    </w:p>
    <w:p w:rsidR="00C37F86" w:rsidRDefault="00C37F86" w:rsidP="00D1236C">
      <w:p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96-100 Skierniewice</w:t>
      </w:r>
    </w:p>
    <w:p w:rsidR="00C37F86" w:rsidRDefault="00C37F86" w:rsidP="00D1236C">
      <w:pPr>
        <w:pStyle w:val="Nagwek"/>
        <w:tabs>
          <w:tab w:val="left" w:pos="708"/>
        </w:tabs>
        <w:jc w:val="both"/>
        <w:rPr>
          <w:rFonts w:asciiTheme="minorHAnsi" w:hAnsiTheme="minorHAnsi"/>
          <w:b/>
          <w:bCs/>
          <w:sz w:val="24"/>
        </w:rPr>
      </w:pPr>
    </w:p>
    <w:p w:rsidR="00C37F86" w:rsidRDefault="00C37F86" w:rsidP="00D1236C">
      <w:pPr>
        <w:pStyle w:val="Nagwek"/>
        <w:tabs>
          <w:tab w:val="left" w:pos="3686"/>
          <w:tab w:val="left" w:pos="7371"/>
        </w:tabs>
        <w:jc w:val="both"/>
        <w:rPr>
          <w:rFonts w:asciiTheme="minorHAnsi" w:hAnsiTheme="minorHAnsi"/>
          <w:sz w:val="24"/>
        </w:rPr>
      </w:pPr>
    </w:p>
    <w:p w:rsidR="00C37F86" w:rsidRDefault="004E3699" w:rsidP="00D1236C">
      <w:pPr>
        <w:pStyle w:val="Nagwek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Pismo: 57/2019/XI/12</w:t>
      </w:r>
      <w:r w:rsidR="00C37F86">
        <w:rPr>
          <w:rFonts w:asciiTheme="minorHAnsi" w:hAnsiTheme="minorHAnsi"/>
          <w:sz w:val="24"/>
        </w:rPr>
        <w:t xml:space="preserve">                                                              </w:t>
      </w:r>
      <w:r w:rsidR="00D8417A">
        <w:rPr>
          <w:rFonts w:asciiTheme="minorHAnsi" w:hAnsiTheme="minorHAnsi"/>
          <w:sz w:val="24"/>
        </w:rPr>
        <w:t>Skierniewice dnia: 2019-12-16</w:t>
      </w:r>
      <w:bookmarkStart w:id="0" w:name="_GoBack"/>
      <w:bookmarkEnd w:id="0"/>
    </w:p>
    <w:p w:rsidR="00C37F86" w:rsidRDefault="00C37F86" w:rsidP="00D1236C">
      <w:pPr>
        <w:pStyle w:val="Nagwek"/>
        <w:tabs>
          <w:tab w:val="left" w:pos="708"/>
        </w:tabs>
        <w:jc w:val="both"/>
        <w:rPr>
          <w:rFonts w:asciiTheme="minorHAnsi" w:hAnsiTheme="minorHAnsi"/>
          <w:sz w:val="24"/>
        </w:rPr>
      </w:pPr>
    </w:p>
    <w:p w:rsidR="00C37F86" w:rsidRDefault="00C37F86" w:rsidP="00D1236C">
      <w:pPr>
        <w:pStyle w:val="Nagwek"/>
        <w:tabs>
          <w:tab w:val="left" w:pos="708"/>
        </w:tabs>
        <w:jc w:val="both"/>
        <w:rPr>
          <w:rFonts w:asciiTheme="minorHAnsi" w:hAnsiTheme="minorHAnsi"/>
          <w:sz w:val="24"/>
        </w:rPr>
      </w:pPr>
    </w:p>
    <w:p w:rsidR="00C37F86" w:rsidRDefault="00C37F86" w:rsidP="00D1236C">
      <w:pPr>
        <w:pStyle w:val="Nagwek"/>
        <w:tabs>
          <w:tab w:val="left" w:pos="708"/>
        </w:tabs>
        <w:jc w:val="both"/>
        <w:rPr>
          <w:rFonts w:asciiTheme="minorHAnsi" w:hAnsiTheme="minorHAnsi"/>
          <w:sz w:val="24"/>
        </w:rPr>
      </w:pPr>
    </w:p>
    <w:p w:rsidR="00C37F86" w:rsidRDefault="00C37F86" w:rsidP="00D1236C">
      <w:pPr>
        <w:pStyle w:val="Nagwek"/>
        <w:tabs>
          <w:tab w:val="left" w:pos="708"/>
        </w:tabs>
        <w:jc w:val="both"/>
        <w:rPr>
          <w:rFonts w:asciiTheme="minorHAnsi" w:hAnsiTheme="minorHAnsi"/>
          <w:sz w:val="24"/>
        </w:rPr>
      </w:pPr>
    </w:p>
    <w:p w:rsidR="00C37F86" w:rsidRDefault="00F7308B" w:rsidP="00D1236C">
      <w:pPr>
        <w:pStyle w:val="Nagwek1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C37F86">
        <w:rPr>
          <w:rFonts w:asciiTheme="minorHAnsi" w:hAnsiTheme="minorHAnsi"/>
        </w:rPr>
        <w:t>O D P O W I E D Ź</w:t>
      </w:r>
    </w:p>
    <w:p w:rsidR="00C37F86" w:rsidRDefault="00F7308B" w:rsidP="00D1236C">
      <w:pPr>
        <w:pStyle w:val="Nagwek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</w:t>
      </w:r>
      <w:r w:rsidR="00C37F86">
        <w:rPr>
          <w:rFonts w:asciiTheme="minorHAnsi" w:hAnsiTheme="minorHAnsi"/>
        </w:rPr>
        <w:t>na zapytania w sprawie SIWZ</w:t>
      </w:r>
    </w:p>
    <w:p w:rsidR="00C37F86" w:rsidRDefault="00C37F86" w:rsidP="00D1236C">
      <w:pPr>
        <w:spacing w:before="120" w:after="120" w:line="360" w:lineRule="auto"/>
        <w:ind w:left="284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Szanowni Państwo,</w:t>
      </w:r>
    </w:p>
    <w:p w:rsidR="00C37F86" w:rsidRDefault="00C37F86" w:rsidP="004E3699">
      <w:pPr>
        <w:pStyle w:val="Tekstpodstawowywcity3"/>
        <w:spacing w:before="120" w:line="276" w:lineRule="auto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Uprzejmie </w:t>
      </w:r>
      <w:r w:rsidR="004C1BA1">
        <w:rPr>
          <w:rFonts w:asciiTheme="minorHAnsi" w:hAnsiTheme="minorHAnsi"/>
          <w:sz w:val="24"/>
        </w:rPr>
        <w:t xml:space="preserve">informujemy, iż w dniach </w:t>
      </w:r>
      <w:r w:rsidR="004E3699">
        <w:rPr>
          <w:rFonts w:asciiTheme="minorHAnsi" w:hAnsiTheme="minorHAnsi"/>
          <w:sz w:val="24"/>
        </w:rPr>
        <w:t>13</w:t>
      </w:r>
      <w:r w:rsidR="00F7308B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12.2019 r. do Zamawiającego wpłynęła prośba o</w:t>
      </w:r>
      <w:r w:rsidR="00AE6180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wyjaśnienie zapisu specyfikacji istotnych warunków zamówienia, w postępowaniu prowadzonym na podstawie przepisów ustawy z dnia 29 stycznia 2004 roku Prawo Zamówień Publicznych (</w:t>
      </w:r>
      <w:proofErr w:type="spellStart"/>
      <w:r>
        <w:rPr>
          <w:rFonts w:asciiTheme="minorHAnsi" w:hAnsiTheme="minorHAnsi"/>
          <w:sz w:val="24"/>
        </w:rPr>
        <w:t>t.j</w:t>
      </w:r>
      <w:proofErr w:type="spellEnd"/>
      <w:r>
        <w:rPr>
          <w:rFonts w:asciiTheme="minorHAnsi" w:hAnsiTheme="minorHAnsi"/>
          <w:sz w:val="24"/>
        </w:rPr>
        <w:t>. Dz.U. z 2019 r. poz. 1843)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4"/>
        </w:rPr>
        <w:t xml:space="preserve">w trybie </w:t>
      </w:r>
      <w:r>
        <w:rPr>
          <w:rFonts w:asciiTheme="minorHAnsi" w:hAnsiTheme="minorHAnsi"/>
          <w:b/>
          <w:sz w:val="24"/>
        </w:rPr>
        <w:t>przetargu nieograniczonego</w:t>
      </w:r>
      <w:r>
        <w:rPr>
          <w:rFonts w:asciiTheme="minorHAnsi" w:hAnsiTheme="minorHAnsi"/>
          <w:sz w:val="24"/>
        </w:rPr>
        <w:t>, na:</w:t>
      </w:r>
    </w:p>
    <w:p w:rsidR="00C37F86" w:rsidRDefault="00C37F86" w:rsidP="004E3699">
      <w:pPr>
        <w:pStyle w:val="Tekstpodstawowywcity3"/>
        <w:spacing w:before="120"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Rozbudowę EC Sp. z o.o. w Skierniewicach o wysokosprawny blok kogeneracyjny oparty na</w:t>
      </w:r>
      <w:r w:rsidR="00AE6180">
        <w:rPr>
          <w:rFonts w:asciiTheme="minorHAnsi" w:hAnsiTheme="minorHAnsi"/>
          <w:b/>
          <w:sz w:val="24"/>
        </w:rPr>
        <w:t> </w:t>
      </w:r>
      <w:r>
        <w:rPr>
          <w:rFonts w:asciiTheme="minorHAnsi" w:hAnsiTheme="minorHAnsi"/>
          <w:b/>
          <w:sz w:val="24"/>
        </w:rPr>
        <w:t>silnikach gazowych</w:t>
      </w:r>
      <w:r>
        <w:rPr>
          <w:rFonts w:asciiTheme="minorHAnsi" w:hAnsiTheme="minorHAnsi"/>
          <w:sz w:val="24"/>
        </w:rPr>
        <w:t>,</w:t>
      </w:r>
    </w:p>
    <w:p w:rsidR="00C37F86" w:rsidRPr="0081320E" w:rsidRDefault="00C37F86" w:rsidP="00D1236C">
      <w:pPr>
        <w:pStyle w:val="Tekstpodstawowywcity3"/>
        <w:spacing w:before="120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Treść wspomnianej prośby jest następująca :</w:t>
      </w:r>
      <w:r>
        <w:rPr>
          <w:sz w:val="24"/>
          <w:szCs w:val="24"/>
        </w:rPr>
        <w:t> </w:t>
      </w:r>
    </w:p>
    <w:p w:rsidR="00C37F86" w:rsidRPr="0069687A" w:rsidRDefault="00C37F86" w:rsidP="00D1236C">
      <w:pPr>
        <w:jc w:val="both"/>
        <w:rPr>
          <w:rFonts w:ascii="Arial" w:hAnsi="Arial" w:cs="Arial"/>
          <w:sz w:val="22"/>
          <w:szCs w:val="22"/>
        </w:rPr>
      </w:pPr>
    </w:p>
    <w:p w:rsidR="00C37F86" w:rsidRDefault="0069269C" w:rsidP="00D1236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Nr 1</w:t>
      </w:r>
    </w:p>
    <w:p w:rsid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>Proszę o potwierdzenie, że parametry kontrolne będą sprawdzane w przypadku średniej dobowej temperatury 0  - 20 C</w:t>
      </w:r>
    </w:p>
    <w:p w:rsidR="004E3699" w:rsidRP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  <w:u w:val="single"/>
        </w:rPr>
      </w:pPr>
      <w:r w:rsidRPr="004E3699">
        <w:rPr>
          <w:rFonts w:asciiTheme="minorHAnsi" w:hAnsiTheme="minorHAnsi"/>
          <w:sz w:val="22"/>
          <w:szCs w:val="22"/>
          <w:u w:val="single"/>
        </w:rPr>
        <w:t>Odpowiedź:</w:t>
      </w:r>
    </w:p>
    <w:p w:rsid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>Zamawiający wymaga utrzymania parametrów gwarantowanych w całym okresie gwarancji.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4E3699">
        <w:rPr>
          <w:rFonts w:asciiTheme="minorHAnsi" w:hAnsiTheme="minorHAnsi"/>
          <w:sz w:val="22"/>
          <w:szCs w:val="22"/>
        </w:rPr>
        <w:t>Pomiary parametrów gwarantowanych będą realizowane w normalnych warunkach pracy układu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4E3699">
        <w:rPr>
          <w:rFonts w:asciiTheme="minorHAnsi" w:hAnsiTheme="minorHAnsi"/>
          <w:sz w:val="22"/>
          <w:szCs w:val="22"/>
        </w:rPr>
        <w:t xml:space="preserve"> w średniodobowych temperaturach od 0°C do 25°C.</w:t>
      </w:r>
    </w:p>
    <w:p w:rsidR="004E3699" w:rsidRPr="004E3699" w:rsidRDefault="004E3699" w:rsidP="004E369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Nr 2</w:t>
      </w:r>
    </w:p>
    <w:p w:rsidR="004E3699" w:rsidRP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>We wzorze kontraktu zapisano, że pomiary kontrolne mogą być sprawdzane przez cały okres trwania gwarancji, a w pozostałych dokumentach do kontraktu widnieje informacja o pomiarze do 3 miesięcy</w:t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4E3699">
        <w:rPr>
          <w:rFonts w:asciiTheme="minorHAnsi" w:hAnsiTheme="minorHAnsi"/>
          <w:sz w:val="22"/>
          <w:szCs w:val="22"/>
        </w:rPr>
        <w:t xml:space="preserve"> po uruchomieniu oraz przed końcem gwarancji. Proszę o doprecyzowanie.</w:t>
      </w:r>
    </w:p>
    <w:p w:rsidR="004E3699" w:rsidRP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  <w:u w:val="single"/>
        </w:rPr>
      </w:pPr>
      <w:r w:rsidRPr="004E3699">
        <w:rPr>
          <w:rFonts w:asciiTheme="minorHAnsi" w:hAnsiTheme="minorHAnsi"/>
          <w:sz w:val="22"/>
          <w:szCs w:val="22"/>
          <w:u w:val="single"/>
        </w:rPr>
        <w:t>Odpowiedź:</w:t>
      </w:r>
    </w:p>
    <w:p w:rsid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 xml:space="preserve"> Zamawiający wymaga utrzymania parametrów gwarantowanych w całym okresie gwarancji.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4E3699">
        <w:rPr>
          <w:rFonts w:asciiTheme="minorHAnsi" w:hAnsiTheme="minorHAnsi"/>
          <w:sz w:val="22"/>
          <w:szCs w:val="22"/>
        </w:rPr>
        <w:t xml:space="preserve"> Grupy Parametrów i sposób ich kontroli zostały dokładnie opisane w Załączniku nr 2 – Gwarantowane Parametry  Techniczne (kontrakt). Zamawiający nie przewiduje wprowadzania ograniczeń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4E3699">
        <w:rPr>
          <w:rFonts w:asciiTheme="minorHAnsi" w:hAnsiTheme="minorHAnsi"/>
          <w:sz w:val="22"/>
          <w:szCs w:val="22"/>
        </w:rPr>
        <w:t xml:space="preserve"> we wskazanym zakresie. Realizacja pomiarów może być realizowana każdorazowo, w przypadku wystąpienia podejrzeń o odstępstwa względem wsk</w:t>
      </w:r>
      <w:r>
        <w:rPr>
          <w:rFonts w:asciiTheme="minorHAnsi" w:hAnsiTheme="minorHAnsi"/>
          <w:sz w:val="22"/>
          <w:szCs w:val="22"/>
        </w:rPr>
        <w:t xml:space="preserve">azanych w Kontrakcie parametrów </w:t>
      </w:r>
      <w:r w:rsidRPr="004E3699">
        <w:rPr>
          <w:rFonts w:asciiTheme="minorHAnsi" w:hAnsiTheme="minorHAnsi"/>
          <w:sz w:val="22"/>
          <w:szCs w:val="22"/>
        </w:rPr>
        <w:t>gwarantowanych.</w:t>
      </w:r>
    </w:p>
    <w:p w:rsid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4E3699" w:rsidRPr="004E3699" w:rsidRDefault="004E3699" w:rsidP="004E369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Nr 1</w:t>
      </w:r>
    </w:p>
    <w:p w:rsidR="004E3699" w:rsidRP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>Na podstawie odpowiedzi udzielonych w dniach 12 i 13 grudnia jesteśmy zmuszeni zmodyfikować kilka zapytań ofertowych do naszych potencjalnych poddostawców, z tego względu prosimy o przedłużenie terminu składania ofert do 13 stycznia do godziny 14:00. Dodatkowy termin pozwoli na staranną analizę otrzymanych ofert i spowoduje przygotowanie lepszej oferty.</w:t>
      </w:r>
    </w:p>
    <w:p w:rsid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</w:t>
      </w:r>
    </w:p>
    <w:p w:rsidR="004E3699" w:rsidRPr="004E3699" w:rsidRDefault="004E3699" w:rsidP="004E369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>Zamawiający nie wyraża zgody na zmianę terminu składania ofert.</w:t>
      </w:r>
    </w:p>
    <w:p w:rsidR="005C67F5" w:rsidRPr="004E3699" w:rsidRDefault="005C67F5" w:rsidP="00BC2163">
      <w:pPr>
        <w:ind w:left="851"/>
        <w:rPr>
          <w:rFonts w:asciiTheme="minorHAnsi" w:hAnsiTheme="minorHAnsi" w:cs="Arial"/>
          <w:strike/>
          <w:color w:val="FF0000"/>
          <w:sz w:val="22"/>
          <w:szCs w:val="22"/>
        </w:rPr>
      </w:pPr>
    </w:p>
    <w:p w:rsidR="00E512B8" w:rsidRPr="004E3699" w:rsidRDefault="00C37F86" w:rsidP="00E538B6">
      <w:pPr>
        <w:pStyle w:val="Tekstpodstawowywcity3"/>
        <w:spacing w:before="120"/>
        <w:ind w:left="0"/>
        <w:jc w:val="both"/>
        <w:rPr>
          <w:rFonts w:asciiTheme="minorHAnsi" w:hAnsiTheme="minorHAnsi"/>
          <w:color w:val="3333FF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>Informujemy, że zgodnie z wymogiem art. 38 ust. 2 ustawy z dnia 29 stycznia 2004 roku Prawo Zamówień Publicznych (</w:t>
      </w:r>
      <w:proofErr w:type="spellStart"/>
      <w:r w:rsidRPr="004E3699">
        <w:rPr>
          <w:rFonts w:asciiTheme="minorHAnsi" w:hAnsiTheme="minorHAnsi"/>
          <w:sz w:val="22"/>
          <w:szCs w:val="22"/>
        </w:rPr>
        <w:t>t.j</w:t>
      </w:r>
      <w:proofErr w:type="spellEnd"/>
      <w:r w:rsidRPr="004E3699">
        <w:rPr>
          <w:rFonts w:asciiTheme="minorHAnsi" w:hAnsiTheme="minorHAnsi"/>
          <w:sz w:val="22"/>
          <w:szCs w:val="22"/>
        </w:rPr>
        <w:t xml:space="preserve">. Dz.U. z 2019 r. poz. 1843), stanowisko Zamawiającego zostało zamieszczone na stronie internetowej </w:t>
      </w:r>
      <w:hyperlink r:id="rId7" w:history="1">
        <w:r w:rsidRPr="004E3699">
          <w:rPr>
            <w:rStyle w:val="Hipercze"/>
            <w:rFonts w:asciiTheme="minorHAnsi" w:hAnsiTheme="minorHAnsi"/>
            <w:sz w:val="22"/>
            <w:szCs w:val="22"/>
          </w:rPr>
          <w:t>www.ecskierniewice.pl</w:t>
        </w:r>
      </w:hyperlink>
      <w:r w:rsidRPr="004E3699">
        <w:rPr>
          <w:rFonts w:asciiTheme="minorHAnsi" w:hAnsiTheme="minorHAnsi"/>
          <w:sz w:val="22"/>
          <w:szCs w:val="22"/>
        </w:rPr>
        <w:t xml:space="preserve"> , </w:t>
      </w:r>
      <w:r w:rsidRPr="004E3699">
        <w:rPr>
          <w:rFonts w:asciiTheme="minorHAnsi" w:hAnsiTheme="minorHAnsi"/>
          <w:color w:val="3333FF"/>
          <w:sz w:val="22"/>
          <w:szCs w:val="22"/>
        </w:rPr>
        <w:t>e-propublico.pl.</w:t>
      </w:r>
    </w:p>
    <w:p w:rsidR="00BE1747" w:rsidRPr="004E3699" w:rsidRDefault="00BE1747" w:rsidP="00E538B6">
      <w:pPr>
        <w:pStyle w:val="Tekstpodstawowywcity3"/>
        <w:spacing w:before="120"/>
        <w:ind w:left="0"/>
        <w:jc w:val="both"/>
        <w:rPr>
          <w:rFonts w:asciiTheme="minorHAnsi" w:hAnsiTheme="minorHAnsi"/>
          <w:color w:val="3333FF"/>
          <w:sz w:val="22"/>
          <w:szCs w:val="22"/>
        </w:rPr>
      </w:pPr>
    </w:p>
    <w:p w:rsidR="00BE1747" w:rsidRPr="004E3699" w:rsidRDefault="00BE1747" w:rsidP="00BE1747">
      <w:pPr>
        <w:ind w:left="5664" w:firstLine="708"/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>PROKURENT</w:t>
      </w:r>
    </w:p>
    <w:p w:rsidR="00BE1747" w:rsidRPr="004E3699" w:rsidRDefault="00BE1747" w:rsidP="00BE1747">
      <w:pPr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  <w:t>ENERGETYKI CIEPLNEJ Sp. z o.o.</w:t>
      </w:r>
    </w:p>
    <w:p w:rsidR="00BE1747" w:rsidRPr="004E3699" w:rsidRDefault="00BE1747" w:rsidP="00BE1747">
      <w:pPr>
        <w:rPr>
          <w:rFonts w:asciiTheme="minorHAnsi" w:hAnsiTheme="minorHAnsi"/>
          <w:sz w:val="22"/>
          <w:szCs w:val="22"/>
        </w:rPr>
      </w:pP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</w:r>
      <w:r w:rsidRPr="004E3699">
        <w:rPr>
          <w:rFonts w:asciiTheme="minorHAnsi" w:hAnsiTheme="minorHAnsi"/>
          <w:sz w:val="22"/>
          <w:szCs w:val="22"/>
        </w:rPr>
        <w:tab/>
        <w:t xml:space="preserve">         inż. Krzysztof Filipek</w:t>
      </w:r>
    </w:p>
    <w:p w:rsidR="00BE1747" w:rsidRPr="004E3699" w:rsidRDefault="00BE1747" w:rsidP="00BE1747">
      <w:pPr>
        <w:pStyle w:val="Tekstpodstawowywcity3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</w:p>
    <w:p w:rsidR="00BE1747" w:rsidRPr="004E3699" w:rsidRDefault="00BE1747" w:rsidP="00E538B6">
      <w:pPr>
        <w:pStyle w:val="Tekstpodstawowywcity3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</w:p>
    <w:sectPr w:rsidR="00BE1747" w:rsidRPr="004E3699" w:rsidSect="004E3699">
      <w:footerReference w:type="default" r:id="rId8"/>
      <w:pgSz w:w="11907" w:h="16840"/>
      <w:pgMar w:top="851" w:right="708" w:bottom="851" w:left="1701" w:header="737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56" w:rsidRDefault="00C03356">
      <w:r>
        <w:separator/>
      </w:r>
    </w:p>
  </w:endnote>
  <w:endnote w:type="continuationSeparator" w:id="0">
    <w:p w:rsidR="00C03356" w:rsidRDefault="00C0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8B" w:rsidRDefault="00F7308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8417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417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56" w:rsidRDefault="00C03356">
      <w:r>
        <w:separator/>
      </w:r>
    </w:p>
  </w:footnote>
  <w:footnote w:type="continuationSeparator" w:id="0">
    <w:p w:rsidR="00C03356" w:rsidRDefault="00C0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D1C"/>
    <w:multiLevelType w:val="hybridMultilevel"/>
    <w:tmpl w:val="D848C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624"/>
    <w:multiLevelType w:val="multilevel"/>
    <w:tmpl w:val="CC2E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37070"/>
    <w:multiLevelType w:val="hybridMultilevel"/>
    <w:tmpl w:val="720223D4"/>
    <w:lvl w:ilvl="0" w:tplc="15A826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213E2F"/>
    <w:multiLevelType w:val="hybridMultilevel"/>
    <w:tmpl w:val="B92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6812"/>
    <w:multiLevelType w:val="multilevel"/>
    <w:tmpl w:val="8E1E7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8331C"/>
    <w:multiLevelType w:val="hybridMultilevel"/>
    <w:tmpl w:val="E97E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265F"/>
    <w:multiLevelType w:val="multilevel"/>
    <w:tmpl w:val="98207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04F2C"/>
    <w:multiLevelType w:val="multilevel"/>
    <w:tmpl w:val="033EE210"/>
    <w:lvl w:ilvl="0">
      <w:start w:val="1"/>
      <w:numFmt w:val="decimal"/>
      <w:lvlText w:val="§%1"/>
      <w:lvlJc w:val="left"/>
      <w:pPr>
        <w:ind w:left="425" w:hanging="425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ind w:left="1986" w:hanging="709"/>
      </w:pPr>
      <w:rPr>
        <w:rFonts w:ascii="Symbol" w:hAnsi="Symbol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</w:lvl>
    <w:lvl w:ilvl="4">
      <w:start w:val="1"/>
      <w:numFmt w:val="decimal"/>
      <w:lvlText w:val="%5)"/>
      <w:lvlJc w:val="left"/>
      <w:pPr>
        <w:ind w:left="1701" w:hanging="283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6"/>
    <w:rsid w:val="00031E2B"/>
    <w:rsid w:val="00051379"/>
    <w:rsid w:val="00057D07"/>
    <w:rsid w:val="00070550"/>
    <w:rsid w:val="000A410C"/>
    <w:rsid w:val="001C4351"/>
    <w:rsid w:val="001D41E4"/>
    <w:rsid w:val="00216000"/>
    <w:rsid w:val="00281B51"/>
    <w:rsid w:val="003242A8"/>
    <w:rsid w:val="00392458"/>
    <w:rsid w:val="003A6EC1"/>
    <w:rsid w:val="00404C60"/>
    <w:rsid w:val="00411981"/>
    <w:rsid w:val="004927F1"/>
    <w:rsid w:val="004C1BA1"/>
    <w:rsid w:val="004C56D8"/>
    <w:rsid w:val="004E3699"/>
    <w:rsid w:val="004F66F8"/>
    <w:rsid w:val="005235AA"/>
    <w:rsid w:val="005A6931"/>
    <w:rsid w:val="005C67F5"/>
    <w:rsid w:val="0067176D"/>
    <w:rsid w:val="0069269C"/>
    <w:rsid w:val="006C4E11"/>
    <w:rsid w:val="00764785"/>
    <w:rsid w:val="00841D42"/>
    <w:rsid w:val="00843E47"/>
    <w:rsid w:val="008A112F"/>
    <w:rsid w:val="009619F6"/>
    <w:rsid w:val="00963B37"/>
    <w:rsid w:val="00974074"/>
    <w:rsid w:val="00990C7A"/>
    <w:rsid w:val="009C4DB0"/>
    <w:rsid w:val="00AA47A6"/>
    <w:rsid w:val="00AE6180"/>
    <w:rsid w:val="00AF5AFE"/>
    <w:rsid w:val="00BC2163"/>
    <w:rsid w:val="00BE1747"/>
    <w:rsid w:val="00C03356"/>
    <w:rsid w:val="00C37F86"/>
    <w:rsid w:val="00C91DAE"/>
    <w:rsid w:val="00D1236C"/>
    <w:rsid w:val="00D74526"/>
    <w:rsid w:val="00D8417A"/>
    <w:rsid w:val="00DB3C8E"/>
    <w:rsid w:val="00E512B8"/>
    <w:rsid w:val="00E538B6"/>
    <w:rsid w:val="00E820E4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CA7F-E00F-485F-95C2-875C8BF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7F86"/>
    <w:pPr>
      <w:keepNext/>
      <w:tabs>
        <w:tab w:val="left" w:pos="397"/>
        <w:tab w:val="left" w:pos="567"/>
      </w:tabs>
      <w:spacing w:line="360" w:lineRule="auto"/>
      <w:jc w:val="center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37F86"/>
    <w:pPr>
      <w:keepNext/>
      <w:tabs>
        <w:tab w:val="left" w:pos="397"/>
        <w:tab w:val="left" w:pos="567"/>
      </w:tabs>
      <w:spacing w:line="360" w:lineRule="atLeast"/>
      <w:jc w:val="center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F86"/>
    <w:rPr>
      <w:rFonts w:ascii="Arial" w:eastAsia="Times New Roman" w:hAnsi="Arial" w:cs="Times New Roman"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37F86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rsid w:val="00C37F8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C37F8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C37F8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C37F8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C37F86"/>
  </w:style>
  <w:style w:type="paragraph" w:styleId="Akapitzlist">
    <w:name w:val="List Paragraph"/>
    <w:aliases w:val="BulletC,normalny tekst,List bullet,Obiekt,List Paragraph1,1_literowka,Literowanie,Normal,Akapit z listą3,Akapit z listą31,Wypunktowanie,List Paragraph,Normal2,Wyliczanie,Numerowanie,Podsis rysunku,Akapit z listą1,Normalny1,Tytuły"/>
    <w:basedOn w:val="Normalny"/>
    <w:link w:val="AkapitzlistZnak"/>
    <w:qFormat/>
    <w:rsid w:val="00C37F86"/>
    <w:pPr>
      <w:ind w:left="720"/>
      <w:contextualSpacing/>
    </w:pPr>
  </w:style>
  <w:style w:type="paragraph" w:customStyle="1" w:styleId="Default">
    <w:name w:val="Default"/>
    <w:rsid w:val="00C37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37F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7F86"/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nhideWhenUsed/>
    <w:rsid w:val="00C37F86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1_literowka Znak,Literowanie Znak,Normal Znak,Akapit z listą3 Znak,Akapit z listą31 Znak,Wypunktowanie Znak,List Paragraph Znak,Normal2 Znak"/>
    <w:link w:val="Akapitzlist"/>
    <w:uiPriority w:val="34"/>
    <w:qFormat/>
    <w:locked/>
    <w:rsid w:val="00C37F8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50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BC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21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C2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6</cp:revision>
  <cp:lastPrinted>2019-12-16T12:38:00Z</cp:lastPrinted>
  <dcterms:created xsi:type="dcterms:W3CDTF">2019-12-16T11:57:00Z</dcterms:created>
  <dcterms:modified xsi:type="dcterms:W3CDTF">2019-12-16T12:38:00Z</dcterms:modified>
</cp:coreProperties>
</file>