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8B62C8" w:rsidP="00007727">
      <w:pPr>
        <w:jc w:val="right"/>
        <w:rPr>
          <w:b/>
          <w:bCs/>
          <w:sz w:val="24"/>
        </w:rPr>
      </w:pPr>
      <w:r w:rsidRPr="008B62C8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8B62C8">
        <w:rPr>
          <w:sz w:val="24"/>
        </w:rPr>
        <w:t>2019-12-10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8B62C8" w:rsidP="00173B20">
      <w:pPr>
        <w:spacing w:after="40"/>
        <w:rPr>
          <w:b/>
          <w:bCs/>
          <w:sz w:val="24"/>
        </w:rPr>
      </w:pPr>
      <w:r w:rsidRPr="008B62C8">
        <w:rPr>
          <w:b/>
          <w:bCs/>
          <w:sz w:val="24"/>
        </w:rPr>
        <w:t>Politechnika Częstochowska</w:t>
      </w:r>
    </w:p>
    <w:p w:rsidR="00A80738" w:rsidRPr="00173B20" w:rsidRDefault="008B62C8" w:rsidP="00A80738">
      <w:pPr>
        <w:rPr>
          <w:bCs/>
          <w:sz w:val="24"/>
        </w:rPr>
      </w:pPr>
      <w:r w:rsidRPr="008B62C8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8B62C8">
        <w:rPr>
          <w:bCs/>
          <w:sz w:val="24"/>
        </w:rPr>
        <w:t>69</w:t>
      </w:r>
    </w:p>
    <w:p w:rsidR="00A80738" w:rsidRPr="00173B20" w:rsidRDefault="008B62C8" w:rsidP="00A80738">
      <w:pPr>
        <w:rPr>
          <w:bCs/>
          <w:sz w:val="24"/>
        </w:rPr>
      </w:pPr>
      <w:r w:rsidRPr="008B62C8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8B62C8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B62C8" w:rsidRPr="008B62C8">
        <w:rPr>
          <w:b/>
          <w:sz w:val="24"/>
          <w:szCs w:val="24"/>
        </w:rPr>
        <w:t>ZP/D-64/A/19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D22D35" w:rsidRDefault="00C659E2" w:rsidP="00D22D35">
      <w:pPr>
        <w:spacing w:before="120" w:after="120"/>
        <w:jc w:val="both"/>
        <w:rPr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B62C8" w:rsidRPr="008B62C8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 w:rsidRPr="00D22D35">
        <w:rPr>
          <w:sz w:val="24"/>
          <w:szCs w:val="24"/>
        </w:rPr>
        <w:t xml:space="preserve">: </w:t>
      </w:r>
      <w:r w:rsidR="008B62C8" w:rsidRPr="00D22D35">
        <w:rPr>
          <w:b/>
          <w:sz w:val="24"/>
          <w:szCs w:val="24"/>
        </w:rPr>
        <w:t>Dostawa potencjostatu/</w:t>
      </w:r>
      <w:proofErr w:type="spellStart"/>
      <w:r w:rsidR="008B62C8" w:rsidRPr="00D22D35">
        <w:rPr>
          <w:b/>
          <w:sz w:val="24"/>
          <w:szCs w:val="24"/>
        </w:rPr>
        <w:t>galwanostatu</w:t>
      </w:r>
      <w:proofErr w:type="spellEnd"/>
      <w:r w:rsidR="008B62C8" w:rsidRPr="00D22D35">
        <w:rPr>
          <w:b/>
          <w:sz w:val="24"/>
          <w:szCs w:val="24"/>
        </w:rPr>
        <w:t xml:space="preserve"> kompatybilnego z  </w:t>
      </w:r>
      <w:proofErr w:type="spellStart"/>
      <w:r w:rsidR="008B62C8" w:rsidRPr="00D22D35">
        <w:rPr>
          <w:b/>
          <w:sz w:val="24"/>
          <w:szCs w:val="24"/>
        </w:rPr>
        <w:t>bosterem</w:t>
      </w:r>
      <w:proofErr w:type="spellEnd"/>
      <w:r w:rsidR="008B62C8" w:rsidRPr="00D22D35">
        <w:rPr>
          <w:b/>
          <w:sz w:val="24"/>
          <w:szCs w:val="24"/>
        </w:rPr>
        <w:t xml:space="preserve"> BSTR 10A firmy </w:t>
      </w:r>
      <w:proofErr w:type="spellStart"/>
      <w:r w:rsidR="008B62C8" w:rsidRPr="00D22D35">
        <w:rPr>
          <w:b/>
          <w:sz w:val="24"/>
          <w:szCs w:val="24"/>
        </w:rPr>
        <w:t>Autolab</w:t>
      </w:r>
      <w:proofErr w:type="spellEnd"/>
      <w:r w:rsidR="008B62C8" w:rsidRPr="00D22D35">
        <w:rPr>
          <w:b/>
          <w:sz w:val="24"/>
          <w:szCs w:val="24"/>
        </w:rPr>
        <w:t xml:space="preserve">  wraz z oprogramowaniem analitycznym oraz oprogramowaniem integrującym urządzenie z istniejącym w Laboratorium </w:t>
      </w:r>
      <w:proofErr w:type="spellStart"/>
      <w:r w:rsidR="008B62C8" w:rsidRPr="00D22D35">
        <w:rPr>
          <w:b/>
          <w:sz w:val="24"/>
          <w:szCs w:val="24"/>
        </w:rPr>
        <w:t>Superkondensatorów</w:t>
      </w:r>
      <w:proofErr w:type="spellEnd"/>
      <w:r w:rsidR="008B62C8" w:rsidRPr="00D22D35">
        <w:rPr>
          <w:b/>
          <w:sz w:val="24"/>
          <w:szCs w:val="24"/>
        </w:rPr>
        <w:t xml:space="preserve"> i Magazynów Energii przy Katedrze Elektroenergetyki Politechniki Częstochowskiej dedykowanym oprogramowaniem sterującym i pomiarowym.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D22D35">
        <w:rPr>
          <w:sz w:val="24"/>
          <w:szCs w:val="24"/>
        </w:rPr>
        <w:t xml:space="preserve">Zamawiający na podstawie art. 86 ust. 5 </w:t>
      </w:r>
      <w:r w:rsidR="004C7E9B" w:rsidRPr="00D22D35">
        <w:rPr>
          <w:bCs/>
          <w:sz w:val="24"/>
          <w:szCs w:val="24"/>
        </w:rPr>
        <w:t xml:space="preserve">ustawy z dnia </w:t>
      </w:r>
      <w:r w:rsidR="004C7E9B" w:rsidRPr="00D22D35">
        <w:rPr>
          <w:sz w:val="24"/>
          <w:szCs w:val="24"/>
        </w:rPr>
        <w:t>29 stycznia 2004 roku Prawo</w:t>
      </w:r>
      <w:r w:rsidR="004C7E9B" w:rsidRPr="004C7E9B">
        <w:rPr>
          <w:sz w:val="24"/>
          <w:szCs w:val="24"/>
        </w:rPr>
        <w:t xml:space="preserve"> Zamówień Publicznych </w:t>
      </w:r>
      <w:r w:rsidR="008B62C8" w:rsidRPr="008B62C8">
        <w:rPr>
          <w:sz w:val="24"/>
          <w:szCs w:val="24"/>
        </w:rPr>
        <w:t>(</w:t>
      </w:r>
      <w:proofErr w:type="spellStart"/>
      <w:r w:rsidR="008B62C8" w:rsidRPr="008B62C8">
        <w:rPr>
          <w:sz w:val="24"/>
          <w:szCs w:val="24"/>
        </w:rPr>
        <w:t>t.j</w:t>
      </w:r>
      <w:proofErr w:type="spellEnd"/>
      <w:r w:rsidR="008B62C8" w:rsidRPr="008B62C8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8B62C8" w:rsidRPr="008B62C8">
        <w:rPr>
          <w:sz w:val="24"/>
          <w:szCs w:val="24"/>
        </w:rPr>
        <w:t>10/12/2019</w:t>
      </w:r>
      <w:r w:rsidR="00FF4AB1" w:rsidRPr="00FF4AB1">
        <w:rPr>
          <w:sz w:val="24"/>
          <w:szCs w:val="24"/>
        </w:rPr>
        <w:t xml:space="preserve"> o godz. </w:t>
      </w:r>
      <w:r w:rsidR="008B62C8" w:rsidRPr="008B62C8">
        <w:rPr>
          <w:sz w:val="24"/>
          <w:szCs w:val="24"/>
        </w:rPr>
        <w:t>12:40</w:t>
      </w:r>
      <w:r w:rsidR="00FF4AB1">
        <w:rPr>
          <w:sz w:val="24"/>
          <w:szCs w:val="24"/>
        </w:rPr>
        <w:t>.</w:t>
      </w:r>
    </w:p>
    <w:p w:rsidR="00B7323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8B62C8" w:rsidP="00A80738">
      <w:pPr>
        <w:spacing w:before="120" w:after="120"/>
        <w:jc w:val="both"/>
        <w:rPr>
          <w:sz w:val="24"/>
          <w:szCs w:val="24"/>
        </w:rPr>
      </w:pPr>
      <w:bookmarkStart w:id="0" w:name="_GoBack"/>
      <w:bookmarkEnd w:id="0"/>
      <w:r w:rsidRPr="008B62C8">
        <w:rPr>
          <w:sz w:val="24"/>
          <w:szCs w:val="24"/>
        </w:rPr>
        <w:t>105 950.00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268"/>
        <w:gridCol w:w="1418"/>
        <w:gridCol w:w="1134"/>
        <w:gridCol w:w="1276"/>
        <w:gridCol w:w="1275"/>
        <w:gridCol w:w="1276"/>
      </w:tblGrid>
      <w:tr w:rsidR="00D22D35" w:rsidRPr="00493F8C" w:rsidTr="00B73233">
        <w:tc>
          <w:tcPr>
            <w:tcW w:w="567" w:type="dxa"/>
            <w:shd w:val="clear" w:color="auto" w:fill="auto"/>
            <w:vAlign w:val="center"/>
          </w:tcPr>
          <w:p w:rsidR="00D22D35" w:rsidRPr="00490DC0" w:rsidRDefault="00D22D35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22D35" w:rsidRDefault="00D22D35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D22D35" w:rsidRPr="00490DC0" w:rsidRDefault="00D22D35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22D35" w:rsidRPr="00490DC0" w:rsidRDefault="00D22D35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22D35" w:rsidRPr="00490DC0" w:rsidRDefault="00D22D35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2D35" w:rsidRPr="00490DC0" w:rsidRDefault="00D22D35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22D35" w:rsidRPr="00490DC0" w:rsidRDefault="00D22D35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  <w:tc>
          <w:tcPr>
            <w:tcW w:w="1276" w:type="dxa"/>
          </w:tcPr>
          <w:p w:rsidR="00D22D35" w:rsidRDefault="00D22D35" w:rsidP="0023318D">
            <w:pPr>
              <w:spacing w:before="40" w:after="40"/>
              <w:jc w:val="center"/>
            </w:pPr>
          </w:p>
          <w:p w:rsidR="00D22D35" w:rsidRPr="00490DC0" w:rsidRDefault="00D22D35" w:rsidP="0023318D">
            <w:pPr>
              <w:spacing w:before="40" w:after="40"/>
              <w:jc w:val="center"/>
            </w:pPr>
            <w:r>
              <w:t>Pasmo przenoszenia</w:t>
            </w:r>
          </w:p>
        </w:tc>
      </w:tr>
      <w:tr w:rsidR="00D22D35" w:rsidRPr="00493F8C" w:rsidTr="00B73233">
        <w:tc>
          <w:tcPr>
            <w:tcW w:w="567" w:type="dxa"/>
            <w:shd w:val="clear" w:color="auto" w:fill="auto"/>
            <w:vAlign w:val="center"/>
          </w:tcPr>
          <w:p w:rsidR="00D22D35" w:rsidRPr="00490DC0" w:rsidRDefault="00D22D35" w:rsidP="007B7BCB">
            <w:pPr>
              <w:spacing w:before="120" w:after="120"/>
              <w:jc w:val="center"/>
            </w:pPr>
            <w:r w:rsidRPr="008B62C8">
              <w:t>1</w:t>
            </w:r>
          </w:p>
        </w:tc>
        <w:tc>
          <w:tcPr>
            <w:tcW w:w="2268" w:type="dxa"/>
            <w:shd w:val="clear" w:color="auto" w:fill="auto"/>
          </w:tcPr>
          <w:p w:rsidR="00D22D35" w:rsidRPr="00490DC0" w:rsidRDefault="00D22D35" w:rsidP="007B7BCB">
            <w:pPr>
              <w:spacing w:before="40"/>
            </w:pPr>
            <w:r w:rsidRPr="008B62C8">
              <w:t>ACOM Spółka Jawna Wanda Drzewiecka Anna Drzewiecka</w:t>
            </w:r>
          </w:p>
          <w:p w:rsidR="00D22D35" w:rsidRPr="00490DC0" w:rsidRDefault="00D22D35" w:rsidP="007B7BCB">
            <w:r w:rsidRPr="008B62C8">
              <w:t>Mościckiego</w:t>
            </w:r>
            <w:r w:rsidRPr="00490DC0">
              <w:t xml:space="preserve"> </w:t>
            </w:r>
            <w:r w:rsidRPr="008B62C8">
              <w:t>13/4A/B</w:t>
            </w:r>
            <w:r w:rsidRPr="00490DC0">
              <w:t xml:space="preserve"> </w:t>
            </w:r>
          </w:p>
          <w:p w:rsidR="00D22D35" w:rsidRPr="00490DC0" w:rsidRDefault="00D22D35" w:rsidP="007B7BCB">
            <w:pPr>
              <w:spacing w:after="40"/>
              <w:jc w:val="both"/>
            </w:pPr>
            <w:r w:rsidRPr="008B62C8">
              <w:t>42-218</w:t>
            </w:r>
            <w:r w:rsidRPr="00490DC0">
              <w:t xml:space="preserve"> </w:t>
            </w:r>
            <w:r w:rsidRPr="008B62C8">
              <w:t>Częstochowa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22D35" w:rsidRPr="00490DC0" w:rsidRDefault="00D22D35" w:rsidP="007B7BCB">
            <w:pPr>
              <w:spacing w:before="120" w:after="120"/>
              <w:jc w:val="both"/>
            </w:pPr>
            <w:r w:rsidRPr="008B62C8">
              <w:t>105 939.90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22D35" w:rsidRPr="00490DC0" w:rsidRDefault="00D22D35" w:rsidP="007B7BCB">
            <w:pPr>
              <w:spacing w:before="120" w:after="120"/>
              <w:jc w:val="both"/>
            </w:pPr>
            <w:r w:rsidRPr="008B62C8">
              <w:t>28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2D35" w:rsidRPr="00490DC0" w:rsidRDefault="00D22D35" w:rsidP="007B7BCB">
            <w:pPr>
              <w:spacing w:before="120" w:after="120"/>
              <w:jc w:val="both"/>
            </w:pPr>
            <w:r w:rsidRPr="008B62C8">
              <w:t>36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22D35" w:rsidRPr="00490DC0" w:rsidRDefault="00D22D35" w:rsidP="007B7BCB">
            <w:pPr>
              <w:spacing w:before="120" w:after="120"/>
              <w:jc w:val="both"/>
            </w:pPr>
            <w:r w:rsidRPr="008B62C8">
              <w:t>Zgodnie z SIWZ</w:t>
            </w:r>
          </w:p>
        </w:tc>
        <w:tc>
          <w:tcPr>
            <w:tcW w:w="1276" w:type="dxa"/>
          </w:tcPr>
          <w:p w:rsidR="00D22D35" w:rsidRDefault="00D22D35" w:rsidP="007B7BCB">
            <w:pPr>
              <w:spacing w:before="120" w:after="120"/>
              <w:jc w:val="both"/>
            </w:pPr>
          </w:p>
          <w:p w:rsidR="00D22D35" w:rsidRPr="008B62C8" w:rsidRDefault="00D22D35" w:rsidP="007B7BCB">
            <w:pPr>
              <w:spacing w:before="120" w:after="120"/>
              <w:jc w:val="both"/>
            </w:pPr>
            <w:r>
              <w:t>1MHz</w:t>
            </w:r>
          </w:p>
        </w:tc>
      </w:tr>
    </w:tbl>
    <w:p w:rsidR="00B73233" w:rsidRDefault="00B73233" w:rsidP="00B73233">
      <w:pPr>
        <w:spacing w:before="120" w:after="120"/>
        <w:jc w:val="both"/>
        <w:rPr>
          <w:b/>
          <w:sz w:val="24"/>
          <w:szCs w:val="24"/>
        </w:rPr>
      </w:pPr>
    </w:p>
    <w:p w:rsidR="00B73233" w:rsidRPr="00DD069D" w:rsidRDefault="00B73233" w:rsidP="00B73233">
      <w:pPr>
        <w:spacing w:before="120" w:after="120"/>
        <w:jc w:val="both"/>
        <w:rPr>
          <w:b/>
          <w:sz w:val="24"/>
          <w:szCs w:val="24"/>
        </w:rPr>
      </w:pPr>
      <w:r w:rsidRPr="00DD069D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DD069D">
        <w:rPr>
          <w:b/>
          <w:sz w:val="24"/>
          <w:szCs w:val="24"/>
        </w:rPr>
        <w:t>Pzp</w:t>
      </w:r>
      <w:proofErr w:type="spellEnd"/>
      <w:r w:rsidRPr="00DD069D">
        <w:rPr>
          <w:b/>
          <w:sz w:val="24"/>
          <w:szCs w:val="24"/>
        </w:rPr>
        <w:t>, zgodnie z pkt 8.2 SIWZ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7B31" w:rsidRDefault="00D07B31">
      <w:r>
        <w:separator/>
      </w:r>
    </w:p>
  </w:endnote>
  <w:endnote w:type="continuationSeparator" w:id="0">
    <w:p w:rsidR="00D07B31" w:rsidRDefault="00D07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B7323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323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323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07B3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7B31" w:rsidRDefault="00D07B31">
      <w:r>
        <w:separator/>
      </w:r>
    </w:p>
  </w:footnote>
  <w:footnote w:type="continuationSeparator" w:id="0">
    <w:p w:rsidR="00D07B31" w:rsidRDefault="00D07B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62C8" w:rsidRDefault="008B62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62C8" w:rsidRDefault="008B62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62C8" w:rsidRDefault="008B62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7B3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8B62C8"/>
    <w:rsid w:val="009D19BD"/>
    <w:rsid w:val="009F189D"/>
    <w:rsid w:val="00A80738"/>
    <w:rsid w:val="00B73233"/>
    <w:rsid w:val="00C236D3"/>
    <w:rsid w:val="00C659E2"/>
    <w:rsid w:val="00CB0802"/>
    <w:rsid w:val="00D07B31"/>
    <w:rsid w:val="00D22D35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699F7FF"/>
  <w15:chartTrackingRefBased/>
  <w15:docId w15:val="{AF6B8C0C-5FAF-433C-9BC3-795099DAF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dcterms:created xsi:type="dcterms:W3CDTF">2019-12-10T11:49:00Z</dcterms:created>
  <dcterms:modified xsi:type="dcterms:W3CDTF">2019-12-10T11:49:00Z</dcterms:modified>
</cp:coreProperties>
</file>