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BC3C67" w:rsidRDefault="004A2093">
      <w:pPr>
        <w:rPr>
          <w:b/>
          <w:bCs/>
        </w:rPr>
      </w:pPr>
      <w:r w:rsidRPr="00BC3C67">
        <w:rPr>
          <w:b/>
          <w:bCs/>
        </w:rPr>
        <w:t>GMINA DRWINIA</w:t>
      </w:r>
    </w:p>
    <w:p w:rsidR="006D4AB3" w:rsidRPr="00BC3C67" w:rsidRDefault="004A2093">
      <w:pPr>
        <w:rPr>
          <w:b/>
          <w:bCs/>
        </w:rPr>
      </w:pPr>
      <w:r w:rsidRPr="00BC3C67">
        <w:rPr>
          <w:b/>
          <w:bCs/>
        </w:rPr>
        <w:t>DRWINIA</w:t>
      </w:r>
      <w:r w:rsidR="006D4AB3" w:rsidRPr="00BC3C67">
        <w:rPr>
          <w:b/>
          <w:bCs/>
        </w:rPr>
        <w:t xml:space="preserve"> </w:t>
      </w:r>
      <w:r w:rsidRPr="00BC3C67">
        <w:rPr>
          <w:b/>
          <w:bCs/>
        </w:rPr>
        <w:t>57</w:t>
      </w:r>
    </w:p>
    <w:p w:rsidR="006D4AB3" w:rsidRPr="00BC3C67" w:rsidRDefault="004A2093">
      <w:pPr>
        <w:rPr>
          <w:b/>
          <w:bCs/>
        </w:rPr>
      </w:pPr>
      <w:r w:rsidRPr="00BC3C67">
        <w:rPr>
          <w:b/>
          <w:bCs/>
        </w:rPr>
        <w:t>32-709</w:t>
      </w:r>
      <w:r w:rsidR="006D4AB3" w:rsidRPr="00BC3C67">
        <w:rPr>
          <w:b/>
          <w:bCs/>
        </w:rPr>
        <w:t xml:space="preserve"> </w:t>
      </w:r>
      <w:r w:rsidRPr="00BC3C67">
        <w:rPr>
          <w:b/>
          <w:bCs/>
        </w:rPr>
        <w:t>DRWINIA</w:t>
      </w:r>
    </w:p>
    <w:p w:rsidR="006D4AB3" w:rsidRPr="00BC3C67" w:rsidRDefault="006D4AB3">
      <w:pPr>
        <w:pStyle w:val="Nagwek"/>
        <w:tabs>
          <w:tab w:val="clear" w:pos="4536"/>
          <w:tab w:val="left" w:pos="3686"/>
          <w:tab w:val="left" w:pos="7371"/>
        </w:tabs>
      </w:pPr>
    </w:p>
    <w:p w:rsidR="006D4AB3" w:rsidRPr="00BC3C67" w:rsidRDefault="006D4AB3">
      <w:pPr>
        <w:pStyle w:val="Nagwek"/>
        <w:tabs>
          <w:tab w:val="clear" w:pos="4536"/>
        </w:tabs>
      </w:pPr>
      <w:r w:rsidRPr="00BC3C67">
        <w:rPr>
          <w:b/>
          <w:bCs/>
        </w:rPr>
        <w:t xml:space="preserve">Pismo: </w:t>
      </w:r>
      <w:r w:rsidR="004A2093" w:rsidRPr="00BC3C67">
        <w:rPr>
          <w:b/>
          <w:bCs/>
        </w:rPr>
        <w:t>ZP.271.25.2019/3</w:t>
      </w:r>
      <w:r w:rsidRPr="00BC3C67">
        <w:tab/>
        <w:t xml:space="preserve"> </w:t>
      </w:r>
      <w:r w:rsidR="004A2093" w:rsidRPr="00BC3C67">
        <w:t>DRWINIA</w:t>
      </w:r>
      <w:r w:rsidRPr="00BC3C67">
        <w:t xml:space="preserve"> dnia: </w:t>
      </w:r>
      <w:r w:rsidR="00C54AE6">
        <w:t>2019-12-06</w:t>
      </w:r>
    </w:p>
    <w:p w:rsidR="006D4AB3" w:rsidRPr="00BC3C67" w:rsidRDefault="006D4AB3">
      <w:pPr>
        <w:pStyle w:val="Nagwek"/>
        <w:tabs>
          <w:tab w:val="clear" w:pos="4536"/>
          <w:tab w:val="clear" w:pos="9072"/>
        </w:tabs>
      </w:pPr>
    </w:p>
    <w:p w:rsidR="006D4AB3" w:rsidRPr="00BC3C67" w:rsidRDefault="006D4AB3">
      <w:pPr>
        <w:pStyle w:val="Nagwek"/>
        <w:tabs>
          <w:tab w:val="clear" w:pos="4536"/>
          <w:tab w:val="clear" w:pos="9072"/>
        </w:tabs>
      </w:pPr>
    </w:p>
    <w:p w:rsidR="006D4AB3" w:rsidRPr="00BC3C67" w:rsidRDefault="006D4AB3">
      <w:pPr>
        <w:pStyle w:val="Nagwek"/>
        <w:tabs>
          <w:tab w:val="clear" w:pos="4536"/>
          <w:tab w:val="clear" w:pos="9072"/>
        </w:tabs>
      </w:pPr>
    </w:p>
    <w:p w:rsidR="006D4AB3" w:rsidRPr="00BC3C67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BC3C67">
        <w:rPr>
          <w:b/>
        </w:rPr>
        <w:fldChar w:fldCharType="begin"/>
      </w:r>
      <w:r w:rsidRPr="00BC3C67">
        <w:rPr>
          <w:b/>
        </w:rPr>
        <w:instrText xml:space="preserve"> MERGEFIELD @t_oferent</w:instrText>
      </w:r>
      <w:r w:rsidRPr="00BC3C67">
        <w:rPr>
          <w:b/>
          <w:noProof/>
        </w:rPr>
        <w:instrText>_zglo</w:instrText>
      </w:r>
      <w:r w:rsidRPr="00BC3C67">
        <w:rPr>
          <w:b/>
        </w:rPr>
        <w:instrText xml:space="preserve">#nazwa </w:instrText>
      </w:r>
      <w:r w:rsidRPr="00BC3C67">
        <w:rPr>
          <w:b/>
        </w:rPr>
        <w:fldChar w:fldCharType="separate"/>
      </w:r>
      <w:r w:rsidR="00644E42" w:rsidRPr="00BC3C67">
        <w:rPr>
          <w:b/>
          <w:noProof/>
        </w:rPr>
        <w:t>«@t_oferent_zglo#nazwa»</w:t>
      </w:r>
      <w:r w:rsidRPr="00BC3C67">
        <w:rPr>
          <w:b/>
        </w:rPr>
        <w:fldChar w:fldCharType="end"/>
      </w:r>
    </w:p>
    <w:p w:rsidR="006D4AB3" w:rsidRPr="00BC3C67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BC3C67">
        <w:rPr>
          <w:b/>
        </w:rPr>
        <w:fldChar w:fldCharType="begin"/>
      </w:r>
      <w:r w:rsidRPr="00BC3C67">
        <w:rPr>
          <w:b/>
        </w:rPr>
        <w:instrText xml:space="preserve"> MERGEFIELD @t_oferent</w:instrText>
      </w:r>
      <w:r w:rsidRPr="00BC3C67">
        <w:rPr>
          <w:b/>
          <w:noProof/>
        </w:rPr>
        <w:instrText>_zglo</w:instrText>
      </w:r>
      <w:r w:rsidRPr="00BC3C67">
        <w:rPr>
          <w:b/>
        </w:rPr>
        <w:instrText xml:space="preserve">#kod </w:instrText>
      </w:r>
      <w:r w:rsidRPr="00BC3C67">
        <w:rPr>
          <w:b/>
        </w:rPr>
        <w:fldChar w:fldCharType="separate"/>
      </w:r>
      <w:r w:rsidR="00644E42" w:rsidRPr="00BC3C67">
        <w:rPr>
          <w:b/>
          <w:noProof/>
        </w:rPr>
        <w:t>«@t_oferent_zglo#kod»</w:t>
      </w:r>
      <w:r w:rsidRPr="00BC3C67">
        <w:rPr>
          <w:b/>
        </w:rPr>
        <w:fldChar w:fldCharType="end"/>
      </w:r>
      <w:r w:rsidRPr="00BC3C67">
        <w:rPr>
          <w:b/>
        </w:rPr>
        <w:t xml:space="preserve"> </w:t>
      </w:r>
      <w:r w:rsidRPr="00BC3C67">
        <w:rPr>
          <w:b/>
        </w:rPr>
        <w:fldChar w:fldCharType="begin"/>
      </w:r>
      <w:r w:rsidRPr="00BC3C67">
        <w:rPr>
          <w:b/>
        </w:rPr>
        <w:instrText xml:space="preserve"> MERGEFIELD @t_oferent</w:instrText>
      </w:r>
      <w:r w:rsidRPr="00BC3C67">
        <w:rPr>
          <w:b/>
          <w:noProof/>
        </w:rPr>
        <w:instrText>_zglo</w:instrText>
      </w:r>
      <w:r w:rsidRPr="00BC3C67">
        <w:rPr>
          <w:b/>
        </w:rPr>
        <w:instrText xml:space="preserve">#miasto </w:instrText>
      </w:r>
      <w:r w:rsidRPr="00BC3C67">
        <w:rPr>
          <w:b/>
        </w:rPr>
        <w:fldChar w:fldCharType="separate"/>
      </w:r>
      <w:r w:rsidR="00644E42" w:rsidRPr="00BC3C67">
        <w:rPr>
          <w:b/>
          <w:noProof/>
        </w:rPr>
        <w:t>«@t_oferent_zglo#miasto»</w:t>
      </w:r>
      <w:r w:rsidRPr="00BC3C67">
        <w:rPr>
          <w:b/>
        </w:rPr>
        <w:fldChar w:fldCharType="end"/>
      </w:r>
    </w:p>
    <w:p w:rsidR="006D4AB3" w:rsidRPr="00BC3C67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BC3C67">
        <w:rPr>
          <w:b/>
        </w:rPr>
        <w:fldChar w:fldCharType="begin"/>
      </w:r>
      <w:r w:rsidRPr="00BC3C67">
        <w:rPr>
          <w:b/>
        </w:rPr>
        <w:instrText xml:space="preserve"> MERGEFIELD @t_oferent</w:instrText>
      </w:r>
      <w:r w:rsidRPr="00BC3C67">
        <w:rPr>
          <w:b/>
          <w:noProof/>
        </w:rPr>
        <w:instrText>_zglo</w:instrText>
      </w:r>
      <w:r w:rsidRPr="00BC3C67">
        <w:rPr>
          <w:b/>
        </w:rPr>
        <w:instrText xml:space="preserve">#ulica </w:instrText>
      </w:r>
      <w:r w:rsidRPr="00BC3C67">
        <w:rPr>
          <w:b/>
        </w:rPr>
        <w:fldChar w:fldCharType="separate"/>
      </w:r>
      <w:r w:rsidR="00644E42" w:rsidRPr="00BC3C67">
        <w:rPr>
          <w:b/>
          <w:noProof/>
        </w:rPr>
        <w:t>«@t_oferent_zglo#ulica»</w:t>
      </w:r>
      <w:r w:rsidRPr="00BC3C67">
        <w:rPr>
          <w:b/>
        </w:rPr>
        <w:fldChar w:fldCharType="end"/>
      </w:r>
      <w:r w:rsidRPr="00BC3C67">
        <w:rPr>
          <w:b/>
        </w:rPr>
        <w:t xml:space="preserve"> </w:t>
      </w:r>
      <w:r w:rsidRPr="00BC3C67">
        <w:rPr>
          <w:b/>
        </w:rPr>
        <w:fldChar w:fldCharType="begin"/>
      </w:r>
      <w:r w:rsidRPr="00BC3C67">
        <w:rPr>
          <w:b/>
        </w:rPr>
        <w:instrText xml:space="preserve"> MERGEFIELD @t_oferent</w:instrText>
      </w:r>
      <w:r w:rsidRPr="00BC3C67">
        <w:rPr>
          <w:b/>
          <w:noProof/>
        </w:rPr>
        <w:instrText>_zglo</w:instrText>
      </w:r>
      <w:r w:rsidRPr="00BC3C67">
        <w:rPr>
          <w:b/>
        </w:rPr>
        <w:instrText xml:space="preserve">#dom </w:instrText>
      </w:r>
      <w:r w:rsidRPr="00BC3C67">
        <w:rPr>
          <w:b/>
        </w:rPr>
        <w:fldChar w:fldCharType="separate"/>
      </w:r>
      <w:r w:rsidR="00644E42" w:rsidRPr="00BC3C67">
        <w:rPr>
          <w:b/>
          <w:noProof/>
        </w:rPr>
        <w:t>«@t_oferent_zglo#dom»</w:t>
      </w:r>
      <w:r w:rsidRPr="00BC3C67">
        <w:rPr>
          <w:b/>
        </w:rPr>
        <w:fldChar w:fldCharType="end"/>
      </w:r>
      <w:r w:rsidRPr="00BC3C67">
        <w:rPr>
          <w:b/>
        </w:rPr>
        <w:fldChar w:fldCharType="begin"/>
      </w:r>
      <w:r w:rsidRPr="00BC3C67">
        <w:rPr>
          <w:b/>
        </w:rPr>
        <w:instrText xml:space="preserve"> MERGEFIELD @t_oferent</w:instrText>
      </w:r>
      <w:r w:rsidRPr="00BC3C67">
        <w:rPr>
          <w:b/>
          <w:noProof/>
        </w:rPr>
        <w:instrText>_zglo</w:instrText>
      </w:r>
      <w:r w:rsidRPr="00BC3C67">
        <w:rPr>
          <w:b/>
        </w:rPr>
        <w:instrText xml:space="preserve">#lokal </w:instrText>
      </w:r>
      <w:r w:rsidRPr="00BC3C67">
        <w:rPr>
          <w:b/>
        </w:rPr>
        <w:fldChar w:fldCharType="separate"/>
      </w:r>
      <w:r w:rsidR="00644E42" w:rsidRPr="00BC3C67">
        <w:rPr>
          <w:b/>
          <w:noProof/>
        </w:rPr>
        <w:t>«@t_oferent_zglo#lokal»</w:t>
      </w:r>
      <w:r w:rsidRPr="00BC3C67">
        <w:rPr>
          <w:b/>
        </w:rPr>
        <w:fldChar w:fldCharType="end"/>
      </w:r>
    </w:p>
    <w:p w:rsidR="006D4AB3" w:rsidRPr="00BC3C67" w:rsidRDefault="006D4AB3">
      <w:pPr>
        <w:pStyle w:val="Nagwek"/>
        <w:tabs>
          <w:tab w:val="clear" w:pos="4536"/>
          <w:tab w:val="clear" w:pos="9072"/>
        </w:tabs>
      </w:pPr>
    </w:p>
    <w:p w:rsidR="006D4AB3" w:rsidRPr="00BC3C67" w:rsidRDefault="006D4AB3">
      <w:pPr>
        <w:pStyle w:val="Nagwek"/>
        <w:tabs>
          <w:tab w:val="clear" w:pos="4536"/>
          <w:tab w:val="clear" w:pos="9072"/>
        </w:tabs>
      </w:pPr>
    </w:p>
    <w:p w:rsidR="006D4AB3" w:rsidRPr="00BC3C67" w:rsidRDefault="006D4AB3">
      <w:pPr>
        <w:pStyle w:val="Nagwek1"/>
        <w:jc w:val="center"/>
        <w:rPr>
          <w:rFonts w:ascii="Times New Roman" w:hAnsi="Times New Roman"/>
          <w:sz w:val="20"/>
        </w:rPr>
      </w:pPr>
      <w:r w:rsidRPr="00BC3C67">
        <w:rPr>
          <w:rFonts w:ascii="Times New Roman" w:hAnsi="Times New Roman"/>
          <w:sz w:val="20"/>
        </w:rPr>
        <w:t>O D P O W I E D Ź</w:t>
      </w:r>
    </w:p>
    <w:p w:rsidR="006D4AB3" w:rsidRPr="00BC3C67" w:rsidRDefault="006D4AB3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BC3C67">
        <w:rPr>
          <w:rFonts w:ascii="Times New Roman" w:hAnsi="Times New Roman"/>
          <w:sz w:val="20"/>
        </w:rPr>
        <w:t>na zapytania w sprawie SIWZ</w:t>
      </w:r>
    </w:p>
    <w:p w:rsidR="006D4AB3" w:rsidRPr="00BC3C67" w:rsidRDefault="006D4AB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 xml:space="preserve">Uprzejmie informujemy, iż w dniu </w:t>
      </w:r>
      <w:r w:rsidR="004A2093" w:rsidRPr="00BC3C67">
        <w:rPr>
          <w:sz w:val="20"/>
        </w:rPr>
        <w:t>2019-12-04</w:t>
      </w:r>
      <w:r w:rsidRPr="00BC3C67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4A2093" w:rsidRPr="00BC3C67">
        <w:rPr>
          <w:sz w:val="20"/>
        </w:rPr>
        <w:t>(</w:t>
      </w:r>
      <w:proofErr w:type="spellStart"/>
      <w:r w:rsidR="004A2093" w:rsidRPr="00BC3C67">
        <w:rPr>
          <w:sz w:val="20"/>
        </w:rPr>
        <w:t>t.j</w:t>
      </w:r>
      <w:proofErr w:type="spellEnd"/>
      <w:r w:rsidR="004A2093" w:rsidRPr="00BC3C67">
        <w:rPr>
          <w:sz w:val="20"/>
        </w:rPr>
        <w:t>. Dz.U. z 2019 r. poz. 1843)</w:t>
      </w:r>
      <w:r w:rsidRPr="00BC3C67">
        <w:rPr>
          <w:sz w:val="20"/>
        </w:rPr>
        <w:t xml:space="preserve"> w trybie </w:t>
      </w:r>
      <w:r w:rsidR="004A2093" w:rsidRPr="00BC3C67">
        <w:rPr>
          <w:b/>
          <w:sz w:val="20"/>
        </w:rPr>
        <w:t>przetarg nieograniczony</w:t>
      </w:r>
      <w:r w:rsidRPr="00BC3C67">
        <w:rPr>
          <w:sz w:val="20"/>
        </w:rPr>
        <w:t>, na:</w:t>
      </w:r>
      <w:r w:rsidR="00BC3C67">
        <w:rPr>
          <w:sz w:val="20"/>
        </w:rPr>
        <w:t xml:space="preserve"> </w:t>
      </w:r>
      <w:r w:rsidR="004A2093" w:rsidRPr="00BC3C67">
        <w:rPr>
          <w:b/>
          <w:sz w:val="20"/>
        </w:rPr>
        <w:t>Udzielenie i obsługa kredytu długoterminowego w kwocie 4.000.000,00 zł na sfinansowanie  planowanego deficytu budżetu Gminy Drwinia  w związku z realizacją zadań inwestycyjnych</w:t>
      </w:r>
      <w:r w:rsidRPr="00BC3C67">
        <w:rPr>
          <w:sz w:val="20"/>
        </w:rPr>
        <w:t>,</w:t>
      </w:r>
    </w:p>
    <w:p w:rsidR="006D4AB3" w:rsidRPr="00BC3C67" w:rsidRDefault="006D4AB3">
      <w:pPr>
        <w:pStyle w:val="Tekstpodstawowywcity3"/>
        <w:spacing w:before="120" w:after="120"/>
        <w:ind w:firstLine="0"/>
        <w:rPr>
          <w:sz w:val="20"/>
        </w:rPr>
      </w:pPr>
      <w:r w:rsidRPr="00BC3C67">
        <w:rPr>
          <w:sz w:val="20"/>
        </w:rPr>
        <w:t>Treść wspomnianej prośby jest następująca :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>W związku z ogłoszonym przetargiem na udzielenie i obsługę kredytu długoterminowego w kwocie 4.000.000,00 zł. na sfinansowanie planowanego deficytu budżetu Gminy Drwinia w związku z realizacją zadań inwestycyjnych uprzejmie prosimy o udzielenie odpowiedzi na poniższe pytania: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>1. Prosimy o informację jaką datę uruchomienia kredytu/transz i jaką ich kwotę należy przyjąć do wyliczenia ceny oferty?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>2. Prosimy o potwierdzenie, że przed zawarciem umowy Zamawiający przedłoży aktualne zaświadczenia z Urzędu Skarbowego i ZUS potwierdzające brak zaległości wobec tych instytucji?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>3. Prosimy o potwierdzenie, że Skarbnik Gminy złoży kontrasygnatę na umowie kredytowej?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>4. Prosimy o informację czy w okresie ostatniego roku nie wszczęto przeciwko Zamawiającemu postępowania egzekucyjnego w kwocie wyższej nie 3.000,00 zł. (jeśli tak proszę o wykaz)?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>5. Prosimy o informację, czy na Państwa rachunkach bankowych ciążą zajęcia egzekucyjne (jeżeli tak, prosimy o podanie kwoty zajęć)?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>6. Prosimy o informacje czy aktualnie nie toczy się przeciwko Zamawiającemu postępowanie egzekucyjne w kwocie wyższej niż 0,1% dochodów Gminy za ostatni rok budżetowy (w okresie od dnia 1 stycznia do dnia 20 lutego - za przedostatni rok budżetowy), ani w kwocie wyższej niż 100 000 zł.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 xml:space="preserve">7. Prosimy o informację czy aktualnie nie występują/występują nieujęte w kwocie zadłużenia w sprawozdaniach budżetowych lub wieloletniej prognozie finansowej transakcje (instrumenty finansowe o charakterze ekonomicznym zbliżonym do kredytu, pożyczki lub poręczenia) wynikające ze: </w:t>
      </w:r>
    </w:p>
    <w:p w:rsidR="004A2093" w:rsidRPr="00BC3C67" w:rsidRDefault="004A2093" w:rsidP="00BC3C67">
      <w:pPr>
        <w:pStyle w:val="Tekstpodstawowywcity3"/>
        <w:spacing w:line="240" w:lineRule="auto"/>
        <w:ind w:firstLine="0"/>
        <w:rPr>
          <w:sz w:val="20"/>
        </w:rPr>
      </w:pPr>
      <w:r w:rsidRPr="00BC3C67">
        <w:rPr>
          <w:sz w:val="20"/>
        </w:rPr>
        <w:t>a) sprzedaży zwrotnej składników majątku komunalnego,</w:t>
      </w:r>
    </w:p>
    <w:p w:rsidR="004A2093" w:rsidRPr="00BC3C67" w:rsidRDefault="004A2093" w:rsidP="00BC3C67">
      <w:pPr>
        <w:pStyle w:val="Tekstpodstawowywcity3"/>
        <w:spacing w:line="240" w:lineRule="auto"/>
        <w:ind w:firstLine="0"/>
        <w:rPr>
          <w:sz w:val="20"/>
        </w:rPr>
      </w:pPr>
      <w:r w:rsidRPr="00BC3C67">
        <w:rPr>
          <w:sz w:val="20"/>
        </w:rPr>
        <w:t>b) leasingu zwrotnego składników majątku komunalnego,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>c) płatności ratalnej, dokonywanej przez okres dłuższy niż 12 miesięcy, za wykonane dostawy lub zrealizowane usługi na rzecz Gminy,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lastRenderedPageBreak/>
        <w:t>d) kwoty długu wynikającej ze spłaty wierzyciela Gminy dokonanej przez osobę trzecią w trybie określonym w art.518 ustawy Kodeks cywilny (tzw. subrogacji) wraz z restrukturyzacją zadłużenia, za wyjątkiem przypadku kredytu, pożyczki lub emisji papierów wartościowych przewidzianych na spłatę wcześniej zaciągniętych zobowiązań z tytułu emisji papierów wartościowych oraz zaciągniętych pożyczek i kredytów,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>e) umów wsparcia udzielonych spółkom komunalnym realizującym zadania z zakresu zadań własnych Gminy ? w kwocie wyższej niż 1% Gminnych dochodów za ostatni rok budżetowy (w okresie od dnia 1 stycznia do dnia 20 lutego za przedostatni rok budżetowy) lub w kwocie wyższej niż 500 000 zł.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 xml:space="preserve">8. Prosimy o przekazanie aktualnej informacji na temat: posiadanych przez Zamawiającego kredytów i pożyczek i innych zobowiązań o charakterze kredytowym (leasing, faktoring, wykup wierzytelności) oraz udzielonych przez Zamawiającego pożyczek ze wskazaniem: nazwa kredytodawcy/pożyczkodawcy, kwota z umowy, aktualne zadłużenie, okresu obowiązywania transakcji, zabezpieczeń, miesięczne obciążenia, ostateczny termin spłaty, data powstania zadłużenia) według zestawienia na dzień 30.09.2019r. 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 xml:space="preserve">9. Prosimy o informację czy po 31.12.2018r. Zamawiający zaciągnął zobowiązania o charakterze kredytowym (kredyt, leasing, faktoring, wykup wierzytelności itp.) 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>10. Czy Zamawiający terminowo reguluje wszystkie zobowiązania finansowe (w tym w zakresie kredytów, pożyczek długoterminowych), jeżeli nie, prosimy o udostępnienie szczegółowych informacji w tym zakresie (kwoty, terminy opóźnień)?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 xml:space="preserve">11. Prosimy o informację czy w przypadku spłaty występujących zobowiązań z tytułu kredytu, pożyczki, emisji dłużnych instrumentów finansowych - spłacana transakcja nie jest objęta restrukturyzacją i w ostatnim roku nie występowało przeterminowanie w spłacie w kwocie co najmniej 3 000 zł przez okres co najmniej 30 dni (jako restrukturyzację traktuje się zmianę warunków kredytu, pożyczki, emisji dłużnych instrumentów finansowych lub zawarcie nowej umowy spowodowane pogorszeniem się sytuacji finansowej </w:t>
      </w:r>
      <w:proofErr w:type="spellStart"/>
      <w:r w:rsidRPr="00BC3C67">
        <w:rPr>
          <w:sz w:val="20"/>
        </w:rPr>
        <w:t>jst</w:t>
      </w:r>
      <w:proofErr w:type="spellEnd"/>
      <w:r w:rsidRPr="00BC3C67">
        <w:rPr>
          <w:sz w:val="20"/>
        </w:rPr>
        <w:t>, gdy nastąpiło opóźnienie w spłacie powyżej 30 dni, a nowa umowa przewiduje wydłużenie terminu spłaty o co najmniej 90 dni, zmniejszenie oprocentowania, warunkową redukcję zadłużenia).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>12. Prosimy o informację czy nie zawieszono organów Urzędu ani nie ustanowiono zarządu komisarycznego wskutek nierokującego nadziei na szybką poprawę i przedłużającego się braku skuteczności w wykonywaniu zadań publicznych przez organy Gminy.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>13. Prosimy o informację czy Zamawiający jest czy nie jest: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>a) podmiotem tworzącym samodzielny publiczny zakład opieki zdrowotnej prowadzący szpital (zakład opieki zdrowotnej świadczący opiekę zdrowotną w formie stacjonarnej) ani nie posiada większość udziałów w spółce kapitałowej prowadzącej szpital, lub</w:t>
      </w:r>
    </w:p>
    <w:p w:rsidR="004A2093" w:rsidRPr="00BC3C67" w:rsidRDefault="004A2093" w:rsidP="00BC3C67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C3C67">
        <w:rPr>
          <w:sz w:val="20"/>
        </w:rPr>
        <w:t>b) podmiotem tworzącym innego samodzielnego publicznego zakładu opieki zdrowotnej, który nie wykonuje działalności jako szpital (np. przychodni) ani nie posiada większości udziałów albo akcji w spółce kapitałowej: które posiadają zobowiązania finansowe po podmiocie, który wykonywał działalność leczniczą jako szpital (np. w wyniku restrukturyzacji działalności, wykupu wierzytelności, oddania w dzierżawę składników aktywów trwałych).</w:t>
      </w:r>
    </w:p>
    <w:p w:rsidR="004A2093" w:rsidRPr="00BC3C67" w:rsidRDefault="004A2093" w:rsidP="00BC3C67">
      <w:pPr>
        <w:pStyle w:val="Tekstpodstawowywcity3"/>
        <w:spacing w:line="240" w:lineRule="auto"/>
        <w:ind w:firstLine="0"/>
        <w:rPr>
          <w:sz w:val="20"/>
        </w:rPr>
      </w:pPr>
      <w:r w:rsidRPr="00BC3C67">
        <w:rPr>
          <w:sz w:val="20"/>
        </w:rPr>
        <w:t>14. Prosimy o udostępnienie następujących dokumentów:</w:t>
      </w:r>
    </w:p>
    <w:p w:rsidR="004A2093" w:rsidRPr="00BC3C67" w:rsidRDefault="004A2093" w:rsidP="00BC3C67">
      <w:pPr>
        <w:pStyle w:val="Tekstpodstawowywcity3"/>
        <w:spacing w:line="240" w:lineRule="auto"/>
        <w:ind w:firstLine="0"/>
        <w:rPr>
          <w:sz w:val="20"/>
        </w:rPr>
      </w:pPr>
      <w:r w:rsidRPr="00BC3C67">
        <w:rPr>
          <w:sz w:val="20"/>
        </w:rPr>
        <w:t>- Opinia RIO w sprawie możliwości spłaty przedmiotowego kredytu</w:t>
      </w:r>
    </w:p>
    <w:p w:rsidR="006D4AB3" w:rsidRPr="00BC3C67" w:rsidRDefault="004A2093" w:rsidP="00BC3C67">
      <w:pPr>
        <w:pStyle w:val="Tekstpodstawowywcity3"/>
        <w:spacing w:line="240" w:lineRule="auto"/>
        <w:ind w:firstLine="0"/>
        <w:rPr>
          <w:sz w:val="20"/>
        </w:rPr>
      </w:pPr>
      <w:r w:rsidRPr="00BC3C67">
        <w:rPr>
          <w:sz w:val="20"/>
        </w:rPr>
        <w:t>- Opinia RIO w sprawie prawidłowości planowanej kwoty długu.</w:t>
      </w:r>
    </w:p>
    <w:p w:rsidR="006D4AB3" w:rsidRPr="00BC3C67" w:rsidRDefault="006D4AB3" w:rsidP="00BC3C67">
      <w:pPr>
        <w:pStyle w:val="Tekstpodstawowywcity3"/>
        <w:spacing w:before="120" w:after="120"/>
        <w:ind w:firstLine="0"/>
        <w:jc w:val="center"/>
        <w:rPr>
          <w:b/>
          <w:sz w:val="20"/>
        </w:rPr>
      </w:pPr>
      <w:r w:rsidRPr="00BC3C67">
        <w:rPr>
          <w:b/>
          <w:sz w:val="20"/>
        </w:rPr>
        <w:t>Stanowisko (wyjaśnienia) Zamawiającego w przedmiotowej kwestii jest następujące:</w:t>
      </w:r>
    </w:p>
    <w:p w:rsidR="00C54AE6" w:rsidRDefault="00C54AE6" w:rsidP="0001446C">
      <w:pPr>
        <w:numPr>
          <w:ilvl w:val="0"/>
          <w:numId w:val="10"/>
        </w:numPr>
        <w:spacing w:line="266" w:lineRule="auto"/>
        <w:ind w:left="284" w:hanging="284"/>
        <w:jc w:val="both"/>
        <w:rPr>
          <w:sz w:val="22"/>
          <w:szCs w:val="22"/>
        </w:rPr>
      </w:pPr>
      <w:r w:rsidRPr="00EE2217">
        <w:rPr>
          <w:sz w:val="22"/>
          <w:szCs w:val="22"/>
        </w:rPr>
        <w:t>Kredyt zostanie uruchomiony wg SIWT dn. 16.12.2019r. i uruchomiony max. w II transzach</w:t>
      </w:r>
      <w:r>
        <w:rPr>
          <w:sz w:val="22"/>
          <w:szCs w:val="22"/>
        </w:rPr>
        <w:t>.</w:t>
      </w:r>
    </w:p>
    <w:p w:rsidR="00EE2217" w:rsidRPr="0001446C" w:rsidRDefault="00EE2217" w:rsidP="0001446C">
      <w:pPr>
        <w:numPr>
          <w:ilvl w:val="0"/>
          <w:numId w:val="10"/>
        </w:numPr>
        <w:spacing w:line="266" w:lineRule="auto"/>
        <w:ind w:left="284" w:hanging="284"/>
        <w:jc w:val="both"/>
        <w:rPr>
          <w:sz w:val="22"/>
          <w:szCs w:val="22"/>
        </w:rPr>
      </w:pPr>
      <w:r w:rsidRPr="0001446C">
        <w:rPr>
          <w:color w:val="000000"/>
          <w:sz w:val="22"/>
          <w:szCs w:val="22"/>
        </w:rPr>
        <w:t>Zamawiający przedłoży przed zawarciem umowy aktualne zaświadczenia potwierdzające brak zaległości wobec Urzędu Skarbowego i ZUS.</w:t>
      </w:r>
    </w:p>
    <w:p w:rsidR="00EE2217" w:rsidRPr="0001446C" w:rsidRDefault="00EE2217" w:rsidP="0001446C">
      <w:pPr>
        <w:numPr>
          <w:ilvl w:val="0"/>
          <w:numId w:val="10"/>
        </w:numPr>
        <w:spacing w:line="266" w:lineRule="auto"/>
        <w:ind w:left="284" w:hanging="284"/>
        <w:jc w:val="both"/>
        <w:rPr>
          <w:sz w:val="22"/>
          <w:szCs w:val="22"/>
        </w:rPr>
      </w:pPr>
      <w:r w:rsidRPr="0001446C">
        <w:rPr>
          <w:color w:val="000000"/>
          <w:sz w:val="22"/>
          <w:szCs w:val="22"/>
        </w:rPr>
        <w:t>Potwierdzamy, że Skarbnik Gminy złoży kontrasygnatę na umowie kredytowej.</w:t>
      </w:r>
    </w:p>
    <w:p w:rsidR="00EE2217" w:rsidRPr="0001446C" w:rsidRDefault="00EE2217" w:rsidP="0001446C">
      <w:pPr>
        <w:numPr>
          <w:ilvl w:val="0"/>
          <w:numId w:val="10"/>
        </w:numPr>
        <w:spacing w:line="266" w:lineRule="auto"/>
        <w:ind w:left="284" w:hanging="284"/>
        <w:jc w:val="both"/>
        <w:rPr>
          <w:sz w:val="22"/>
          <w:szCs w:val="22"/>
        </w:rPr>
      </w:pPr>
      <w:r w:rsidRPr="0001446C">
        <w:rPr>
          <w:color w:val="000000"/>
          <w:sz w:val="22"/>
          <w:szCs w:val="22"/>
        </w:rPr>
        <w:t>Informujemy, że w okresie ostatniego roku nie wszczęto przeciwko Gminie Drwinia żadnego postępowania egzekucyjnego.</w:t>
      </w:r>
    </w:p>
    <w:p w:rsidR="00C54AE6" w:rsidRPr="0001446C" w:rsidRDefault="00C54AE6" w:rsidP="0001446C">
      <w:pPr>
        <w:numPr>
          <w:ilvl w:val="0"/>
          <w:numId w:val="10"/>
        </w:numPr>
        <w:spacing w:line="266" w:lineRule="auto"/>
        <w:ind w:left="284" w:hanging="284"/>
        <w:jc w:val="both"/>
        <w:rPr>
          <w:sz w:val="22"/>
          <w:szCs w:val="22"/>
        </w:rPr>
      </w:pPr>
      <w:r w:rsidRPr="0001446C">
        <w:rPr>
          <w:color w:val="000000"/>
          <w:sz w:val="22"/>
          <w:szCs w:val="22"/>
        </w:rPr>
        <w:t>Informujemy, że na naszych rachunkach  bankowych nie ciążą zajęcia egzekucyjne.</w:t>
      </w:r>
    </w:p>
    <w:p w:rsidR="00C54AE6" w:rsidRPr="0001446C" w:rsidRDefault="00C54AE6" w:rsidP="0001446C">
      <w:pPr>
        <w:numPr>
          <w:ilvl w:val="0"/>
          <w:numId w:val="10"/>
        </w:numPr>
        <w:spacing w:line="266" w:lineRule="auto"/>
        <w:ind w:left="284" w:hanging="284"/>
        <w:jc w:val="both"/>
        <w:rPr>
          <w:sz w:val="22"/>
          <w:szCs w:val="22"/>
        </w:rPr>
      </w:pPr>
      <w:r w:rsidRPr="0001446C">
        <w:rPr>
          <w:color w:val="000000"/>
          <w:sz w:val="22"/>
          <w:szCs w:val="22"/>
        </w:rPr>
        <w:lastRenderedPageBreak/>
        <w:t>Informujemy, że nie toczy  się przeciwko Gminie żadne postępowanie egzekucyjne.</w:t>
      </w:r>
    </w:p>
    <w:p w:rsidR="00C54AE6" w:rsidRPr="0001446C" w:rsidRDefault="00C54AE6" w:rsidP="0001446C">
      <w:pPr>
        <w:numPr>
          <w:ilvl w:val="0"/>
          <w:numId w:val="10"/>
        </w:numPr>
        <w:spacing w:line="266" w:lineRule="auto"/>
        <w:ind w:left="284" w:hanging="284"/>
        <w:jc w:val="both"/>
        <w:rPr>
          <w:sz w:val="22"/>
          <w:szCs w:val="22"/>
        </w:rPr>
      </w:pPr>
      <w:r w:rsidRPr="0001446C">
        <w:rPr>
          <w:color w:val="000000"/>
          <w:sz w:val="22"/>
          <w:szCs w:val="22"/>
        </w:rPr>
        <w:t>Informujemy, że Gmina Drwinia nie posiada innych instrumentów finansowych o charakterze ekonomicznym zbliżonym do kredytu, pożyczki lub poręczenia nie ujętych w sprawozdaniach budżetowych lub wieloletniej prognozie finansowej wynikających ze:</w:t>
      </w:r>
    </w:p>
    <w:p w:rsidR="00C54AE6" w:rsidRPr="00EE2217" w:rsidRDefault="00C54AE6" w:rsidP="00C54AE6">
      <w:pPr>
        <w:numPr>
          <w:ilvl w:val="0"/>
          <w:numId w:val="9"/>
        </w:numPr>
        <w:spacing w:line="266" w:lineRule="auto"/>
        <w:ind w:left="1340" w:hanging="340"/>
        <w:jc w:val="both"/>
        <w:rPr>
          <w:sz w:val="22"/>
          <w:szCs w:val="22"/>
        </w:rPr>
      </w:pPr>
      <w:r w:rsidRPr="00EE2217">
        <w:rPr>
          <w:color w:val="000000"/>
          <w:sz w:val="22"/>
          <w:szCs w:val="22"/>
        </w:rPr>
        <w:t>Sprzedaży zwrotnej składników majątku komunalnego.</w:t>
      </w:r>
    </w:p>
    <w:p w:rsidR="00C54AE6" w:rsidRPr="00EE2217" w:rsidRDefault="00C54AE6" w:rsidP="00C54AE6">
      <w:pPr>
        <w:numPr>
          <w:ilvl w:val="0"/>
          <w:numId w:val="9"/>
        </w:numPr>
        <w:spacing w:line="266" w:lineRule="auto"/>
        <w:ind w:left="1340" w:hanging="340"/>
        <w:jc w:val="both"/>
        <w:rPr>
          <w:sz w:val="22"/>
          <w:szCs w:val="22"/>
        </w:rPr>
      </w:pPr>
      <w:proofErr w:type="spellStart"/>
      <w:r w:rsidRPr="00EE2217">
        <w:rPr>
          <w:color w:val="000000"/>
          <w:sz w:val="22"/>
          <w:szCs w:val="22"/>
        </w:rPr>
        <w:t>Lesingu</w:t>
      </w:r>
      <w:proofErr w:type="spellEnd"/>
      <w:r w:rsidRPr="00EE2217">
        <w:rPr>
          <w:color w:val="000000"/>
          <w:sz w:val="22"/>
          <w:szCs w:val="22"/>
        </w:rPr>
        <w:t xml:space="preserve"> zwrotnego składników majątku komunalnego.</w:t>
      </w:r>
    </w:p>
    <w:p w:rsidR="00C54AE6" w:rsidRPr="00EE2217" w:rsidRDefault="00C54AE6" w:rsidP="00C54AE6">
      <w:pPr>
        <w:numPr>
          <w:ilvl w:val="0"/>
          <w:numId w:val="9"/>
        </w:numPr>
        <w:spacing w:line="266" w:lineRule="auto"/>
        <w:ind w:left="1340" w:hanging="340"/>
        <w:jc w:val="both"/>
        <w:rPr>
          <w:sz w:val="22"/>
          <w:szCs w:val="22"/>
        </w:rPr>
      </w:pPr>
      <w:r w:rsidRPr="00EE2217">
        <w:rPr>
          <w:color w:val="000000"/>
          <w:sz w:val="22"/>
          <w:szCs w:val="22"/>
        </w:rPr>
        <w:t>Płatności ratalnej, dokonywanej przez okres dłuższy niż 12 miesięcy, za wykonanie dostawy lub zrealizowanie usługi na rzecz Gminy.</w:t>
      </w:r>
    </w:p>
    <w:p w:rsidR="00C54AE6" w:rsidRPr="00C54AE6" w:rsidRDefault="00C54AE6" w:rsidP="00C54AE6">
      <w:pPr>
        <w:numPr>
          <w:ilvl w:val="0"/>
          <w:numId w:val="9"/>
        </w:numPr>
        <w:spacing w:line="266" w:lineRule="auto"/>
        <w:ind w:left="1340" w:hanging="340"/>
        <w:jc w:val="both"/>
        <w:rPr>
          <w:sz w:val="22"/>
          <w:szCs w:val="22"/>
        </w:rPr>
      </w:pPr>
      <w:r w:rsidRPr="00EE2217">
        <w:rPr>
          <w:color w:val="000000"/>
          <w:sz w:val="22"/>
          <w:szCs w:val="22"/>
        </w:rPr>
        <w:t>Kwoty długu wynikającej ze spłaty wierzyciela Gminy dokonanej przez osobę trzecią w trybie określonym w art. 518 ustawy Kodeks cywilny (tzw. subrogacji) wraz z restrukturyzacją zadłużeni, za wyjątkiem przypadku kredytu, pożyczki lub emisji papierów wartościowych przewidzianych na spłatę wcześniej zaciągniętych zobowiązań z tytułu emisji papierów wartościowych oraz zaciągniętych pożyczek i kredytów.</w:t>
      </w:r>
    </w:p>
    <w:p w:rsidR="00C54AE6" w:rsidRPr="00C54AE6" w:rsidRDefault="00C54AE6" w:rsidP="00C54AE6">
      <w:pPr>
        <w:numPr>
          <w:ilvl w:val="0"/>
          <w:numId w:val="9"/>
        </w:numPr>
        <w:spacing w:line="266" w:lineRule="auto"/>
        <w:ind w:left="1340" w:hanging="340"/>
        <w:jc w:val="both"/>
        <w:rPr>
          <w:sz w:val="22"/>
          <w:szCs w:val="22"/>
        </w:rPr>
      </w:pPr>
      <w:r w:rsidRPr="00C54AE6">
        <w:rPr>
          <w:color w:val="000000"/>
          <w:sz w:val="22"/>
          <w:szCs w:val="22"/>
        </w:rPr>
        <w:t xml:space="preserve">Umów wsparcia udzielonych spółkom komunalnym realizującym zadania z zakresu zadań własnych Gminy-w kwocie wyższej niż </w:t>
      </w:r>
      <w:r w:rsidRPr="00C54AE6">
        <w:rPr>
          <w:i/>
          <w:iCs/>
          <w:color w:val="000000"/>
          <w:sz w:val="22"/>
          <w:szCs w:val="22"/>
        </w:rPr>
        <w:t>1%</w:t>
      </w:r>
      <w:r w:rsidRPr="00C54AE6">
        <w:rPr>
          <w:color w:val="000000"/>
          <w:sz w:val="22"/>
          <w:szCs w:val="22"/>
        </w:rPr>
        <w:t xml:space="preserve"> Gminnych dochodów za ostatni rok budżetowy (w okresie od dnia 1 stycznia do dnia 20 lutego za poprzedni rok budżetowy) lub w kwocie wyższej niż 500 000 zł.</w:t>
      </w:r>
    </w:p>
    <w:p w:rsidR="007C4DA6" w:rsidRDefault="00FD7968" w:rsidP="0001446C">
      <w:pPr>
        <w:numPr>
          <w:ilvl w:val="0"/>
          <w:numId w:val="10"/>
        </w:numPr>
        <w:spacing w:line="266" w:lineRule="auto"/>
        <w:ind w:left="284" w:hanging="284"/>
        <w:jc w:val="both"/>
        <w:rPr>
          <w:sz w:val="22"/>
          <w:szCs w:val="22"/>
        </w:rPr>
      </w:pPr>
      <w:bookmarkStart w:id="0" w:name="_GoBack"/>
      <w:bookmarkEnd w:id="0"/>
      <w:r w:rsidRPr="007C4DA6">
        <w:rPr>
          <w:sz w:val="22"/>
          <w:szCs w:val="22"/>
        </w:rPr>
        <w:t xml:space="preserve">Zamieszczono na stronie </w:t>
      </w:r>
      <w:hyperlink r:id="rId7" w:history="1">
        <w:r w:rsidRPr="007C4DA6">
          <w:rPr>
            <w:rStyle w:val="Hipercze"/>
            <w:sz w:val="22"/>
            <w:szCs w:val="22"/>
          </w:rPr>
          <w:t>http://przetargi.propublico.pl/OgloszeniaSzczegoly.aspx?MasterPage=EmptyMasterPage&amp;id=48043</w:t>
        </w:r>
      </w:hyperlink>
      <w:r w:rsidRPr="007C4DA6">
        <w:rPr>
          <w:sz w:val="22"/>
          <w:szCs w:val="22"/>
        </w:rPr>
        <w:t xml:space="preserve"> folder: „Załączniki do odpowiedzi z dnia 6.12.2019r.”</w:t>
      </w:r>
    </w:p>
    <w:p w:rsidR="007C4DA6" w:rsidRPr="007C4DA6" w:rsidRDefault="007C4DA6" w:rsidP="0001446C">
      <w:pPr>
        <w:numPr>
          <w:ilvl w:val="0"/>
          <w:numId w:val="10"/>
        </w:numPr>
        <w:spacing w:line="266" w:lineRule="auto"/>
        <w:ind w:left="284" w:hanging="284"/>
        <w:jc w:val="both"/>
        <w:rPr>
          <w:sz w:val="22"/>
          <w:szCs w:val="22"/>
        </w:rPr>
      </w:pPr>
      <w:r w:rsidRPr="00EE2217">
        <w:rPr>
          <w:color w:val="000000"/>
          <w:sz w:val="22"/>
          <w:szCs w:val="22"/>
        </w:rPr>
        <w:t>Zamawiający informuje, że po 31.12.2018 r. nie zaciągnął żadnych zobowiązań o charakterze kredytowym</w:t>
      </w:r>
      <w:r>
        <w:rPr>
          <w:color w:val="000000"/>
          <w:sz w:val="22"/>
          <w:szCs w:val="22"/>
        </w:rPr>
        <w:t>.</w:t>
      </w:r>
    </w:p>
    <w:p w:rsidR="007C4DA6" w:rsidRPr="007C4DA6" w:rsidRDefault="007C4DA6" w:rsidP="0001446C">
      <w:pPr>
        <w:numPr>
          <w:ilvl w:val="0"/>
          <w:numId w:val="10"/>
        </w:numPr>
        <w:spacing w:line="266" w:lineRule="auto"/>
        <w:ind w:left="284" w:hanging="426"/>
        <w:jc w:val="both"/>
        <w:rPr>
          <w:sz w:val="22"/>
          <w:szCs w:val="22"/>
        </w:rPr>
      </w:pPr>
      <w:r w:rsidRPr="00EE2217">
        <w:rPr>
          <w:color w:val="000000"/>
          <w:sz w:val="22"/>
          <w:szCs w:val="22"/>
        </w:rPr>
        <w:t>Gmina Drwinia terminowo realizuje wszystkie zobowiązania finansowe wobec pożyczek, kredytów długoterminowych</w:t>
      </w:r>
      <w:r>
        <w:rPr>
          <w:color w:val="000000"/>
          <w:sz w:val="22"/>
          <w:szCs w:val="22"/>
        </w:rPr>
        <w:t>.</w:t>
      </w:r>
    </w:p>
    <w:p w:rsidR="007C4DA6" w:rsidRPr="007C4DA6" w:rsidRDefault="007C4DA6" w:rsidP="0001446C">
      <w:pPr>
        <w:numPr>
          <w:ilvl w:val="0"/>
          <w:numId w:val="10"/>
        </w:numPr>
        <w:spacing w:line="266" w:lineRule="auto"/>
        <w:ind w:left="284" w:hanging="426"/>
        <w:jc w:val="both"/>
        <w:rPr>
          <w:sz w:val="22"/>
          <w:szCs w:val="22"/>
        </w:rPr>
      </w:pPr>
      <w:r w:rsidRPr="00EE2217">
        <w:rPr>
          <w:color w:val="000000"/>
          <w:sz w:val="22"/>
          <w:szCs w:val="22"/>
        </w:rPr>
        <w:t>Informujemy, że w przypadku spłaty występujących zobowiązań z tytułu kredytu, pożyczki, emisji dłuższych instrumentów finansowych - spłacana transakcja nie jest objęta restrukturyzacją i w ostatnim roku nie występowało przeterminowanie w spłacie</w:t>
      </w:r>
      <w:r>
        <w:rPr>
          <w:color w:val="000000"/>
          <w:sz w:val="22"/>
          <w:szCs w:val="22"/>
        </w:rPr>
        <w:t>.</w:t>
      </w:r>
    </w:p>
    <w:p w:rsidR="007C4DA6" w:rsidRPr="007C4DA6" w:rsidRDefault="007C4DA6" w:rsidP="0001446C">
      <w:pPr>
        <w:numPr>
          <w:ilvl w:val="0"/>
          <w:numId w:val="10"/>
        </w:numPr>
        <w:spacing w:line="266" w:lineRule="auto"/>
        <w:ind w:left="284" w:hanging="426"/>
        <w:jc w:val="both"/>
        <w:rPr>
          <w:sz w:val="22"/>
          <w:szCs w:val="22"/>
        </w:rPr>
      </w:pPr>
      <w:r w:rsidRPr="00EE2217">
        <w:rPr>
          <w:color w:val="000000"/>
          <w:sz w:val="22"/>
          <w:szCs w:val="22"/>
        </w:rPr>
        <w:t>Informujemy, że nie zawieszono organów Urzędu ani nie ustanowiono zarządu komisarycznego wskutek nierokującego nadziei na szybką poprawę i przedłużającego się braku skuteczności w wykonaniu zadań publicznych przez organy Gminy</w:t>
      </w:r>
      <w:r>
        <w:rPr>
          <w:color w:val="000000"/>
          <w:sz w:val="22"/>
          <w:szCs w:val="22"/>
        </w:rPr>
        <w:t>.</w:t>
      </w:r>
    </w:p>
    <w:p w:rsidR="007C4DA6" w:rsidRPr="007C4DA6" w:rsidRDefault="007C4DA6" w:rsidP="0001446C">
      <w:pPr>
        <w:numPr>
          <w:ilvl w:val="0"/>
          <w:numId w:val="10"/>
        </w:numPr>
        <w:spacing w:line="266" w:lineRule="auto"/>
        <w:ind w:left="284" w:hanging="426"/>
        <w:jc w:val="both"/>
        <w:rPr>
          <w:sz w:val="22"/>
          <w:szCs w:val="22"/>
        </w:rPr>
      </w:pPr>
      <w:r w:rsidRPr="00EE2217">
        <w:rPr>
          <w:color w:val="000000"/>
          <w:sz w:val="22"/>
          <w:szCs w:val="22"/>
        </w:rPr>
        <w:t>Zamawiający nie jest podmiotem tworzącym ani nie posiada udziałów w spółce kapitałowej prowadzącej szpital lub samodzielny publiczny zakład opieki zdrowotnej</w:t>
      </w:r>
      <w:r>
        <w:rPr>
          <w:color w:val="000000"/>
          <w:sz w:val="22"/>
          <w:szCs w:val="22"/>
        </w:rPr>
        <w:t>.</w:t>
      </w:r>
    </w:p>
    <w:p w:rsidR="00EE2217" w:rsidRPr="007C4DA6" w:rsidRDefault="00EE2217" w:rsidP="0001446C">
      <w:pPr>
        <w:numPr>
          <w:ilvl w:val="0"/>
          <w:numId w:val="10"/>
        </w:numPr>
        <w:spacing w:line="266" w:lineRule="auto"/>
        <w:ind w:left="284" w:hanging="426"/>
        <w:jc w:val="both"/>
        <w:rPr>
          <w:sz w:val="22"/>
          <w:szCs w:val="22"/>
        </w:rPr>
      </w:pPr>
      <w:r w:rsidRPr="007C4DA6">
        <w:rPr>
          <w:sz w:val="22"/>
          <w:szCs w:val="22"/>
        </w:rPr>
        <w:t xml:space="preserve">Zamieszczono na stronie </w:t>
      </w:r>
      <w:hyperlink r:id="rId8" w:history="1">
        <w:r w:rsidRPr="007C4DA6">
          <w:rPr>
            <w:rStyle w:val="Hipercze"/>
            <w:sz w:val="22"/>
            <w:szCs w:val="22"/>
          </w:rPr>
          <w:t>http://przetargi.propublico.pl/OgloszeniaSzczegoly.aspx?MasterPage=EmptyMasterPage&amp;id=48043</w:t>
        </w:r>
      </w:hyperlink>
      <w:r w:rsidRPr="007C4DA6">
        <w:rPr>
          <w:sz w:val="22"/>
          <w:szCs w:val="22"/>
        </w:rPr>
        <w:t xml:space="preserve"> folder: „Załączniki do odpowiedzi z dnia 6.12.2019r.”</w:t>
      </w:r>
    </w:p>
    <w:p w:rsidR="006D4AB3" w:rsidRPr="00EE2217" w:rsidRDefault="006D4AB3" w:rsidP="006D4AB3">
      <w:pPr>
        <w:spacing w:before="120" w:after="120" w:line="360" w:lineRule="auto"/>
        <w:rPr>
          <w:sz w:val="22"/>
          <w:szCs w:val="22"/>
        </w:rPr>
      </w:pPr>
    </w:p>
    <w:p w:rsidR="006D4AB3" w:rsidRPr="007C4DA6" w:rsidRDefault="006D4AB3" w:rsidP="00BC3C67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7C4DA6">
        <w:rPr>
          <w:sz w:val="22"/>
          <w:szCs w:val="22"/>
        </w:rPr>
        <w:t>Informujemy, że zgodnie z wymogiem art. 38 ust. 2 ustawy</w:t>
      </w:r>
      <w:r w:rsidR="00897AB0" w:rsidRPr="007C4DA6">
        <w:rPr>
          <w:sz w:val="22"/>
          <w:szCs w:val="22"/>
        </w:rPr>
        <w:t xml:space="preserve"> z dnia 29 stycznia 2004 roku Prawo Zamówień Publicznych </w:t>
      </w:r>
      <w:r w:rsidR="004A2093" w:rsidRPr="007C4DA6">
        <w:rPr>
          <w:sz w:val="22"/>
          <w:szCs w:val="22"/>
        </w:rPr>
        <w:t>(</w:t>
      </w:r>
      <w:proofErr w:type="spellStart"/>
      <w:r w:rsidR="004A2093" w:rsidRPr="007C4DA6">
        <w:rPr>
          <w:sz w:val="22"/>
          <w:szCs w:val="22"/>
        </w:rPr>
        <w:t>t.j</w:t>
      </w:r>
      <w:proofErr w:type="spellEnd"/>
      <w:r w:rsidR="004A2093" w:rsidRPr="007C4DA6">
        <w:rPr>
          <w:sz w:val="22"/>
          <w:szCs w:val="22"/>
        </w:rPr>
        <w:t>. Dz.U. z 2019 r. poz. 1843)</w:t>
      </w:r>
      <w:r w:rsidRPr="007C4DA6">
        <w:rPr>
          <w:sz w:val="22"/>
          <w:szCs w:val="22"/>
        </w:rPr>
        <w:t>, stanowisko Zamawiającego zostało rozesłane do wszystkich wykonawców, którym przekazano SIWZ.</w:t>
      </w:r>
    </w:p>
    <w:p w:rsidR="006D4AB3" w:rsidRPr="00BC3C67" w:rsidRDefault="00BC3C67">
      <w:pPr>
        <w:spacing w:before="120" w:after="120" w:line="360" w:lineRule="auto"/>
        <w:ind w:left="567"/>
        <w:jc w:val="right"/>
      </w:pPr>
      <w:r>
        <w:t>………………………………………</w:t>
      </w:r>
    </w:p>
    <w:p w:rsidR="006D4AB3" w:rsidRPr="00BC3C67" w:rsidRDefault="006D4AB3">
      <w:pPr>
        <w:pStyle w:val="Tekstpodstawowy"/>
        <w:spacing w:before="120" w:after="120" w:line="360" w:lineRule="auto"/>
        <w:rPr>
          <w:sz w:val="20"/>
        </w:rPr>
      </w:pPr>
    </w:p>
    <w:sectPr w:rsidR="006D4AB3" w:rsidRPr="00BC3C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E42" w:rsidRDefault="00644E42">
      <w:r>
        <w:separator/>
      </w:r>
    </w:p>
  </w:endnote>
  <w:endnote w:type="continuationSeparator" w:id="0">
    <w:p w:rsidR="00644E42" w:rsidRDefault="0064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44E4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E42" w:rsidRDefault="00644E42">
      <w:r>
        <w:separator/>
      </w:r>
    </w:p>
  </w:footnote>
  <w:footnote w:type="continuationSeparator" w:id="0">
    <w:p w:rsidR="00644E42" w:rsidRDefault="00644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093" w:rsidRDefault="004A20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093" w:rsidRDefault="004A20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093" w:rsidRDefault="004A20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325"/>
    <w:multiLevelType w:val="multilevel"/>
    <w:tmpl w:val="8D18707C"/>
    <w:lvl w:ilvl="0">
      <w:start w:val="1"/>
      <w:numFmt w:val="lowerLetter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CDB7DB2"/>
    <w:multiLevelType w:val="multilevel"/>
    <w:tmpl w:val="E766B9B0"/>
    <w:lvl w:ilvl="0">
      <w:start w:val="1"/>
      <w:numFmt w:val="decimal"/>
      <w:lvlText w:val="%1."/>
      <w:lvlJc w:val="left"/>
      <w:pPr>
        <w:ind w:left="1277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58D17D1"/>
    <w:multiLevelType w:val="hybridMultilevel"/>
    <w:tmpl w:val="A6E29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4E42"/>
    <w:rsid w:val="0001446C"/>
    <w:rsid w:val="00031374"/>
    <w:rsid w:val="000A1097"/>
    <w:rsid w:val="00180C6E"/>
    <w:rsid w:val="00256D06"/>
    <w:rsid w:val="004A2093"/>
    <w:rsid w:val="004A75F2"/>
    <w:rsid w:val="005144A9"/>
    <w:rsid w:val="005B1B08"/>
    <w:rsid w:val="00644E42"/>
    <w:rsid w:val="00650BF1"/>
    <w:rsid w:val="00662BDB"/>
    <w:rsid w:val="006B7198"/>
    <w:rsid w:val="006D4AB3"/>
    <w:rsid w:val="006F3B81"/>
    <w:rsid w:val="007C4DA6"/>
    <w:rsid w:val="00897AB0"/>
    <w:rsid w:val="00A905AC"/>
    <w:rsid w:val="00BA6584"/>
    <w:rsid w:val="00BC3C67"/>
    <w:rsid w:val="00C370F2"/>
    <w:rsid w:val="00C44EEC"/>
    <w:rsid w:val="00C54AE6"/>
    <w:rsid w:val="00DF32E8"/>
    <w:rsid w:val="00E2789F"/>
    <w:rsid w:val="00EA14B3"/>
    <w:rsid w:val="00EA416E"/>
    <w:rsid w:val="00EE2217"/>
    <w:rsid w:val="00FC5957"/>
    <w:rsid w:val="00FD265E"/>
    <w:rsid w:val="00FD7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A61F1CC"/>
  <w15:chartTrackingRefBased/>
  <w15:docId w15:val="{2F707D5C-7644-4888-8FEC-EFCE69201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Teksttreci">
    <w:name w:val="Tekst treści_"/>
    <w:link w:val="Teksttreci0"/>
    <w:rsid w:val="00EE2217"/>
    <w:rPr>
      <w:rFonts w:ascii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E2217"/>
    <w:pPr>
      <w:shd w:val="clear" w:color="auto" w:fill="FFFFFF"/>
      <w:spacing w:line="266" w:lineRule="auto"/>
      <w:jc w:val="both"/>
    </w:pPr>
    <w:rPr>
      <w:rFonts w:ascii="Calibri" w:hAnsi="Calibri" w:cs="Calibri"/>
    </w:rPr>
  </w:style>
  <w:style w:type="character" w:styleId="Hipercze">
    <w:name w:val="Hyperlink"/>
    <w:basedOn w:val="Domylnaczcionkaakapitu"/>
    <w:rsid w:val="00EE22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zetargi.propublico.pl/OgloszeniaSzczegoly.aspx?MasterPage=EmptyMasterPage&amp;id=48043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OgloszeniaSzczegoly.aspx?MasterPage=EmptyMasterPage&amp;id=48043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1203</Words>
  <Characters>8525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4</cp:revision>
  <cp:lastPrinted>2001-02-10T14:28:00Z</cp:lastPrinted>
  <dcterms:created xsi:type="dcterms:W3CDTF">2019-12-06T12:16:00Z</dcterms:created>
  <dcterms:modified xsi:type="dcterms:W3CDTF">2019-12-06T12:22:00Z</dcterms:modified>
</cp:coreProperties>
</file>