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6B" w:rsidRPr="00315D72" w:rsidRDefault="0021206B" w:rsidP="003A3E02">
      <w:pPr>
        <w:pStyle w:val="Nagwek"/>
        <w:tabs>
          <w:tab w:val="clear" w:pos="4536"/>
          <w:tab w:val="clear" w:pos="9072"/>
        </w:tabs>
        <w:spacing w:line="360" w:lineRule="auto"/>
        <w:rPr>
          <w:rFonts w:ascii="Verdana" w:hAnsi="Verdana"/>
          <w:sz w:val="16"/>
          <w:szCs w:val="16"/>
        </w:rPr>
      </w:pPr>
      <w:r w:rsidRPr="00315D72">
        <w:rPr>
          <w:rFonts w:ascii="Verdana" w:hAnsi="Verdana"/>
          <w:sz w:val="16"/>
          <w:szCs w:val="16"/>
        </w:rPr>
        <w:t xml:space="preserve">Pismo: </w:t>
      </w:r>
      <w:r w:rsidR="00102BB8" w:rsidRPr="00102BB8">
        <w:rPr>
          <w:rFonts w:ascii="Verdana" w:hAnsi="Verdana"/>
          <w:sz w:val="16"/>
          <w:szCs w:val="16"/>
        </w:rPr>
        <w:t>KC-zp.272-747/19</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E700D7">
        <w:rPr>
          <w:rFonts w:ascii="Verdana" w:hAnsi="Verdana"/>
          <w:sz w:val="16"/>
          <w:szCs w:val="16"/>
        </w:rPr>
        <w:tab/>
      </w:r>
      <w:r w:rsidR="00E700D7">
        <w:rPr>
          <w:rFonts w:ascii="Verdana" w:hAnsi="Verdana"/>
          <w:sz w:val="16"/>
          <w:szCs w:val="16"/>
        </w:rPr>
        <w:tab/>
      </w:r>
      <w:r w:rsidR="00102BB8" w:rsidRPr="00102BB8">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102BB8" w:rsidRPr="00102BB8">
        <w:rPr>
          <w:rFonts w:ascii="Verdana" w:hAnsi="Verdana"/>
          <w:sz w:val="16"/>
          <w:szCs w:val="16"/>
        </w:rPr>
        <w:t>2019-12-03</w:t>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SIWZ</w:t>
      </w:r>
    </w:p>
    <w:p w:rsidR="0021206B" w:rsidRDefault="0021206B">
      <w:pPr>
        <w:pStyle w:val="Nagwek1"/>
        <w:jc w:val="center"/>
        <w:rPr>
          <w:rFonts w:ascii="Verdana" w:hAnsi="Verdana"/>
          <w:sz w:val="20"/>
        </w:rPr>
      </w:pPr>
      <w:r w:rsidRPr="00315D72">
        <w:rPr>
          <w:rFonts w:ascii="Verdana" w:hAnsi="Verdana"/>
          <w:sz w:val="20"/>
        </w:rPr>
        <w:t>ODPOWIEDŹ NA ZAPYTANIA W SPRAWIE SIWZ</w:t>
      </w:r>
    </w:p>
    <w:p w:rsidR="00A953A3" w:rsidRPr="00A953A3" w:rsidRDefault="00A953A3" w:rsidP="00A953A3">
      <w:pPr>
        <w:jc w:val="center"/>
        <w:rPr>
          <w:rFonts w:ascii="Verdana" w:hAnsi="Verdana"/>
          <w:b/>
        </w:rPr>
      </w:pPr>
      <w:r w:rsidRPr="00A953A3">
        <w:rPr>
          <w:rFonts w:ascii="Verdana" w:hAnsi="Verdana"/>
          <w:b/>
        </w:rPr>
        <w:t>ORAZ ZMIANY W SIWZ</w:t>
      </w:r>
    </w:p>
    <w:p w:rsidR="0061472E" w:rsidRPr="000937C7" w:rsidRDefault="0061472E">
      <w:pPr>
        <w:ind w:left="539" w:firstLine="540"/>
        <w:jc w:val="center"/>
        <w:rPr>
          <w:rFonts w:ascii="Verdana" w:hAnsi="Verdana"/>
          <w:b/>
          <w:u w:val="single"/>
        </w:rPr>
      </w:pPr>
    </w:p>
    <w:p w:rsidR="0021206B" w:rsidRPr="000937C7" w:rsidRDefault="0021206B" w:rsidP="003A3E02">
      <w:pPr>
        <w:pStyle w:val="Tekstpodstawowywcity3"/>
        <w:spacing w:line="240" w:lineRule="auto"/>
        <w:ind w:firstLine="0"/>
        <w:rPr>
          <w:rFonts w:ascii="Verdana" w:hAnsi="Verdana"/>
          <w:b/>
          <w:sz w:val="20"/>
        </w:rPr>
      </w:pPr>
      <w:r w:rsidRPr="000937C7">
        <w:rPr>
          <w:rFonts w:ascii="Verdana" w:hAnsi="Verdana"/>
          <w:sz w:val="20"/>
        </w:rPr>
        <w:t>Uprzejmie informujemy, że wp</w:t>
      </w:r>
      <w:bookmarkStart w:id="0" w:name="_GoBack"/>
      <w:bookmarkEnd w:id="0"/>
      <w:r w:rsidRPr="000937C7">
        <w:rPr>
          <w:rFonts w:ascii="Verdana" w:hAnsi="Verdana"/>
          <w:sz w:val="20"/>
        </w:rPr>
        <w:t xml:space="preserve">łynęła prośba o wyjaśnienie zapisu specyfikacji istotnych warunków zamówienia, w postępowaniu prowadzonym </w:t>
      </w:r>
      <w:r w:rsidR="003F7802" w:rsidRPr="000937C7">
        <w:rPr>
          <w:rFonts w:ascii="Verdana" w:hAnsi="Verdana"/>
          <w:sz w:val="20"/>
        </w:rPr>
        <w:t xml:space="preserve">na podstawie przepisów ustawy z dnia 29 stycznia 2004 roku Prawo Zamówień Publicznych </w:t>
      </w:r>
      <w:r w:rsidR="0083033C" w:rsidRPr="000937C7">
        <w:rPr>
          <w:rFonts w:ascii="Verdana" w:hAnsi="Verdana"/>
          <w:sz w:val="20"/>
        </w:rPr>
        <w:t>(</w:t>
      </w:r>
      <w:r w:rsidR="002405E1" w:rsidRPr="000937C7">
        <w:rPr>
          <w:rFonts w:ascii="Verdana" w:hAnsi="Verdana"/>
          <w:sz w:val="20"/>
        </w:rPr>
        <w:t>Dz. U. z  201</w:t>
      </w:r>
      <w:r w:rsidR="00E700D7" w:rsidRPr="000937C7">
        <w:rPr>
          <w:rFonts w:ascii="Verdana" w:hAnsi="Verdana"/>
          <w:sz w:val="20"/>
        </w:rPr>
        <w:t>9</w:t>
      </w:r>
      <w:r w:rsidR="00775A72" w:rsidRPr="000937C7">
        <w:rPr>
          <w:rFonts w:ascii="Verdana" w:hAnsi="Verdana"/>
          <w:sz w:val="20"/>
        </w:rPr>
        <w:t xml:space="preserve"> r. poz. </w:t>
      </w:r>
      <w:r w:rsidR="00E700D7" w:rsidRPr="000937C7">
        <w:rPr>
          <w:rFonts w:ascii="Verdana" w:hAnsi="Verdana"/>
          <w:sz w:val="20"/>
        </w:rPr>
        <w:t>1843</w:t>
      </w:r>
      <w:r w:rsidR="00D90657" w:rsidRPr="000937C7">
        <w:rPr>
          <w:rFonts w:ascii="Verdana" w:hAnsi="Verdana"/>
          <w:sz w:val="20"/>
        </w:rPr>
        <w:t xml:space="preserve"> ze zm.</w:t>
      </w:r>
      <w:r w:rsidR="0083033C" w:rsidRPr="000937C7">
        <w:rPr>
          <w:rFonts w:ascii="Verdana" w:hAnsi="Verdana"/>
          <w:sz w:val="20"/>
        </w:rPr>
        <w:t xml:space="preserve">) </w:t>
      </w:r>
      <w:r w:rsidRPr="000937C7">
        <w:rPr>
          <w:rFonts w:ascii="Verdana" w:hAnsi="Verdana"/>
          <w:sz w:val="20"/>
        </w:rPr>
        <w:t>w trybie „</w:t>
      </w:r>
      <w:r w:rsidR="00102BB8" w:rsidRPr="000937C7">
        <w:rPr>
          <w:rFonts w:ascii="Verdana" w:hAnsi="Verdana"/>
          <w:b/>
          <w:sz w:val="20"/>
        </w:rPr>
        <w:t>przetarg nieograniczony</w:t>
      </w:r>
      <w:r w:rsidR="001760F2" w:rsidRPr="000937C7">
        <w:rPr>
          <w:rFonts w:ascii="Verdana" w:hAnsi="Verdana"/>
          <w:b/>
          <w:sz w:val="20"/>
        </w:rPr>
        <w:t>”,</w:t>
      </w:r>
      <w:r w:rsidRPr="000937C7">
        <w:rPr>
          <w:rFonts w:ascii="Verdana" w:hAnsi="Verdana"/>
          <w:sz w:val="20"/>
        </w:rPr>
        <w:t xml:space="preserve"> </w:t>
      </w:r>
      <w:r w:rsidR="00476899" w:rsidRPr="000937C7">
        <w:rPr>
          <w:rFonts w:ascii="Verdana" w:hAnsi="Verdana"/>
          <w:sz w:val="20"/>
        </w:rPr>
        <w:t xml:space="preserve">którego przedmiotem jest </w:t>
      </w:r>
      <w:r w:rsidR="00102BB8" w:rsidRPr="000937C7">
        <w:rPr>
          <w:rFonts w:ascii="Verdana" w:hAnsi="Verdana"/>
          <w:b/>
          <w:sz w:val="20"/>
        </w:rPr>
        <w:t>Dostawa i montaż mebli oraz drobnego wyposażenia w pomieszczeniu nr 118 dla potrzeb Szkoły Doktorskiej w budynku A-3 AGH w Krakowie - KC-zp.272-747/19</w:t>
      </w:r>
      <w:r w:rsidRPr="000937C7">
        <w:rPr>
          <w:rFonts w:ascii="Verdana" w:hAnsi="Verdana"/>
          <w:b/>
          <w:sz w:val="20"/>
        </w:rPr>
        <w:t>.</w:t>
      </w:r>
    </w:p>
    <w:p w:rsidR="0021206B" w:rsidRPr="000937C7" w:rsidRDefault="0021206B" w:rsidP="003A3E02">
      <w:pPr>
        <w:pStyle w:val="Tekstpodstawowywcity3"/>
        <w:spacing w:line="240" w:lineRule="auto"/>
        <w:ind w:firstLine="284"/>
        <w:rPr>
          <w:rFonts w:ascii="Verdana" w:hAnsi="Verdana"/>
          <w:sz w:val="20"/>
        </w:rPr>
      </w:pPr>
    </w:p>
    <w:p w:rsidR="0021206B" w:rsidRPr="000937C7" w:rsidRDefault="0021206B" w:rsidP="003A3E02">
      <w:pPr>
        <w:pStyle w:val="Tekstpodstawowywcity3"/>
        <w:spacing w:line="240" w:lineRule="auto"/>
        <w:ind w:firstLine="0"/>
        <w:rPr>
          <w:rFonts w:ascii="Verdana" w:hAnsi="Verdana"/>
          <w:b/>
          <w:sz w:val="20"/>
          <w:u w:val="single"/>
        </w:rPr>
      </w:pPr>
      <w:r w:rsidRPr="000937C7">
        <w:rPr>
          <w:rFonts w:ascii="Verdana" w:hAnsi="Verdana"/>
          <w:b/>
          <w:sz w:val="20"/>
          <w:u w:val="single"/>
        </w:rPr>
        <w:t>Treść zapytania brzmi następująco:</w:t>
      </w:r>
    </w:p>
    <w:p w:rsidR="00654100" w:rsidRPr="000937C7" w:rsidRDefault="00654100" w:rsidP="003A3E02">
      <w:pPr>
        <w:jc w:val="both"/>
        <w:rPr>
          <w:rFonts w:ascii="Verdana" w:hAnsi="Verdana"/>
          <w:sz w:val="24"/>
          <w:szCs w:val="24"/>
        </w:rPr>
      </w:pPr>
      <w:r w:rsidRPr="000937C7">
        <w:rPr>
          <w:rFonts w:ascii="Verdana" w:hAnsi="Verdana" w:cs="Arial"/>
        </w:rPr>
        <w:t>1. Krzesła K2, K2', K4 - wymagania opisane przez Zamawiającego uwzględniając razem wszystkie cechy tych krzeseł (sklejka brzozowa, nogi 22x1,5 mm z wzmocnieniem z profilu 30x15x1,5 mm, model bez podłokietników i z podłokietnikami oraz z pulpitem do pisania) są niemożliwe do spełnienia, takie krzesła nie są dostępne. Zamawiający połączył cechy kilku modeli krzeseł i w rezultacie taki produkt jest niedostępny.</w:t>
      </w:r>
    </w:p>
    <w:p w:rsidR="00654100" w:rsidRPr="000937C7" w:rsidRDefault="00654100" w:rsidP="003A3E02">
      <w:pPr>
        <w:jc w:val="both"/>
        <w:rPr>
          <w:rFonts w:ascii="Verdana" w:hAnsi="Verdana"/>
          <w:sz w:val="24"/>
          <w:szCs w:val="24"/>
        </w:rPr>
      </w:pPr>
      <w:r w:rsidRPr="000937C7">
        <w:rPr>
          <w:rFonts w:ascii="Verdana" w:hAnsi="Verdana" w:cs="Arial"/>
        </w:rPr>
        <w:t>Jeżeli Zamawiający opierał się w OPZ na określonym typie krzesła i konkretnego producenta, prosimy o wskazanie wzoru krzeseł referencyjnych.</w:t>
      </w:r>
    </w:p>
    <w:p w:rsidR="00654100" w:rsidRPr="000937C7" w:rsidRDefault="00654100" w:rsidP="003A3E02">
      <w:pPr>
        <w:pStyle w:val="Tekstpodstawowywcity3"/>
        <w:spacing w:line="240" w:lineRule="auto"/>
        <w:ind w:firstLine="0"/>
        <w:rPr>
          <w:rFonts w:ascii="Verdana" w:hAnsi="Verdana"/>
          <w:sz w:val="20"/>
        </w:rPr>
      </w:pPr>
    </w:p>
    <w:p w:rsidR="001760F2" w:rsidRPr="000937C7" w:rsidRDefault="00654100" w:rsidP="003A3E02">
      <w:pPr>
        <w:pStyle w:val="Tekstpodstawowywcity3"/>
        <w:spacing w:line="240" w:lineRule="auto"/>
        <w:ind w:firstLine="0"/>
        <w:rPr>
          <w:rFonts w:ascii="Verdana" w:hAnsi="Verdana"/>
          <w:sz w:val="20"/>
        </w:rPr>
      </w:pPr>
      <w:r w:rsidRPr="000937C7">
        <w:rPr>
          <w:rFonts w:ascii="Verdana" w:hAnsi="Verdana"/>
          <w:sz w:val="20"/>
        </w:rPr>
        <w:t>2</w:t>
      </w:r>
      <w:r w:rsidR="001760F2" w:rsidRPr="000937C7">
        <w:rPr>
          <w:rFonts w:ascii="Verdana" w:hAnsi="Verdana"/>
          <w:sz w:val="20"/>
        </w:rPr>
        <w:t>. Krzesła dostawne z siedziskiem ze sklejki - prosimy o dopuszczenie krzeseł, które mają następujące cechy:</w:t>
      </w:r>
    </w:p>
    <w:p w:rsidR="001760F2" w:rsidRPr="000937C7" w:rsidRDefault="001760F2" w:rsidP="003A3E02">
      <w:pPr>
        <w:pStyle w:val="Tekstpodstawowywcity3"/>
        <w:spacing w:line="240" w:lineRule="auto"/>
        <w:ind w:firstLine="425"/>
        <w:rPr>
          <w:rFonts w:ascii="Verdana" w:hAnsi="Verdana"/>
          <w:sz w:val="20"/>
        </w:rPr>
      </w:pPr>
      <w:r w:rsidRPr="000937C7">
        <w:rPr>
          <w:rFonts w:ascii="Verdana" w:hAnsi="Verdana"/>
          <w:sz w:val="20"/>
        </w:rPr>
        <w:t>- nogi z rurki o przekroju min. 18x2mm</w:t>
      </w:r>
    </w:p>
    <w:p w:rsidR="001760F2" w:rsidRPr="000937C7" w:rsidRDefault="001760F2" w:rsidP="003A3E02">
      <w:pPr>
        <w:pStyle w:val="Tekstpodstawowywcity3"/>
        <w:spacing w:line="240" w:lineRule="auto"/>
        <w:ind w:firstLine="425"/>
        <w:rPr>
          <w:rFonts w:ascii="Verdana" w:hAnsi="Verdana"/>
          <w:sz w:val="20"/>
        </w:rPr>
      </w:pPr>
      <w:r w:rsidRPr="000937C7">
        <w:rPr>
          <w:rFonts w:ascii="Verdana" w:hAnsi="Verdana"/>
          <w:sz w:val="20"/>
        </w:rPr>
        <w:t>- sklejka bukowa w kolorze brzozy lub pokryta laminatem HPL</w:t>
      </w:r>
    </w:p>
    <w:p w:rsidR="001760F2" w:rsidRPr="000937C7" w:rsidRDefault="001760F2" w:rsidP="003A3E02">
      <w:pPr>
        <w:pStyle w:val="Tekstpodstawowywcity3"/>
        <w:spacing w:line="240" w:lineRule="auto"/>
        <w:ind w:firstLine="0"/>
        <w:rPr>
          <w:rFonts w:ascii="Verdana" w:hAnsi="Verdana"/>
          <w:sz w:val="20"/>
        </w:rPr>
      </w:pPr>
      <w:r w:rsidRPr="000937C7">
        <w:rPr>
          <w:rFonts w:ascii="Verdana" w:hAnsi="Verdana"/>
          <w:sz w:val="20"/>
        </w:rPr>
        <w:t xml:space="preserve">Wymagania zawarte w opisie krzeseł </w:t>
      </w:r>
      <w:r w:rsidR="001162CC" w:rsidRPr="000937C7">
        <w:rPr>
          <w:rFonts w:ascii="Verdana" w:hAnsi="Verdana"/>
          <w:sz w:val="20"/>
        </w:rPr>
        <w:t>są</w:t>
      </w:r>
      <w:r w:rsidRPr="000937C7">
        <w:rPr>
          <w:rFonts w:ascii="Verdana" w:hAnsi="Verdana"/>
          <w:sz w:val="20"/>
        </w:rPr>
        <w:t xml:space="preserve"> niemożliwe do spełnienia, chyba, że Zamawiający opisał krzesła wybranego producenta, w takim przypadku proszę o wskazanie produktu referencyjnego.</w:t>
      </w:r>
    </w:p>
    <w:p w:rsidR="001760F2" w:rsidRPr="000937C7" w:rsidRDefault="001760F2" w:rsidP="003A3E02">
      <w:pPr>
        <w:pStyle w:val="Tekstpodstawowywcity3"/>
        <w:spacing w:line="240" w:lineRule="auto"/>
        <w:ind w:firstLine="425"/>
        <w:rPr>
          <w:rFonts w:ascii="Verdana" w:hAnsi="Verdana"/>
          <w:sz w:val="20"/>
        </w:rPr>
      </w:pPr>
    </w:p>
    <w:p w:rsidR="001760F2" w:rsidRPr="000937C7" w:rsidRDefault="00654100" w:rsidP="003A3E02">
      <w:pPr>
        <w:pStyle w:val="Tekstpodstawowywcity3"/>
        <w:spacing w:line="240" w:lineRule="auto"/>
        <w:ind w:firstLine="0"/>
        <w:rPr>
          <w:rFonts w:ascii="Verdana" w:hAnsi="Verdana"/>
          <w:sz w:val="20"/>
        </w:rPr>
      </w:pPr>
      <w:r w:rsidRPr="000937C7">
        <w:rPr>
          <w:rFonts w:ascii="Verdana" w:hAnsi="Verdana"/>
          <w:sz w:val="20"/>
        </w:rPr>
        <w:t>3</w:t>
      </w:r>
      <w:r w:rsidR="001760F2" w:rsidRPr="000937C7">
        <w:rPr>
          <w:rFonts w:ascii="Verdana" w:hAnsi="Verdana"/>
          <w:sz w:val="20"/>
        </w:rPr>
        <w:t>. Krzesła tapicerowane: prosimy o dopuszczenie tkaniny o gramaturze 320 lub 366 g/m.kw, przy zachowaniu pozostałych wymagań (100% poliester, odporność na ścieranie min. 100 000 cykli M.)</w:t>
      </w:r>
    </w:p>
    <w:p w:rsidR="001760F2" w:rsidRPr="000937C7" w:rsidRDefault="001760F2" w:rsidP="003A3E02">
      <w:pPr>
        <w:pStyle w:val="Tekstpodstawowywcity3"/>
        <w:spacing w:line="240" w:lineRule="auto"/>
        <w:ind w:firstLine="425"/>
        <w:rPr>
          <w:rFonts w:ascii="Verdana" w:hAnsi="Verdana"/>
          <w:sz w:val="20"/>
        </w:rPr>
      </w:pPr>
    </w:p>
    <w:p w:rsidR="0021206B" w:rsidRPr="000937C7" w:rsidRDefault="001760F2" w:rsidP="003A3E02">
      <w:pPr>
        <w:pStyle w:val="Tekstpodstawowywcity3"/>
        <w:spacing w:line="240" w:lineRule="auto"/>
        <w:ind w:firstLine="0"/>
        <w:rPr>
          <w:rFonts w:ascii="Verdana" w:hAnsi="Verdana"/>
          <w:sz w:val="20"/>
        </w:rPr>
      </w:pPr>
      <w:r w:rsidRPr="000937C7">
        <w:rPr>
          <w:rFonts w:ascii="Verdana" w:hAnsi="Verdana"/>
          <w:sz w:val="20"/>
        </w:rPr>
        <w:lastRenderedPageBreak/>
        <w:t>Dostępność tkanin poliestrowych o gramaturze min 380 g/m.kw dla krzeseł jest bardzo ograniczona.</w:t>
      </w:r>
    </w:p>
    <w:p w:rsidR="003A3E02" w:rsidRPr="000937C7" w:rsidRDefault="003A3E02" w:rsidP="003A3E02">
      <w:pPr>
        <w:pStyle w:val="Tekstpodstawowywcity3"/>
        <w:spacing w:line="240" w:lineRule="auto"/>
        <w:ind w:firstLine="0"/>
        <w:rPr>
          <w:rFonts w:ascii="Verdana" w:hAnsi="Verdana"/>
          <w:sz w:val="20"/>
        </w:rPr>
      </w:pPr>
    </w:p>
    <w:p w:rsidR="003A3E02" w:rsidRPr="000937C7" w:rsidRDefault="003A3E02" w:rsidP="003A3E02">
      <w:pPr>
        <w:jc w:val="both"/>
        <w:rPr>
          <w:rFonts w:ascii="Calibri" w:eastAsia="Calibri" w:hAnsi="Calibri" w:cs="Calibri"/>
          <w:sz w:val="22"/>
          <w:szCs w:val="22"/>
        </w:rPr>
      </w:pPr>
      <w:r w:rsidRPr="000937C7">
        <w:rPr>
          <w:rFonts w:ascii="Verdana" w:hAnsi="Verdana"/>
        </w:rPr>
        <w:t xml:space="preserve">4. </w:t>
      </w:r>
      <w:r w:rsidRPr="000937C7">
        <w:rPr>
          <w:rFonts w:ascii="Verdana" w:eastAsia="Calibri" w:hAnsi="Verdana" w:cs="Calibri"/>
        </w:rPr>
        <w:t>Szafy M1 - na rys. podano wysokość 300 cm, ale ze względu na wymiar płyt meblowych szafy należy podzielić na wysokość. Prosimy o podanie na jakiej wysokości można podzielić szafy?</w:t>
      </w:r>
    </w:p>
    <w:p w:rsidR="003A3E02" w:rsidRPr="000937C7" w:rsidRDefault="003A3E02" w:rsidP="00654100">
      <w:pPr>
        <w:pStyle w:val="Tekstpodstawowywcity3"/>
        <w:spacing w:line="240" w:lineRule="auto"/>
        <w:ind w:firstLine="0"/>
        <w:rPr>
          <w:rFonts w:ascii="Verdana" w:hAnsi="Verdana"/>
          <w:sz w:val="20"/>
        </w:rPr>
      </w:pPr>
    </w:p>
    <w:p w:rsidR="001760F2" w:rsidRPr="000937C7" w:rsidRDefault="001760F2" w:rsidP="00654100">
      <w:pPr>
        <w:pStyle w:val="Tekstpodstawowywcity3"/>
        <w:spacing w:line="240" w:lineRule="auto"/>
        <w:ind w:firstLine="0"/>
        <w:rPr>
          <w:rFonts w:ascii="Verdana" w:hAnsi="Verdana"/>
          <w:b/>
          <w:sz w:val="20"/>
          <w:u w:val="single"/>
        </w:rPr>
      </w:pPr>
    </w:p>
    <w:p w:rsidR="0021206B" w:rsidRPr="000937C7" w:rsidRDefault="0021206B" w:rsidP="003A3E02">
      <w:pPr>
        <w:pStyle w:val="Tekstpodstawowywcity3"/>
        <w:spacing w:line="240" w:lineRule="auto"/>
        <w:ind w:firstLine="0"/>
        <w:rPr>
          <w:rFonts w:ascii="Verdana" w:hAnsi="Verdana"/>
          <w:b/>
          <w:sz w:val="20"/>
          <w:u w:val="single"/>
        </w:rPr>
      </w:pPr>
      <w:r w:rsidRPr="000937C7">
        <w:rPr>
          <w:rFonts w:ascii="Verdana" w:hAnsi="Verdana"/>
          <w:b/>
          <w:sz w:val="20"/>
          <w:u w:val="single"/>
        </w:rPr>
        <w:t>Odpowiedź Z</w:t>
      </w:r>
      <w:r w:rsidR="0061472E" w:rsidRPr="000937C7">
        <w:rPr>
          <w:rFonts w:ascii="Verdana" w:hAnsi="Verdana"/>
          <w:b/>
          <w:sz w:val="20"/>
          <w:u w:val="single"/>
        </w:rPr>
        <w:t>a</w:t>
      </w:r>
      <w:r w:rsidRPr="000937C7">
        <w:rPr>
          <w:rFonts w:ascii="Verdana" w:hAnsi="Verdana"/>
          <w:b/>
          <w:sz w:val="20"/>
          <w:u w:val="single"/>
        </w:rPr>
        <w:t>mawiającego:</w:t>
      </w:r>
    </w:p>
    <w:p w:rsidR="007544B1" w:rsidRPr="000937C7" w:rsidRDefault="007544B1" w:rsidP="003A3E02">
      <w:pPr>
        <w:jc w:val="both"/>
        <w:rPr>
          <w:rFonts w:ascii="Verdana" w:eastAsia="Calibri" w:hAnsi="Verdana" w:cs="Calibri"/>
          <w:u w:val="single"/>
        </w:rPr>
      </w:pPr>
      <w:r w:rsidRPr="000937C7">
        <w:rPr>
          <w:rFonts w:ascii="Verdana" w:eastAsia="Calibri" w:hAnsi="Verdana" w:cs="Calibri"/>
          <w:u w:val="single"/>
        </w:rPr>
        <w:t xml:space="preserve">Ad.1 </w:t>
      </w:r>
    </w:p>
    <w:p w:rsidR="005F0311" w:rsidRPr="000937C7" w:rsidRDefault="005F0311" w:rsidP="003A3E02">
      <w:pPr>
        <w:tabs>
          <w:tab w:val="left" w:pos="7163"/>
        </w:tabs>
        <w:jc w:val="both"/>
        <w:rPr>
          <w:rFonts w:ascii="Verdana" w:hAnsi="Verdana"/>
        </w:rPr>
      </w:pPr>
      <w:r w:rsidRPr="000937C7">
        <w:rPr>
          <w:rFonts w:ascii="Verdana" w:hAnsi="Verdana"/>
        </w:rPr>
        <w:t>Zamawiający informuję, że rezygnuje z opisu dokładnego określenia wymiarów elementów konstrukcji dla krzeseł K2, K2', K4. Czyli nie określa wymiarów nóg, wzmocnień itp. Krzesło powinno być tak skonstruowane aby wytrzymać obciążenie do 150 kg.</w:t>
      </w:r>
    </w:p>
    <w:p w:rsidR="001162CC" w:rsidRPr="000937C7" w:rsidRDefault="001162CC" w:rsidP="003A3E02">
      <w:pPr>
        <w:jc w:val="both"/>
        <w:rPr>
          <w:rFonts w:ascii="Verdana" w:hAnsi="Verdana"/>
        </w:rPr>
      </w:pPr>
    </w:p>
    <w:p w:rsidR="00654100" w:rsidRPr="000937C7" w:rsidRDefault="001162CC" w:rsidP="003A3E02">
      <w:pPr>
        <w:jc w:val="both"/>
        <w:rPr>
          <w:rFonts w:ascii="Verdana" w:hAnsi="Verdana"/>
          <w:u w:val="single"/>
        </w:rPr>
      </w:pPr>
      <w:r w:rsidRPr="000937C7">
        <w:rPr>
          <w:rFonts w:ascii="Verdana" w:hAnsi="Verdana"/>
          <w:u w:val="single"/>
        </w:rPr>
        <w:t>Ad.2</w:t>
      </w:r>
    </w:p>
    <w:p w:rsidR="001162CC" w:rsidRPr="000937C7" w:rsidRDefault="005F0311" w:rsidP="003A3E02">
      <w:pPr>
        <w:jc w:val="both"/>
        <w:rPr>
          <w:rFonts w:ascii="Verdana" w:hAnsi="Verdana"/>
        </w:rPr>
      </w:pPr>
      <w:r w:rsidRPr="000937C7">
        <w:rPr>
          <w:rFonts w:ascii="Verdana" w:hAnsi="Verdana"/>
        </w:rPr>
        <w:t>Zamawiający informuję, że rezygnuje z opisu dokładnego określenia wymiarów elementów konstrukcji dla krzeseł K2, K2', K4. Czyli nie określa wymiarów nóg, wzmocnień itp. Krzesło powinno być tak skonstruowane aby wytrzymać obciążenie do 150 kg. Tym samym oraz w nawiązaniu do innych pytań zmienia parametry krzeseł K2, K2', K4:</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sz w:val="20"/>
        </w:rPr>
        <w:t xml:space="preserve">W SIWZ było: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b/>
          <w:sz w:val="20"/>
        </w:rPr>
        <w:t>K2</w:t>
      </w:r>
      <w:r w:rsidRPr="000937C7">
        <w:rPr>
          <w:rFonts w:ascii="Verdana" w:hAnsi="Verdana"/>
          <w:sz w:val="20"/>
        </w:rPr>
        <w:t xml:space="preserve"> krzesło - sztuk 3 - nogi wykonane z profilu okrągłego fi 22x1,5mm wzmocnienie wykonane z profilu płasko-owalnego 30x15x1,5mm. Nogi stelaża zakończone w stopki kulowe zapobiegające rysowaniu podłóg, siedzisko wykonane ze sklejki drewnianej brzozowej lakierowanej lakierem poliuretanowym o wysokiej odporności na ścieranie, z możliwością składowania jedne na drugich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sz w:val="20"/>
        </w:rPr>
        <w:t xml:space="preserve">Powinno być: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b/>
          <w:sz w:val="20"/>
        </w:rPr>
        <w:t>K2</w:t>
      </w:r>
      <w:r w:rsidRPr="000937C7">
        <w:rPr>
          <w:rFonts w:ascii="Verdana" w:hAnsi="Verdana"/>
          <w:sz w:val="20"/>
        </w:rPr>
        <w:t xml:space="preserve"> krzesło - sztuk 3 – konstrukcja metalowa, malowana proszkowo,  wytrzymująca obciążenie do 150 kg, kolor aluminium (RAL 9006 lub równoważny),</w:t>
      </w:r>
      <w:r w:rsidRPr="000937C7">
        <w:rPr>
          <w:rFonts w:ascii="Verdana" w:hAnsi="Verdana"/>
          <w:b/>
          <w:sz w:val="20"/>
        </w:rPr>
        <w:t xml:space="preserve"> </w:t>
      </w:r>
      <w:r w:rsidRPr="000937C7">
        <w:rPr>
          <w:rFonts w:ascii="Verdana" w:hAnsi="Verdana"/>
          <w:sz w:val="20"/>
        </w:rPr>
        <w:t xml:space="preserve">Nogi stelaża zakończone w stopki zapobiegające rysowaniu podłóg, siedzisko wykonane ze sklejki drewnianej brzozowej lakierowanej lakierem poliuretanowym o wysokiej odporności na ścieranie; możliwość składowania jedne na drugich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sz w:val="20"/>
        </w:rPr>
        <w:t xml:space="preserve">W SIWZ było: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b/>
          <w:sz w:val="20"/>
        </w:rPr>
        <w:t>K2’</w:t>
      </w:r>
      <w:r w:rsidRPr="000937C7">
        <w:rPr>
          <w:rFonts w:ascii="Verdana" w:hAnsi="Verdana"/>
          <w:sz w:val="20"/>
        </w:rPr>
        <w:t>- krzesła, sztuk 8, z podłokietnikami, z opuszczanym blatem przy podłokietniku, nogi wykonane z profilu okrągłego fi 22x1,5mm wzmocnienie wykonane z profilu płasko-owalnego 30x15x1,5mm, nogi stelaża zakończone w stopki kulowe zapobiegające rysowaniu podłóg, siedzisko wykonane ze sklejki drewnianej brzozowej lakierowanej lakierem poliuretanowym o wysokiej odporności na ścieranie, z możliwością zespolenia w segmenty/zestawy siedziskowe</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sz w:val="20"/>
        </w:rPr>
        <w:lastRenderedPageBreak/>
        <w:t xml:space="preserve">Powinno być: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b/>
          <w:sz w:val="20"/>
        </w:rPr>
        <w:t>K2’</w:t>
      </w:r>
      <w:r w:rsidRPr="000937C7">
        <w:rPr>
          <w:rFonts w:ascii="Verdana" w:hAnsi="Verdana"/>
          <w:sz w:val="20"/>
        </w:rPr>
        <w:t>- krzesła, sztuk 8, z podłokietnikami, z opuszczanym blatem przy podłokietniku; konstrukcja metalowa, malowana proszkowo,  wytrzymująca obciążenie do 150 kg, kolor aluminium (RAL 9006 lub równoważny); nogi stelaża zakończone w stopki zapobiegające rysowaniu podłóg; siedzisko wykonane ze sklejki drewnianej brzozowej lakierowanej lakierem poliuretanowym o wysokiej odporności na ścieranie, z możliwością zespolenia w segmenty/zestawy siedziskowe</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sz w:val="20"/>
        </w:rPr>
        <w:t xml:space="preserve">W SIWZ było: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b/>
          <w:sz w:val="20"/>
        </w:rPr>
        <w:t xml:space="preserve">K4 </w:t>
      </w:r>
      <w:r w:rsidRPr="000937C7">
        <w:rPr>
          <w:rFonts w:ascii="Verdana" w:hAnsi="Verdana"/>
          <w:sz w:val="20"/>
        </w:rPr>
        <w:t xml:space="preserve">krzesło - sztuk 22 -nogi wykonane z profilu okrągłego fi 22x1,5mm wzmocnienie wykonane z profilu płasko-owalnego 30x15x1,5mm, stal malowana proszkowo RAL 9006 lub równoważny, nogi stelaża zakończone w stopki kulowe zapobiegające rysowaniu podłóg, stal lakierowana proszkowo RAL 9006 lub równoważny, siedzisko w miękkim obiciu, kolor szary w obiciu o ścieralności 200 000 cykli, gramatura 460 g/m2, krzesła z możliwością składowania jedne na drugich, uwaga szerokość siedziska nie może przekroczyć 45cm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sz w:val="20"/>
        </w:rPr>
        <w:t xml:space="preserve">Powinno być: </w:t>
      </w:r>
    </w:p>
    <w:p w:rsidR="005F0311" w:rsidRPr="000937C7" w:rsidRDefault="005F0311" w:rsidP="003A3E02">
      <w:pPr>
        <w:pStyle w:val="ReportText"/>
        <w:spacing w:before="120" w:after="120" w:line="276" w:lineRule="auto"/>
        <w:ind w:left="0"/>
        <w:jc w:val="both"/>
        <w:rPr>
          <w:rFonts w:ascii="Verdana" w:hAnsi="Verdana"/>
          <w:sz w:val="20"/>
        </w:rPr>
      </w:pPr>
      <w:r w:rsidRPr="000937C7">
        <w:rPr>
          <w:rFonts w:ascii="Verdana" w:hAnsi="Verdana"/>
          <w:b/>
          <w:sz w:val="20"/>
        </w:rPr>
        <w:t xml:space="preserve">K4 </w:t>
      </w:r>
      <w:r w:rsidRPr="000937C7">
        <w:rPr>
          <w:rFonts w:ascii="Verdana" w:hAnsi="Verdana"/>
          <w:sz w:val="20"/>
        </w:rPr>
        <w:t>krzesło - sztuk 22 - konstrukcja metalowa, malowana proszkowo,  wytrzymująca obciążenie do 150 kg, kolor aluminium (RAL 9006 lub równoważny), nogi zakończone w stopki zapobiegające rysowaniu podłóg, siedzisko wykonane ze sklejki w miękkim obiciu,</w:t>
      </w:r>
      <w:r w:rsidRPr="000937C7">
        <w:t xml:space="preserve"> </w:t>
      </w:r>
      <w:r w:rsidRPr="000937C7">
        <w:rPr>
          <w:rFonts w:ascii="Verdana" w:hAnsi="Verdana"/>
          <w:sz w:val="20"/>
        </w:rPr>
        <w:t xml:space="preserve">tapicerowane w całości, kolor szary w obiciu o ścieralności 100 000 cykli, gramatura min. 365 g/m2, uwaga szerokość całkowita krzesła nie może przekroczyć 49 cm   </w:t>
      </w:r>
    </w:p>
    <w:p w:rsidR="001162CC" w:rsidRPr="000937C7" w:rsidRDefault="001162CC" w:rsidP="003A3E02">
      <w:pPr>
        <w:jc w:val="both"/>
        <w:rPr>
          <w:rFonts w:ascii="Verdana" w:eastAsia="Calibri" w:hAnsi="Verdana" w:cs="Arial"/>
          <w:u w:val="single"/>
        </w:rPr>
      </w:pPr>
      <w:r w:rsidRPr="000937C7">
        <w:rPr>
          <w:rFonts w:ascii="Verdana" w:eastAsia="Calibri" w:hAnsi="Verdana" w:cs="Arial"/>
          <w:u w:val="single"/>
        </w:rPr>
        <w:t>Ad.3</w:t>
      </w:r>
    </w:p>
    <w:p w:rsidR="005F0311" w:rsidRPr="005F0311" w:rsidRDefault="005F0311" w:rsidP="003A3E02">
      <w:pPr>
        <w:tabs>
          <w:tab w:val="left" w:pos="7163"/>
        </w:tabs>
        <w:spacing w:before="120" w:after="120" w:line="276" w:lineRule="auto"/>
        <w:jc w:val="both"/>
        <w:rPr>
          <w:rFonts w:ascii="Verdana" w:hAnsi="Verdana"/>
        </w:rPr>
      </w:pPr>
      <w:r w:rsidRPr="005F0311">
        <w:rPr>
          <w:rFonts w:ascii="Verdana" w:hAnsi="Verdana"/>
        </w:rPr>
        <w:t>Zamawiający zmienia parametr gramatury tkaniny dla krzeseł tapicerowanych na: min. 365 g/m</w:t>
      </w:r>
      <w:r w:rsidRPr="005F0311">
        <w:rPr>
          <w:rFonts w:ascii="Verdana" w:hAnsi="Verdana"/>
          <w:vertAlign w:val="superscript"/>
        </w:rPr>
        <w:t>2</w:t>
      </w:r>
      <w:r w:rsidRPr="005F0311">
        <w:rPr>
          <w:rFonts w:ascii="Verdana" w:hAnsi="Verdana"/>
        </w:rPr>
        <w:t>. Pozostałe wymagania bez zmian.</w:t>
      </w:r>
    </w:p>
    <w:p w:rsidR="001162CC" w:rsidRPr="003A3E02" w:rsidRDefault="003A3E02" w:rsidP="003A3E02">
      <w:pPr>
        <w:jc w:val="both"/>
        <w:rPr>
          <w:rFonts w:ascii="Verdana" w:eastAsia="Calibri" w:hAnsi="Verdana" w:cs="Calibri"/>
          <w:color w:val="000000"/>
          <w:u w:val="single"/>
        </w:rPr>
      </w:pPr>
      <w:r w:rsidRPr="003A3E02">
        <w:rPr>
          <w:rFonts w:ascii="Verdana" w:eastAsia="Calibri" w:hAnsi="Verdana" w:cs="Calibri"/>
          <w:color w:val="000000"/>
          <w:u w:val="single"/>
        </w:rPr>
        <w:t>Ad.4</w:t>
      </w:r>
    </w:p>
    <w:p w:rsidR="003A3E02" w:rsidRPr="001162CC" w:rsidRDefault="003A3E02" w:rsidP="003A3E02">
      <w:pPr>
        <w:jc w:val="both"/>
        <w:rPr>
          <w:rFonts w:ascii="Verdana" w:eastAsia="Calibri" w:hAnsi="Verdana" w:cs="Calibri"/>
          <w:color w:val="000000"/>
        </w:rPr>
      </w:pPr>
      <w:r w:rsidRPr="003A3E02">
        <w:rPr>
          <w:rFonts w:ascii="Verdana" w:eastAsia="Calibri" w:hAnsi="Verdana" w:cs="Calibri"/>
          <w:color w:val="000000"/>
        </w:rPr>
        <w:t>Konstrukcję szafy można podzielić na wysokości 2 m.</w:t>
      </w:r>
    </w:p>
    <w:p w:rsidR="0021206B" w:rsidRPr="00654100" w:rsidRDefault="0021206B" w:rsidP="003A3E02">
      <w:pPr>
        <w:jc w:val="both"/>
        <w:rPr>
          <w:rFonts w:ascii="Verdana" w:hAnsi="Verdana"/>
          <w:i/>
        </w:rPr>
      </w:pPr>
    </w:p>
    <w:p w:rsidR="00943AEF" w:rsidRPr="00943AEF" w:rsidRDefault="00943AEF" w:rsidP="00943AEF">
      <w:pPr>
        <w:pStyle w:val="Tekstpodstawowy"/>
        <w:ind w:firstLine="423"/>
        <w:jc w:val="right"/>
        <w:rPr>
          <w:rFonts w:ascii="Verdana" w:hAnsi="Verdana"/>
          <w:sz w:val="20"/>
        </w:rPr>
      </w:pPr>
    </w:p>
    <w:sectPr w:rsidR="00943AEF" w:rsidRPr="00943AEF" w:rsidSect="00347E12">
      <w:headerReference w:type="default" r:id="rId6"/>
      <w:footerReference w:type="even" r:id="rId7"/>
      <w:footerReference w:type="default" r:id="rId8"/>
      <w:headerReference w:type="first" r:id="rId9"/>
      <w:footerReference w:type="first" r:id="rId10"/>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43" w:rsidRDefault="00E45643">
      <w:r>
        <w:separator/>
      </w:r>
    </w:p>
  </w:endnote>
  <w:endnote w:type="continuationSeparator" w:id="0">
    <w:p w:rsidR="00E45643" w:rsidRDefault="00E4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9F4EC1">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A953A3" w:rsidP="00347E12">
    <w:pPr>
      <w:pStyle w:val="Stopka"/>
      <w:rPr>
        <w:rFonts w:ascii="Verdana" w:hAnsi="Verdana" w:cs="Arial"/>
        <w:b/>
        <w:sz w:val="14"/>
        <w:szCs w:val="14"/>
      </w:rPr>
    </w:pPr>
    <w:r>
      <w:rPr>
        <w:rFonts w:ascii="Verdana" w:hAnsi="Verdana"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3pt;margin-top:2.95pt;width:62.5pt;height:43.8pt;z-index:251657728">
          <v:imagedata r:id="rId1" o:title="100_lat_agh_firmowka_kolor"/>
        </v:shape>
      </w:pict>
    </w:r>
    <w:r w:rsidR="00347E12" w:rsidRPr="00633BD9">
      <w:rPr>
        <w:rFonts w:ascii="Verdana" w:hAnsi="Verdana" w:cs="Arial"/>
        <w:b/>
        <w:sz w:val="14"/>
        <w:szCs w:val="14"/>
      </w:rPr>
      <w:t>Akademia Górniczo–Hutnicza |</w:t>
    </w:r>
    <w:r w:rsidR="00FC588B">
      <w:rPr>
        <w:rFonts w:ascii="Verdana" w:hAnsi="Verdana" w:cs="Arial"/>
        <w:b/>
        <w:sz w:val="14"/>
        <w:szCs w:val="14"/>
      </w:rPr>
      <w:t xml:space="preserve">Pion </w:t>
    </w:r>
    <w:r w:rsidR="00347E12">
      <w:rPr>
        <w:rFonts w:ascii="Verdana" w:hAnsi="Verdana" w:cs="Arial"/>
        <w:b/>
        <w:sz w:val="14"/>
        <w:szCs w:val="14"/>
      </w:rPr>
      <w:t>Kanclerz</w:t>
    </w:r>
    <w:r w:rsidR="00FC588B">
      <w:rPr>
        <w:rFonts w:ascii="Verdana" w:hAnsi="Verdana" w:cs="Arial"/>
        <w:b/>
        <w:sz w:val="14"/>
        <w:szCs w:val="14"/>
      </w:rPr>
      <w:t>a</w:t>
    </w:r>
    <w:r w:rsidR="00347E12">
      <w:rPr>
        <w:rFonts w:ascii="Verdana" w:hAnsi="Verdana" w:cs="Arial"/>
        <w:b/>
        <w:sz w:val="14"/>
        <w:szCs w:val="14"/>
      </w:rPr>
      <w:t xml:space="preserve">, </w:t>
    </w:r>
    <w:r w:rsidR="00347E12" w:rsidRPr="00633BD9">
      <w:rPr>
        <w:rFonts w:ascii="Verdana" w:hAnsi="Verdana" w:cs="Arial"/>
        <w:b/>
        <w:sz w:val="14"/>
        <w:szCs w:val="14"/>
      </w:rPr>
      <w:t xml:space="preserve">Dział Zamówień </w:t>
    </w:r>
    <w:r w:rsidR="00347E12">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43" w:rsidRDefault="00E45643">
      <w:r>
        <w:separator/>
      </w:r>
    </w:p>
  </w:footnote>
  <w:footnote w:type="continuationSeparator" w:id="0">
    <w:p w:rsidR="00E45643" w:rsidRDefault="00E4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F" w:rsidRDefault="00A953A3" w:rsidP="00943AEF">
    <w:pPr>
      <w:pStyle w:val="Nagwek"/>
      <w:tabs>
        <w:tab w:val="clear" w:pos="4536"/>
        <w:tab w:val="clear" w:pos="9072"/>
        <w:tab w:val="left" w:pos="1980"/>
      </w:tabs>
      <w:ind w:hanging="1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0.25pt">
          <v:imagedata r:id="rId1" o:title="logo agh oryginal"/>
        </v:shape>
      </w:pict>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A953A3"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25pt;height:107.25pt;visibility:visible">
          <v:imagedata r:id="rId1" o:title="logo agh firmówka"/>
        </v:shape>
      </w:pict>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643"/>
    <w:rsid w:val="000607BF"/>
    <w:rsid w:val="000937C7"/>
    <w:rsid w:val="000A2D5C"/>
    <w:rsid w:val="000C4220"/>
    <w:rsid w:val="000D254E"/>
    <w:rsid w:val="00102BB8"/>
    <w:rsid w:val="001102A4"/>
    <w:rsid w:val="001162CC"/>
    <w:rsid w:val="00130D1C"/>
    <w:rsid w:val="001760F2"/>
    <w:rsid w:val="00180DBD"/>
    <w:rsid w:val="0021206B"/>
    <w:rsid w:val="002405E1"/>
    <w:rsid w:val="00315D72"/>
    <w:rsid w:val="00333103"/>
    <w:rsid w:val="00347E12"/>
    <w:rsid w:val="003A3E02"/>
    <w:rsid w:val="003B15E7"/>
    <w:rsid w:val="003F7802"/>
    <w:rsid w:val="00476899"/>
    <w:rsid w:val="00542F2E"/>
    <w:rsid w:val="005A7BE4"/>
    <w:rsid w:val="005F0311"/>
    <w:rsid w:val="0061472E"/>
    <w:rsid w:val="00654100"/>
    <w:rsid w:val="006768BD"/>
    <w:rsid w:val="00721200"/>
    <w:rsid w:val="007544B1"/>
    <w:rsid w:val="00775A72"/>
    <w:rsid w:val="007B12A7"/>
    <w:rsid w:val="00825F26"/>
    <w:rsid w:val="0083033C"/>
    <w:rsid w:val="00943AEF"/>
    <w:rsid w:val="009B3CE0"/>
    <w:rsid w:val="009F4EC1"/>
    <w:rsid w:val="00A17896"/>
    <w:rsid w:val="00A27DDB"/>
    <w:rsid w:val="00A45032"/>
    <w:rsid w:val="00A953A3"/>
    <w:rsid w:val="00C529DB"/>
    <w:rsid w:val="00C914F4"/>
    <w:rsid w:val="00CA338E"/>
    <w:rsid w:val="00CB1285"/>
    <w:rsid w:val="00D108D9"/>
    <w:rsid w:val="00D74780"/>
    <w:rsid w:val="00D90657"/>
    <w:rsid w:val="00DD218F"/>
    <w:rsid w:val="00DD2AB3"/>
    <w:rsid w:val="00DF0345"/>
    <w:rsid w:val="00E45643"/>
    <w:rsid w:val="00E5026B"/>
    <w:rsid w:val="00E700D7"/>
    <w:rsid w:val="00E76CE4"/>
    <w:rsid w:val="00F255EB"/>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A70ECE"/>
  <w15:chartTrackingRefBased/>
  <w15:docId w15:val="{BF685B7E-9C2B-4E9E-B259-AE82E30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 w:type="paragraph" w:customStyle="1" w:styleId="ReportText">
    <w:name w:val="Report Text"/>
    <w:basedOn w:val="Normalny"/>
    <w:rsid w:val="005F0311"/>
    <w:pPr>
      <w:suppressAutoHyphens/>
      <w:spacing w:after="280"/>
      <w:ind w:left="360"/>
    </w:pPr>
    <w:rPr>
      <w:rFonts w:ascii="Arial Narrow" w:eastAsia="Calibri" w:hAnsi="Arial Narrow" w:cs="Arial Narrow"/>
      <w:sz w:val="24"/>
      <w:lang w:eastAsia="zh-CN"/>
    </w:rPr>
  </w:style>
  <w:style w:type="paragraph" w:styleId="Tekstdymka">
    <w:name w:val="Balloon Text"/>
    <w:basedOn w:val="Normalny"/>
    <w:link w:val="TekstdymkaZnak"/>
    <w:uiPriority w:val="99"/>
    <w:semiHidden/>
    <w:unhideWhenUsed/>
    <w:rsid w:val="00A953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83919">
      <w:bodyDiv w:val="1"/>
      <w:marLeft w:val="0"/>
      <w:marRight w:val="0"/>
      <w:marTop w:val="0"/>
      <w:marBottom w:val="0"/>
      <w:divBdr>
        <w:top w:val="none" w:sz="0" w:space="0" w:color="auto"/>
        <w:left w:val="none" w:sz="0" w:space="0" w:color="auto"/>
        <w:bottom w:val="none" w:sz="0" w:space="0" w:color="auto"/>
        <w:right w:val="none" w:sz="0" w:space="0" w:color="auto"/>
      </w:divBdr>
    </w:div>
    <w:div w:id="999582602">
      <w:bodyDiv w:val="1"/>
      <w:marLeft w:val="0"/>
      <w:marRight w:val="0"/>
      <w:marTop w:val="0"/>
      <w:marBottom w:val="0"/>
      <w:divBdr>
        <w:top w:val="none" w:sz="0" w:space="0" w:color="auto"/>
        <w:left w:val="none" w:sz="0" w:space="0" w:color="auto"/>
        <w:bottom w:val="none" w:sz="0" w:space="0" w:color="auto"/>
        <w:right w:val="none" w:sz="0" w:space="0" w:color="auto"/>
      </w:divBdr>
    </w:div>
    <w:div w:id="21256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54</TotalTime>
  <Pages>3</Pages>
  <Words>757</Words>
  <Characters>4760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Jolata Oleksy</dc:creator>
  <cp:keywords/>
  <dc:description/>
  <cp:lastModifiedBy>Jolata Oleksy</cp:lastModifiedBy>
  <cp:revision>8</cp:revision>
  <cp:lastPrinted>2019-12-06T11:51:00Z</cp:lastPrinted>
  <dcterms:created xsi:type="dcterms:W3CDTF">2019-12-03T08:42:00Z</dcterms:created>
  <dcterms:modified xsi:type="dcterms:W3CDTF">2019-12-06T11:51:00Z</dcterms:modified>
</cp:coreProperties>
</file>