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EF5FFC" w:rsidRPr="00EF5FFC">
        <w:rPr>
          <w:rFonts w:ascii="Verdana" w:hAnsi="Verdana"/>
          <w:sz w:val="16"/>
          <w:szCs w:val="16"/>
        </w:rPr>
        <w:t>KC-zp.272-782/19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F5FFC" w:rsidRPr="00EF5FFC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EF5FFC" w:rsidRPr="00EF5FFC">
        <w:rPr>
          <w:rFonts w:ascii="Verdana" w:hAnsi="Verdana"/>
          <w:sz w:val="16"/>
          <w:szCs w:val="16"/>
        </w:rPr>
        <w:t>2019-12-05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923704">
        <w:rPr>
          <w:rFonts w:ascii="Verdana" w:hAnsi="Verdana"/>
          <w:sz w:val="20"/>
        </w:rPr>
        <w:t xml:space="preserve"> 6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EF5FFC" w:rsidRPr="00EF5FFC">
        <w:rPr>
          <w:rFonts w:ascii="Verdana" w:hAnsi="Verdana"/>
          <w:b/>
          <w:sz w:val="20"/>
        </w:rPr>
        <w:t>2019-12-05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EF5FFC" w:rsidRPr="00EF5FFC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923704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EF5FFC" w:rsidRPr="00EF5FFC">
        <w:rPr>
          <w:rFonts w:ascii="Verdana" w:hAnsi="Verdana"/>
          <w:b/>
          <w:sz w:val="20"/>
        </w:rPr>
        <w:t>Wykonanie projektu budowy budynku Studenckiego Centrum Konstrukcyjnego AGH w Krakowie - KC-zp.272-782/19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2B33DE" w:rsidRDefault="002B33D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0.5pt;height:153pt">
            <v:imagedata r:id="rId6" o:title=""/>
          </v:shape>
        </w:pict>
      </w:r>
      <w:r w:rsidR="0021206B"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="0021206B"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2B33DE" w:rsidRDefault="002B33DE" w:rsidP="002B33DE">
      <w:pPr>
        <w:jc w:val="both"/>
        <w:rPr>
          <w:rFonts w:ascii="Verdana" w:hAnsi="Verdana"/>
          <w:b/>
        </w:rPr>
      </w:pPr>
      <w:r w:rsidRPr="002B33DE">
        <w:rPr>
          <w:rFonts w:ascii="Verdana" w:hAnsi="Verdana"/>
          <w:b/>
        </w:rPr>
        <w:t>Zamawiający potwierdza</w:t>
      </w:r>
      <w:r>
        <w:rPr>
          <w:rFonts w:ascii="Verdana" w:hAnsi="Verdana"/>
          <w:b/>
        </w:rPr>
        <w:t>, że</w:t>
      </w:r>
      <w:bookmarkStart w:id="0" w:name="_GoBack"/>
      <w:bookmarkEnd w:id="0"/>
      <w:r w:rsidRPr="002B33DE">
        <w:rPr>
          <w:rFonts w:ascii="Verdana" w:hAnsi="Verdana"/>
          <w:b/>
        </w:rPr>
        <w:t xml:space="preserve"> przytoczony opis przedmiotu inwestycji w koncepcji jest omyłką pisarską autora koncepcji.</w:t>
      </w: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7E45" w:rsidRDefault="00DE7E45">
      <w:r>
        <w:separator/>
      </w:r>
    </w:p>
  </w:endnote>
  <w:endnote w:type="continuationSeparator" w:id="0">
    <w:p w:rsidR="00DE7E45" w:rsidRDefault="00DE7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2B33DE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7E45" w:rsidRDefault="00DE7E45">
      <w:r>
        <w:separator/>
      </w:r>
    </w:p>
  </w:footnote>
  <w:footnote w:type="continuationSeparator" w:id="0">
    <w:p w:rsidR="00DE7E45" w:rsidRDefault="00DE7E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FFC" w:rsidRDefault="00EF5F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2B33DE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2B33DE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7E45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B33DE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23704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E7E45"/>
    <w:rsid w:val="00DF0345"/>
    <w:rsid w:val="00E5026B"/>
    <w:rsid w:val="00E700D7"/>
    <w:rsid w:val="00E76CE4"/>
    <w:rsid w:val="00EF5FFC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7BC838D7"/>
  <w15:chartTrackingRefBased/>
  <w15:docId w15:val="{5723CF3F-229C-44A4-A48B-C2E7711C3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94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2019-12-05T07:09:00Z</cp:lastPrinted>
  <dcterms:created xsi:type="dcterms:W3CDTF">2019-12-05T06:34:00Z</dcterms:created>
  <dcterms:modified xsi:type="dcterms:W3CDTF">2019-12-05T07:10:00Z</dcterms:modified>
</cp:coreProperties>
</file>