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F0FFF" w:rsidRPr="00EF0FFF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F0FFF" w:rsidRPr="00EF0FFF">
        <w:rPr>
          <w:rFonts w:ascii="Times New Roman" w:hAnsi="Times New Roman"/>
          <w:b/>
        </w:rPr>
        <w:t>ZP/D-64/A/19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0FFF" w:rsidRPr="00EF0FF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0FFF" w:rsidRPr="00EF0FF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F0FFF" w:rsidRPr="00EF0FF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F0FFF" w:rsidRPr="00EF0FF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F0FFF" w:rsidRPr="00EF0FF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F0FFF" w:rsidRPr="00EF0FFF">
        <w:rPr>
          <w:rFonts w:ascii="Times New Roman" w:hAnsi="Times New Roman"/>
        </w:rPr>
        <w:t>(</w:t>
      </w:r>
      <w:proofErr w:type="spellStart"/>
      <w:r w:rsidR="00EF0FFF" w:rsidRPr="00EF0FFF">
        <w:rPr>
          <w:rFonts w:ascii="Times New Roman" w:hAnsi="Times New Roman"/>
        </w:rPr>
        <w:t>t.j</w:t>
      </w:r>
      <w:proofErr w:type="spellEnd"/>
      <w:r w:rsidR="00EF0FFF" w:rsidRPr="00EF0FFF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F90CD1" w:rsidRPr="00C113BF" w:rsidRDefault="001F027E" w:rsidP="00434B3C">
      <w:pPr>
        <w:pStyle w:val="Tekstpodstawowywcity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434B3C" w:rsidRPr="00434B3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434B3C" w:rsidRPr="00434B3C">
        <w:rPr>
          <w:rFonts w:ascii="Times New Roman" w:eastAsia="Times New Roman" w:hAnsi="Times New Roman"/>
          <w:b/>
          <w:sz w:val="24"/>
          <w:szCs w:val="20"/>
          <w:lang w:eastAsia="pl-PL"/>
        </w:rPr>
        <w:t>Dostawa potencjostatu/</w:t>
      </w:r>
      <w:proofErr w:type="spellStart"/>
      <w:r w:rsidR="00434B3C" w:rsidRPr="00434B3C">
        <w:rPr>
          <w:rFonts w:ascii="Times New Roman" w:eastAsia="Times New Roman" w:hAnsi="Times New Roman"/>
          <w:b/>
          <w:sz w:val="24"/>
          <w:szCs w:val="20"/>
          <w:lang w:eastAsia="pl-PL"/>
        </w:rPr>
        <w:t>galwanostatu</w:t>
      </w:r>
      <w:proofErr w:type="spellEnd"/>
      <w:r w:rsidR="00434B3C" w:rsidRPr="00434B3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kompatybilnego z </w:t>
      </w:r>
      <w:proofErr w:type="spellStart"/>
      <w:r w:rsidR="00434B3C" w:rsidRPr="00434B3C">
        <w:rPr>
          <w:rFonts w:ascii="Times New Roman" w:eastAsia="Times New Roman" w:hAnsi="Times New Roman"/>
          <w:b/>
          <w:sz w:val="24"/>
          <w:szCs w:val="20"/>
          <w:lang w:eastAsia="pl-PL"/>
        </w:rPr>
        <w:t>bosterem</w:t>
      </w:r>
      <w:proofErr w:type="spellEnd"/>
      <w:r w:rsidR="00434B3C" w:rsidRPr="00434B3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BSTR 10A firmy </w:t>
      </w:r>
      <w:proofErr w:type="spellStart"/>
      <w:r w:rsidR="00434B3C" w:rsidRPr="00434B3C">
        <w:rPr>
          <w:rFonts w:ascii="Times New Roman" w:eastAsia="Times New Roman" w:hAnsi="Times New Roman"/>
          <w:b/>
          <w:sz w:val="24"/>
          <w:szCs w:val="20"/>
          <w:lang w:eastAsia="pl-PL"/>
        </w:rPr>
        <w:t>Autolab</w:t>
      </w:r>
      <w:proofErr w:type="spellEnd"/>
      <w:r w:rsidR="00434B3C" w:rsidRPr="00434B3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 wraz z oprogramowaniem analitycznym oraz oprogramowaniem integrującym urządzenie z istniejącym w Laboratorium </w:t>
      </w:r>
      <w:proofErr w:type="spellStart"/>
      <w:r w:rsidR="00434B3C" w:rsidRPr="00434B3C">
        <w:rPr>
          <w:rFonts w:ascii="Times New Roman" w:eastAsia="Times New Roman" w:hAnsi="Times New Roman"/>
          <w:b/>
          <w:sz w:val="24"/>
          <w:szCs w:val="20"/>
          <w:lang w:eastAsia="pl-PL"/>
        </w:rPr>
        <w:t>Superkondensatorów</w:t>
      </w:r>
      <w:proofErr w:type="spellEnd"/>
      <w:r w:rsidR="00434B3C" w:rsidRPr="00434B3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i Magazynów Energii przy Katedrze Elektroenergetyki Politechniki Częstochowskiej dedykowanym oprogram</w:t>
      </w:r>
      <w:r w:rsidR="00434B3C">
        <w:rPr>
          <w:rFonts w:ascii="Times New Roman" w:eastAsia="Times New Roman" w:hAnsi="Times New Roman"/>
          <w:b/>
          <w:sz w:val="24"/>
          <w:szCs w:val="20"/>
          <w:lang w:eastAsia="pl-PL"/>
        </w:rPr>
        <w:t>owaniem sterującym i pomiarowym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F0FFF" w:rsidRPr="00EF0FFF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AC47D7" w:rsidRPr="00F8042D" w:rsidRDefault="00AC47D7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C47D7" w:rsidRDefault="00AC47D7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C47D7" w:rsidRPr="00F8042D" w:rsidRDefault="00AC47D7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5B3" w:rsidRDefault="002175B3" w:rsidP="0038231F">
      <w:pPr>
        <w:spacing w:after="0" w:line="240" w:lineRule="auto"/>
      </w:pPr>
      <w:r>
        <w:separator/>
      </w:r>
    </w:p>
  </w:endnote>
  <w:endnote w:type="continuationSeparator" w:id="0">
    <w:p w:rsidR="002175B3" w:rsidRDefault="002175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FF" w:rsidRDefault="00EF0F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34B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34B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FF" w:rsidRDefault="00EF0F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5B3" w:rsidRDefault="002175B3" w:rsidP="0038231F">
      <w:pPr>
        <w:spacing w:after="0" w:line="240" w:lineRule="auto"/>
      </w:pPr>
      <w:r>
        <w:separator/>
      </w:r>
    </w:p>
  </w:footnote>
  <w:footnote w:type="continuationSeparator" w:id="0">
    <w:p w:rsidR="002175B3" w:rsidRDefault="002175B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FF" w:rsidRDefault="00EF0F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FF" w:rsidRDefault="00EF0F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FF" w:rsidRDefault="00EF0F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75B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175B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B3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47D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0FFF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6E5C3B"/>
  <w15:docId w15:val="{76F92140-71CA-49F1-9564-92182095D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34B3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34B3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F36CF-55BE-45DC-A8D9-2A3D2FC2F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2019-11-26T11:04:00Z</cp:lastPrinted>
  <dcterms:created xsi:type="dcterms:W3CDTF">2019-11-26T11:04:00Z</dcterms:created>
  <dcterms:modified xsi:type="dcterms:W3CDTF">2019-11-26T11:04:00Z</dcterms:modified>
</cp:coreProperties>
</file>