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779" w:rsidRDefault="00AC500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</w:t>
      </w:r>
    </w:p>
    <w:p w:rsidR="006B1779" w:rsidRDefault="006B1779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76337E06" wp14:editId="0CA927B2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C60" w:rsidRPr="0085096F" w:rsidRDefault="00AC5006" w:rsidP="006B1779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 xml:space="preserve"> Załącznik nr 2 do SIWZ</w:t>
      </w:r>
    </w:p>
    <w:p w:rsidR="00210CE4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0"/>
          <w:szCs w:val="20"/>
        </w:rPr>
        <w:t xml:space="preserve"> </w:t>
      </w:r>
    </w:p>
    <w:p w:rsidR="00B330CB" w:rsidRPr="0085096F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2"/>
          <w:szCs w:val="22"/>
        </w:rPr>
        <w:t>…………….</w:t>
      </w:r>
      <w:r w:rsidR="00B330CB" w:rsidRPr="0085096F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85096F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85096F">
        <w:rPr>
          <w:rFonts w:ascii="Arial" w:hAnsi="Arial" w:cs="Arial"/>
          <w:sz w:val="16"/>
          <w:szCs w:val="16"/>
        </w:rPr>
        <w:t xml:space="preserve">      </w:t>
      </w:r>
      <w:r w:rsidRPr="0085096F">
        <w:rPr>
          <w:rFonts w:ascii="Arial" w:hAnsi="Arial" w:cs="Arial"/>
          <w:i/>
          <w:sz w:val="18"/>
          <w:szCs w:val="18"/>
        </w:rPr>
        <w:t>Oznaczenie Wykonawcy</w:t>
      </w:r>
      <w:r w:rsidR="00B330CB" w:rsidRPr="0085096F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85096F" w:rsidRDefault="00AC5006" w:rsidP="00AC5006">
      <w:pPr>
        <w:spacing w:after="120"/>
        <w:rPr>
          <w:sz w:val="20"/>
          <w:szCs w:val="20"/>
        </w:rPr>
      </w:pPr>
      <w:r w:rsidRPr="0085096F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85096F">
        <w:rPr>
          <w:sz w:val="20"/>
          <w:szCs w:val="20"/>
        </w:rPr>
        <w:t>/wzór/</w:t>
      </w:r>
    </w:p>
    <w:p w:rsidR="00764038" w:rsidRPr="0085096F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85096F">
        <w:rPr>
          <w:b/>
          <w:sz w:val="28"/>
          <w:szCs w:val="20"/>
        </w:rPr>
        <w:t>FORMULARZ CENOWY</w:t>
      </w:r>
    </w:p>
    <w:p w:rsidR="00764038" w:rsidRDefault="00764038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  <w:r w:rsidRPr="0085096F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20"/>
          <w:szCs w:val="20"/>
        </w:rPr>
        <w:t>dostawa sprzętu komputerowego i audiowizualnego</w:t>
      </w:r>
      <w:r w:rsidR="00A4052D" w:rsidRPr="00A4052D">
        <w:rPr>
          <w:rFonts w:cs="Arial"/>
          <w:b/>
          <w:sz w:val="20"/>
          <w:szCs w:val="22"/>
        </w:rPr>
        <w:t xml:space="preserve"> dla Instytutu Filologii Polskiej UAM</w:t>
      </w:r>
      <w:r w:rsidRPr="00A4052D">
        <w:rPr>
          <w:rFonts w:cs="Arial"/>
          <w:b/>
          <w:sz w:val="18"/>
          <w:szCs w:val="18"/>
        </w:rPr>
        <w:t xml:space="preserve">,  </w:t>
      </w:r>
      <w:r w:rsidRPr="00A4052D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A4052D">
        <w:rPr>
          <w:rFonts w:cs="Arial"/>
          <w:sz w:val="18"/>
          <w:szCs w:val="18"/>
        </w:rPr>
        <w:t>A</w:t>
      </w:r>
      <w:r w:rsidRPr="00A4052D">
        <w:rPr>
          <w:rFonts w:cs="Arial"/>
          <w:sz w:val="18"/>
          <w:szCs w:val="18"/>
        </w:rPr>
        <w:t xml:space="preserve"> do SIWZ</w:t>
      </w:r>
      <w:r w:rsidRPr="00A4052D">
        <w:rPr>
          <w:rFonts w:cs="Arial"/>
          <w:b/>
          <w:bCs/>
          <w:sz w:val="18"/>
          <w:szCs w:val="18"/>
        </w:rPr>
        <w:t>:</w:t>
      </w:r>
    </w:p>
    <w:p w:rsidR="009360D9" w:rsidRDefault="009360D9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985"/>
        <w:gridCol w:w="1592"/>
        <w:gridCol w:w="993"/>
        <w:gridCol w:w="1951"/>
      </w:tblGrid>
      <w:tr w:rsidR="009360D9" w:rsidRPr="009A53F8" w:rsidTr="00E17C46">
        <w:trPr>
          <w:trHeight w:val="1067"/>
        </w:trPr>
        <w:tc>
          <w:tcPr>
            <w:tcW w:w="696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985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592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93" w:type="dxa"/>
            <w:vAlign w:val="center"/>
          </w:tcPr>
          <w:p w:rsidR="009360D9" w:rsidRPr="009A53F8" w:rsidRDefault="009360D9" w:rsidP="00E17C46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  <w:p w:rsidR="009360D9" w:rsidRPr="009A53F8" w:rsidRDefault="009360D9" w:rsidP="00E17C46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9360D9" w:rsidRPr="009A53F8" w:rsidTr="00E17C46">
        <w:tc>
          <w:tcPr>
            <w:tcW w:w="696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92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93" w:type="dxa"/>
            <w:vAlign w:val="center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951" w:type="dxa"/>
          </w:tcPr>
          <w:p w:rsidR="009360D9" w:rsidRPr="009A53F8" w:rsidRDefault="009360D9" w:rsidP="00E17C4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9360D9" w:rsidRPr="009A53F8" w:rsidTr="00E17C46">
        <w:trPr>
          <w:trHeight w:hRule="exact" w:val="1471"/>
        </w:trPr>
        <w:tc>
          <w:tcPr>
            <w:tcW w:w="696" w:type="dxa"/>
          </w:tcPr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1</w:t>
            </w: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2</w:t>
            </w: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3</w:t>
            </w: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</w:tcPr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360D9" w:rsidRPr="009A53F8" w:rsidRDefault="009360D9" w:rsidP="00E17C4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92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951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9360D9" w:rsidRPr="009A53F8" w:rsidTr="00E17C46">
        <w:trPr>
          <w:trHeight w:val="401"/>
        </w:trPr>
        <w:tc>
          <w:tcPr>
            <w:tcW w:w="12508" w:type="dxa"/>
            <w:gridSpan w:val="7"/>
            <w:vAlign w:val="center"/>
          </w:tcPr>
          <w:p w:rsidR="009360D9" w:rsidRPr="005E48B2" w:rsidRDefault="009360D9" w:rsidP="00E17C4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</w:t>
            </w:r>
          </w:p>
        </w:tc>
        <w:tc>
          <w:tcPr>
            <w:tcW w:w="1951" w:type="dxa"/>
          </w:tcPr>
          <w:p w:rsidR="009360D9" w:rsidRPr="009A53F8" w:rsidRDefault="009360D9" w:rsidP="00E17C46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9360D9" w:rsidRDefault="009360D9" w:rsidP="00AC5006">
      <w:pPr>
        <w:pStyle w:val="Tekstpodstawowywcity"/>
        <w:ind w:left="0"/>
        <w:rPr>
          <w:rFonts w:cs="Arial"/>
          <w:b/>
          <w:bCs/>
          <w:sz w:val="18"/>
          <w:szCs w:val="18"/>
        </w:rPr>
      </w:pPr>
    </w:p>
    <w:p w:rsidR="005E48B2" w:rsidRDefault="001940E5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szCs w:val="17"/>
        </w:rPr>
        <w:t>Cena</w:t>
      </w:r>
      <w:r w:rsidR="00AC5006" w:rsidRPr="000C6BF8">
        <w:rPr>
          <w:rFonts w:ascii="Arial" w:hAnsi="Arial" w:cs="Arial"/>
          <w:szCs w:val="17"/>
        </w:rPr>
        <w:t xml:space="preserve"> </w:t>
      </w:r>
      <w:r w:rsidR="00764038" w:rsidRPr="000C6BF8">
        <w:rPr>
          <w:rFonts w:ascii="Arial" w:hAnsi="Arial" w:cs="Arial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0C6BF8">
        <w:rPr>
          <w:rFonts w:ascii="Arial" w:hAnsi="Arial" w:cs="Arial"/>
          <w:bCs/>
          <w:szCs w:val="17"/>
        </w:rPr>
        <w:t>oraz ubezpieczenie przedmiotu zamówienia do czasu podpisania protokołu odbioru. *</w:t>
      </w:r>
      <w:r w:rsidR="005E48B2" w:rsidRPr="009A53F8">
        <w:rPr>
          <w:rFonts w:ascii="Arial" w:hAnsi="Arial" w:cs="Arial"/>
          <w:bCs/>
        </w:rPr>
        <w:t xml:space="preserve"> podmiot zagraniczny nie wypełnia rubryk nr 7 i 8 </w:t>
      </w:r>
      <w:r w:rsidR="00764038" w:rsidRPr="000C6BF8">
        <w:rPr>
          <w:rFonts w:ascii="Arial" w:hAnsi="Arial" w:cs="Arial"/>
          <w:bCs/>
          <w:szCs w:val="17"/>
        </w:rPr>
        <w:t xml:space="preserve"> </w:t>
      </w:r>
    </w:p>
    <w:p w:rsidR="005E48B2" w:rsidRDefault="005E48B2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</w:p>
    <w:p w:rsidR="00A212E1" w:rsidRPr="000C6BF8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0C6BF8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0C6BF8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b/>
          <w:sz w:val="16"/>
          <w:szCs w:val="18"/>
          <w:u w:val="single"/>
        </w:rPr>
        <w:t xml:space="preserve">Naliczanie podatku VAT – 0% </w:t>
      </w:r>
      <w:r w:rsidR="00EE7EFB" w:rsidRPr="000C6BF8">
        <w:rPr>
          <w:rFonts w:ascii="Arial" w:hAnsi="Arial" w:cs="Arial"/>
          <w:b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0C6BF8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0C6BF8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0C6BF8">
        <w:rPr>
          <w:rFonts w:ascii="Arial" w:hAnsi="Arial" w:cs="Arial"/>
          <w:sz w:val="16"/>
          <w:szCs w:val="18"/>
        </w:rPr>
        <w:t>braila</w:t>
      </w:r>
      <w:proofErr w:type="spellEnd"/>
      <w:r w:rsidRPr="000C6BF8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</w:t>
      </w:r>
      <w:r w:rsidR="001E650A">
        <w:rPr>
          <w:rFonts w:ascii="Arial" w:hAnsi="Arial" w:cs="Arial"/>
          <w:sz w:val="16"/>
          <w:szCs w:val="18"/>
        </w:rPr>
        <w:t>8</w:t>
      </w:r>
      <w:r w:rsidRPr="000C6BF8">
        <w:rPr>
          <w:rFonts w:ascii="Arial" w:hAnsi="Arial" w:cs="Arial"/>
          <w:sz w:val="16"/>
          <w:szCs w:val="18"/>
        </w:rPr>
        <w:t xml:space="preserve"> r. poz. </w:t>
      </w:r>
      <w:r w:rsidR="001E650A">
        <w:rPr>
          <w:rFonts w:ascii="Arial" w:hAnsi="Arial" w:cs="Arial"/>
          <w:sz w:val="16"/>
          <w:szCs w:val="18"/>
        </w:rPr>
        <w:t>2174</w:t>
      </w:r>
      <w:r w:rsidRPr="000C6BF8">
        <w:rPr>
          <w:rFonts w:ascii="Arial" w:hAnsi="Arial" w:cs="Arial"/>
          <w:sz w:val="16"/>
          <w:szCs w:val="18"/>
        </w:rPr>
        <w:t xml:space="preserve"> z </w:t>
      </w:r>
      <w:proofErr w:type="spellStart"/>
      <w:r w:rsidRPr="000C6BF8">
        <w:rPr>
          <w:rFonts w:ascii="Arial" w:hAnsi="Arial" w:cs="Arial"/>
          <w:sz w:val="16"/>
          <w:szCs w:val="18"/>
        </w:rPr>
        <w:t>późn</w:t>
      </w:r>
      <w:proofErr w:type="spellEnd"/>
      <w:r w:rsidRPr="000C6BF8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0C6BF8">
        <w:rPr>
          <w:rFonts w:ascii="Arial" w:hAnsi="Arial" w:cs="Arial"/>
          <w:b/>
          <w:sz w:val="16"/>
          <w:szCs w:val="18"/>
        </w:rPr>
        <w:t xml:space="preserve"> </w:t>
      </w:r>
      <w:r w:rsidR="00AB4159" w:rsidRPr="000C6BF8">
        <w:rPr>
          <w:rFonts w:ascii="Arial" w:hAnsi="Arial" w:cs="Arial"/>
          <w:sz w:val="18"/>
          <w:szCs w:val="20"/>
        </w:rPr>
        <w:t xml:space="preserve">Sprzęt </w:t>
      </w:r>
      <w:r w:rsidR="00CA14C9" w:rsidRPr="000C6BF8">
        <w:rPr>
          <w:rFonts w:ascii="Arial" w:hAnsi="Arial" w:cs="Arial"/>
          <w:sz w:val="18"/>
          <w:szCs w:val="20"/>
        </w:rPr>
        <w:t xml:space="preserve">komputerowy z </w:t>
      </w:r>
      <w:r w:rsidR="00AC5006" w:rsidRPr="000C6BF8">
        <w:rPr>
          <w:rFonts w:ascii="Arial" w:hAnsi="Arial" w:cs="Arial"/>
          <w:b/>
          <w:sz w:val="18"/>
          <w:szCs w:val="22"/>
        </w:rPr>
        <w:t xml:space="preserve">dotyczy poz. </w:t>
      </w:r>
      <w:r w:rsidR="00FB0C3C" w:rsidRPr="000C6BF8">
        <w:rPr>
          <w:rFonts w:ascii="Arial" w:hAnsi="Arial" w:cs="Arial"/>
          <w:b/>
          <w:sz w:val="18"/>
          <w:szCs w:val="22"/>
        </w:rPr>
        <w:t>1</w:t>
      </w:r>
      <w:r w:rsidR="005650DD" w:rsidRPr="000C6BF8">
        <w:rPr>
          <w:rFonts w:ascii="Arial" w:hAnsi="Arial" w:cs="Arial"/>
          <w:b/>
          <w:sz w:val="18"/>
          <w:szCs w:val="22"/>
        </w:rPr>
        <w:t xml:space="preserve"> pkt a) i b)</w:t>
      </w:r>
      <w:r w:rsidR="00AC5006" w:rsidRPr="000C6BF8">
        <w:rPr>
          <w:rFonts w:ascii="Arial" w:hAnsi="Arial" w:cs="Arial"/>
          <w:b/>
          <w:sz w:val="18"/>
          <w:szCs w:val="22"/>
        </w:rPr>
        <w:t>.</w:t>
      </w:r>
    </w:p>
    <w:p w:rsidR="001940E5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</w:t>
      </w: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bookmarkStart w:id="0" w:name="_GoBack"/>
      <w:bookmarkEnd w:id="0"/>
    </w:p>
    <w:p w:rsidR="0050075D" w:rsidRPr="00444A46" w:rsidRDefault="0050075D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50075D" w:rsidRPr="00DD6653" w:rsidRDefault="0050075D" w:rsidP="0050075D">
      <w:pPr>
        <w:suppressAutoHyphens/>
        <w:jc w:val="both"/>
        <w:rPr>
          <w:rFonts w:ascii="Arial" w:hAnsi="Arial" w:cs="Arial"/>
          <w:b/>
          <w:bCs/>
          <w:sz w:val="18"/>
          <w:szCs w:val="18"/>
        </w:rPr>
      </w:pPr>
    </w:p>
    <w:sectPr w:rsidR="0050075D" w:rsidRPr="00DD6653" w:rsidSect="00B8435F">
      <w:footerReference w:type="even" r:id="rId10"/>
      <w:footerReference w:type="default" r:id="rId11"/>
      <w:pgSz w:w="16838" w:h="11906" w:orient="landscape"/>
      <w:pgMar w:top="154" w:right="962" w:bottom="142" w:left="992" w:header="284" w:footer="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BF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50A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CE4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585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075D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DD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8B2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779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73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96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0D9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52D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35F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3BF7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08CB6-3FC1-4A64-8593-A0DDA2C21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54</cp:revision>
  <cp:lastPrinted>2019-02-28T09:29:00Z</cp:lastPrinted>
  <dcterms:created xsi:type="dcterms:W3CDTF">2019-02-12T12:24:00Z</dcterms:created>
  <dcterms:modified xsi:type="dcterms:W3CDTF">2019-11-22T08:55:00Z</dcterms:modified>
</cp:coreProperties>
</file>