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E81613">
      <w:pPr>
        <w:rPr>
          <w:b/>
          <w:bCs/>
          <w:sz w:val="24"/>
        </w:rPr>
      </w:pPr>
      <w:r w:rsidRPr="00E81613">
        <w:rPr>
          <w:b/>
          <w:bCs/>
          <w:sz w:val="24"/>
        </w:rPr>
        <w:t>Politechnika Częstochowska</w:t>
      </w:r>
    </w:p>
    <w:p w:rsidR="006D4AB3" w:rsidRDefault="00E81613">
      <w:pPr>
        <w:rPr>
          <w:b/>
          <w:bCs/>
          <w:sz w:val="24"/>
        </w:rPr>
      </w:pPr>
      <w:r w:rsidRPr="00E81613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81613">
        <w:rPr>
          <w:b/>
          <w:bCs/>
          <w:sz w:val="24"/>
        </w:rPr>
        <w:t>69</w:t>
      </w:r>
    </w:p>
    <w:p w:rsidR="006D4AB3" w:rsidRDefault="00E81613">
      <w:pPr>
        <w:rPr>
          <w:b/>
          <w:bCs/>
          <w:sz w:val="24"/>
        </w:rPr>
      </w:pPr>
      <w:r w:rsidRPr="00E81613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81613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70F8A">
        <w:rPr>
          <w:b/>
          <w:bCs/>
          <w:sz w:val="24"/>
        </w:rPr>
        <w:t xml:space="preserve">RK- </w:t>
      </w:r>
      <w:r w:rsidR="007B7DC4">
        <w:rPr>
          <w:b/>
          <w:bCs/>
          <w:sz w:val="24"/>
        </w:rPr>
        <w:t>801</w:t>
      </w:r>
      <w:bookmarkStart w:id="0" w:name="_GoBack"/>
      <w:bookmarkEnd w:id="0"/>
      <w:r w:rsidR="00A70F8A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E81613" w:rsidRPr="00E81613">
        <w:rPr>
          <w:sz w:val="24"/>
        </w:rPr>
        <w:t>Częstochowa</w:t>
      </w:r>
      <w:r>
        <w:rPr>
          <w:sz w:val="24"/>
        </w:rPr>
        <w:t xml:space="preserve"> dnia: </w:t>
      </w:r>
      <w:r w:rsidR="00A70F8A">
        <w:rPr>
          <w:sz w:val="24"/>
        </w:rPr>
        <w:t>2019-11-21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D7439">
        <w:rPr>
          <w:rFonts w:ascii="Times New Roman" w:hAnsi="Times New Roman"/>
        </w:rPr>
        <w:t xml:space="preserve"> oraz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81613" w:rsidRPr="00E81613">
        <w:rPr>
          <w:sz w:val="24"/>
        </w:rPr>
        <w:t>(</w:t>
      </w:r>
      <w:proofErr w:type="spellStart"/>
      <w:r w:rsidR="00E81613" w:rsidRPr="00E81613">
        <w:rPr>
          <w:sz w:val="24"/>
        </w:rPr>
        <w:t>t.j</w:t>
      </w:r>
      <w:proofErr w:type="spellEnd"/>
      <w:r w:rsidR="00E81613" w:rsidRPr="00E81613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E81613" w:rsidRPr="00E81613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81613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81613">
        <w:rPr>
          <w:b/>
          <w:sz w:val="24"/>
        </w:rPr>
        <w:t>Sukcesywna usługa w zakresie wykonywania specjalistycznych tłumaczeń pisemnych tekstów naukowych dla jednostek organizacyjnych Politechniki Częstochowskiej</w:t>
      </w:r>
      <w:r w:rsidR="006D4AB3">
        <w:rPr>
          <w:sz w:val="24"/>
        </w:rPr>
        <w:t>,</w:t>
      </w:r>
      <w:r w:rsidR="00A70F8A">
        <w:rPr>
          <w:sz w:val="24"/>
        </w:rPr>
        <w:t xml:space="preserve"> </w:t>
      </w:r>
      <w:proofErr w:type="spellStart"/>
      <w:r w:rsidR="00A70F8A">
        <w:rPr>
          <w:sz w:val="24"/>
        </w:rPr>
        <w:t>spr</w:t>
      </w:r>
      <w:proofErr w:type="spellEnd"/>
      <w:r w:rsidR="00A70F8A">
        <w:rPr>
          <w:sz w:val="24"/>
        </w:rPr>
        <w:t xml:space="preserve">. nr rej. </w:t>
      </w:r>
      <w:r w:rsidR="00A70F8A">
        <w:rPr>
          <w:b/>
          <w:bCs/>
          <w:sz w:val="24"/>
        </w:rPr>
        <w:t>ZP/U-39/19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9E0B88" w:rsidRPr="00AC4BD5" w:rsidRDefault="009E0B88">
      <w:pPr>
        <w:pStyle w:val="Tekstpodstawowywcity3"/>
        <w:spacing w:before="120" w:after="120"/>
        <w:ind w:firstLine="0"/>
        <w:rPr>
          <w:b/>
          <w:sz w:val="24"/>
        </w:rPr>
      </w:pPr>
      <w:r w:rsidRPr="00AC4BD5">
        <w:rPr>
          <w:b/>
          <w:sz w:val="24"/>
        </w:rPr>
        <w:t>Pytanie 1</w:t>
      </w:r>
    </w:p>
    <w:p w:rsidR="009E0B88" w:rsidRDefault="009E0B88" w:rsidP="00AC4BD5">
      <w:pPr>
        <w:spacing w:before="100" w:beforeAutospacing="1" w:after="100" w:afterAutospacing="1"/>
        <w:jc w:val="both"/>
        <w:rPr>
          <w:rFonts w:eastAsia="Calibri"/>
          <w:color w:val="000000"/>
          <w:sz w:val="24"/>
          <w:szCs w:val="24"/>
        </w:rPr>
      </w:pPr>
      <w:r w:rsidRPr="009E0B88">
        <w:rPr>
          <w:rFonts w:eastAsia="Calibri"/>
          <w:color w:val="000000"/>
          <w:sz w:val="24"/>
          <w:szCs w:val="24"/>
        </w:rPr>
        <w:t xml:space="preserve">Czy wadium powinno być wpłacone osobno dla każdej z części? </w:t>
      </w:r>
    </w:p>
    <w:p w:rsidR="009E0B88" w:rsidRPr="00AC4BD5" w:rsidRDefault="009E0B88" w:rsidP="00AC4BD5">
      <w:pPr>
        <w:spacing w:before="100" w:beforeAutospacing="1" w:after="100" w:afterAutospacing="1"/>
        <w:jc w:val="both"/>
        <w:rPr>
          <w:rFonts w:eastAsia="Calibri"/>
          <w:b/>
          <w:color w:val="000000"/>
          <w:sz w:val="24"/>
          <w:szCs w:val="24"/>
        </w:rPr>
      </w:pPr>
      <w:r w:rsidRPr="00AC4BD5">
        <w:rPr>
          <w:rFonts w:eastAsia="Calibri"/>
          <w:b/>
          <w:color w:val="000000"/>
          <w:sz w:val="24"/>
          <w:szCs w:val="24"/>
        </w:rPr>
        <w:t>Odpowiedź</w:t>
      </w:r>
    </w:p>
    <w:p w:rsidR="00191A92" w:rsidRDefault="00191A92" w:rsidP="00AC4BD5">
      <w:pPr>
        <w:spacing w:before="100" w:beforeAutospacing="1" w:after="100" w:afterAutospacing="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Wadium można wpłacić łącznie dla wszystkich części zamówienia, przy czym w opisie przelewu wadium należy wskazać</w:t>
      </w:r>
      <w:r w:rsidR="0070353F">
        <w:rPr>
          <w:rFonts w:eastAsia="Calibri"/>
          <w:color w:val="000000"/>
          <w:sz w:val="24"/>
          <w:szCs w:val="24"/>
        </w:rPr>
        <w:t>, na</w:t>
      </w:r>
      <w:r>
        <w:rPr>
          <w:rFonts w:eastAsia="Calibri"/>
          <w:color w:val="000000"/>
          <w:sz w:val="24"/>
          <w:szCs w:val="24"/>
        </w:rPr>
        <w:t xml:space="preserve"> które części zamówienia jest</w:t>
      </w:r>
      <w:r w:rsidR="00E02F15">
        <w:rPr>
          <w:rFonts w:eastAsia="Calibri"/>
          <w:color w:val="000000"/>
          <w:sz w:val="24"/>
          <w:szCs w:val="24"/>
        </w:rPr>
        <w:t xml:space="preserve"> ono</w:t>
      </w:r>
      <w:r>
        <w:rPr>
          <w:rFonts w:eastAsia="Calibri"/>
          <w:color w:val="000000"/>
          <w:sz w:val="24"/>
          <w:szCs w:val="24"/>
        </w:rPr>
        <w:t xml:space="preserve"> składane.</w:t>
      </w:r>
    </w:p>
    <w:p w:rsidR="009E0B88" w:rsidRPr="00AC4BD5" w:rsidRDefault="009E0B88" w:rsidP="009E0B88">
      <w:pPr>
        <w:spacing w:before="100" w:beforeAutospacing="1" w:after="100" w:afterAutospacing="1"/>
        <w:rPr>
          <w:rFonts w:eastAsia="Calibri"/>
          <w:b/>
          <w:color w:val="000000"/>
          <w:sz w:val="24"/>
          <w:szCs w:val="24"/>
        </w:rPr>
      </w:pPr>
      <w:r w:rsidRPr="00AC4BD5">
        <w:rPr>
          <w:rFonts w:eastAsia="Calibri"/>
          <w:b/>
          <w:color w:val="000000"/>
          <w:sz w:val="24"/>
          <w:szCs w:val="24"/>
        </w:rPr>
        <w:t>Pytanie 2</w:t>
      </w:r>
    </w:p>
    <w:p w:rsidR="009E0B88" w:rsidRDefault="009E0B88" w:rsidP="00AC4BD5">
      <w:pPr>
        <w:spacing w:before="100" w:beforeAutospacing="1" w:after="100" w:afterAutospacing="1"/>
        <w:jc w:val="both"/>
        <w:rPr>
          <w:rFonts w:eastAsia="Calibri"/>
          <w:color w:val="000000"/>
          <w:sz w:val="24"/>
          <w:szCs w:val="24"/>
        </w:rPr>
      </w:pPr>
      <w:r w:rsidRPr="009E0B88">
        <w:rPr>
          <w:rFonts w:eastAsia="Calibri"/>
          <w:color w:val="000000"/>
          <w:sz w:val="24"/>
          <w:szCs w:val="24"/>
        </w:rPr>
        <w:t xml:space="preserve">Czy dopuszczalne jest wykazanie tego samego tłumacza dla kilku części? </w:t>
      </w:r>
    </w:p>
    <w:p w:rsidR="009E0B88" w:rsidRPr="00AC4BD5" w:rsidRDefault="009E0B88" w:rsidP="009E0B88">
      <w:pPr>
        <w:spacing w:before="100" w:beforeAutospacing="1" w:after="100" w:afterAutospacing="1"/>
        <w:rPr>
          <w:rFonts w:eastAsia="Calibri"/>
          <w:b/>
          <w:color w:val="000000"/>
          <w:sz w:val="24"/>
          <w:szCs w:val="24"/>
        </w:rPr>
      </w:pPr>
      <w:r w:rsidRPr="00AC4BD5">
        <w:rPr>
          <w:rFonts w:eastAsia="Calibri"/>
          <w:b/>
          <w:color w:val="000000"/>
          <w:sz w:val="24"/>
          <w:szCs w:val="24"/>
        </w:rPr>
        <w:t>Odpowiedź</w:t>
      </w:r>
    </w:p>
    <w:p w:rsidR="00AC4BD5" w:rsidRDefault="00191A92" w:rsidP="00AC4BD5">
      <w:pPr>
        <w:spacing w:before="100" w:beforeAutospacing="1" w:after="100" w:afterAutospacing="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Zamawiający nie robi ograniczeń w tym zakresie.</w:t>
      </w:r>
      <w:r w:rsidR="00AC4BD5">
        <w:rPr>
          <w:rFonts w:eastAsia="Calibri"/>
          <w:color w:val="000000"/>
          <w:sz w:val="24"/>
          <w:szCs w:val="24"/>
        </w:rPr>
        <w:t xml:space="preserve"> </w:t>
      </w:r>
      <w:r w:rsidR="00E02F15">
        <w:rPr>
          <w:rFonts w:eastAsia="Calibri"/>
          <w:color w:val="000000"/>
          <w:sz w:val="24"/>
          <w:szCs w:val="24"/>
        </w:rPr>
        <w:t>Konieczne jest</w:t>
      </w:r>
      <w:r w:rsidR="0070353F">
        <w:rPr>
          <w:rFonts w:eastAsia="Calibri"/>
          <w:color w:val="000000"/>
          <w:sz w:val="24"/>
          <w:szCs w:val="24"/>
        </w:rPr>
        <w:t>,</w:t>
      </w:r>
      <w:r w:rsidR="00E02F15">
        <w:rPr>
          <w:rFonts w:eastAsia="Calibri"/>
          <w:color w:val="000000"/>
          <w:sz w:val="24"/>
          <w:szCs w:val="24"/>
        </w:rPr>
        <w:t xml:space="preserve"> aby osoba ta posiadała wykształcenie i doświadczenie wymag</w:t>
      </w:r>
      <w:r w:rsidR="0070353F">
        <w:rPr>
          <w:rFonts w:eastAsia="Calibri"/>
          <w:color w:val="000000"/>
          <w:sz w:val="24"/>
          <w:szCs w:val="24"/>
        </w:rPr>
        <w:t>ane przez Zamawiającego dla</w:t>
      </w:r>
      <w:r w:rsidR="00E02F15">
        <w:rPr>
          <w:rFonts w:eastAsia="Calibri"/>
          <w:color w:val="000000"/>
          <w:sz w:val="24"/>
          <w:szCs w:val="24"/>
        </w:rPr>
        <w:t xml:space="preserve"> części</w:t>
      </w:r>
      <w:r w:rsidR="0070353F">
        <w:rPr>
          <w:rFonts w:eastAsia="Calibri"/>
          <w:color w:val="000000"/>
          <w:sz w:val="24"/>
          <w:szCs w:val="24"/>
        </w:rPr>
        <w:t xml:space="preserve"> zamówienia, na które Wykonawca składa ofertę</w:t>
      </w:r>
      <w:r w:rsidR="00E02F15">
        <w:rPr>
          <w:rFonts w:eastAsia="Calibri"/>
          <w:color w:val="000000"/>
          <w:sz w:val="24"/>
          <w:szCs w:val="24"/>
        </w:rPr>
        <w:t>.</w:t>
      </w:r>
    </w:p>
    <w:p w:rsidR="00AC4BD5" w:rsidRDefault="00AC4BD5" w:rsidP="009E0B88">
      <w:pPr>
        <w:spacing w:before="100" w:beforeAutospacing="1" w:after="100" w:afterAutospacing="1"/>
        <w:rPr>
          <w:rFonts w:eastAsia="Calibri"/>
          <w:color w:val="000000"/>
          <w:sz w:val="24"/>
          <w:szCs w:val="24"/>
        </w:rPr>
      </w:pPr>
    </w:p>
    <w:p w:rsidR="00AC4BD5" w:rsidRDefault="00AC4BD5" w:rsidP="009E0B88">
      <w:pPr>
        <w:spacing w:before="100" w:beforeAutospacing="1" w:after="100" w:afterAutospacing="1"/>
        <w:rPr>
          <w:rFonts w:eastAsia="Calibri"/>
          <w:color w:val="000000"/>
          <w:sz w:val="24"/>
          <w:szCs w:val="24"/>
        </w:rPr>
      </w:pPr>
    </w:p>
    <w:p w:rsidR="009E0B88" w:rsidRPr="00AC4BD5" w:rsidRDefault="009E0B88" w:rsidP="009E0B88">
      <w:pPr>
        <w:spacing w:before="100" w:beforeAutospacing="1" w:after="100" w:afterAutospacing="1"/>
        <w:rPr>
          <w:rFonts w:eastAsia="Calibri"/>
          <w:b/>
          <w:color w:val="000000"/>
          <w:sz w:val="24"/>
          <w:szCs w:val="24"/>
        </w:rPr>
      </w:pPr>
      <w:r w:rsidRPr="00AC4BD5">
        <w:rPr>
          <w:rFonts w:eastAsia="Calibri"/>
          <w:b/>
          <w:color w:val="000000"/>
          <w:sz w:val="24"/>
          <w:szCs w:val="24"/>
        </w:rPr>
        <w:t>Pytanie 3</w:t>
      </w:r>
    </w:p>
    <w:p w:rsidR="009E0B88" w:rsidRDefault="009E0B88" w:rsidP="00AC4BD5">
      <w:pPr>
        <w:spacing w:before="100" w:beforeAutospacing="1" w:after="100" w:afterAutospacing="1"/>
        <w:jc w:val="both"/>
        <w:rPr>
          <w:rFonts w:eastAsia="Calibri"/>
          <w:color w:val="000000"/>
          <w:sz w:val="24"/>
          <w:szCs w:val="24"/>
        </w:rPr>
      </w:pPr>
      <w:r w:rsidRPr="009E0B88">
        <w:rPr>
          <w:rFonts w:eastAsia="Calibri"/>
          <w:color w:val="000000"/>
          <w:sz w:val="24"/>
          <w:szCs w:val="24"/>
        </w:rPr>
        <w:t xml:space="preserve">Czy w wykazie osób należy wypisać wszystkie zrealizowane tłumaczenia przez danego tłumacza, czy wystarczy zadeklarowanie ilości stron? </w:t>
      </w:r>
    </w:p>
    <w:p w:rsidR="009E0B88" w:rsidRPr="00AC4BD5" w:rsidRDefault="009E0B88" w:rsidP="009E0B88">
      <w:pPr>
        <w:spacing w:before="100" w:beforeAutospacing="1" w:after="100" w:afterAutospacing="1"/>
        <w:rPr>
          <w:rFonts w:eastAsia="Calibri"/>
          <w:b/>
          <w:color w:val="000000"/>
          <w:sz w:val="24"/>
          <w:szCs w:val="24"/>
        </w:rPr>
      </w:pPr>
      <w:r w:rsidRPr="00AC4BD5">
        <w:rPr>
          <w:rFonts w:eastAsia="Calibri"/>
          <w:b/>
          <w:color w:val="000000"/>
          <w:sz w:val="24"/>
          <w:szCs w:val="24"/>
        </w:rPr>
        <w:t>Odpowiedź</w:t>
      </w:r>
    </w:p>
    <w:p w:rsidR="00191A92" w:rsidRDefault="00191A92" w:rsidP="00AC4BD5">
      <w:pPr>
        <w:spacing w:before="100" w:beforeAutospacing="1" w:after="100" w:afterAutospacing="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Zgodnie z pkt 8.5 SIWZ, w celu wykazania spełniania przez Wykonawcę warunków udziału w postępowaniu</w:t>
      </w:r>
      <w:r w:rsidR="00CD1B72">
        <w:rPr>
          <w:rFonts w:eastAsia="Calibri"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>Wykonawca na wezwanie Zamawiającego zobowiązany będzie do złożenia Wykazu osób, skierowanych przez Wykonawcę do realizacji zamówienia</w:t>
      </w:r>
      <w:r w:rsidR="00AC4BD5">
        <w:rPr>
          <w:rFonts w:eastAsia="Calibri"/>
          <w:color w:val="000000"/>
          <w:sz w:val="24"/>
          <w:szCs w:val="24"/>
        </w:rPr>
        <w:t xml:space="preserve">. W Wykazie tym należy wpisać doświadczenie osób, skierowanych przez Wykonawcę do realizacji zamówienia, jako </w:t>
      </w:r>
      <w:r w:rsidR="00AC4BD5" w:rsidRPr="0070353F">
        <w:rPr>
          <w:rFonts w:eastAsia="Calibri"/>
          <w:b/>
          <w:color w:val="000000"/>
          <w:sz w:val="24"/>
          <w:szCs w:val="24"/>
        </w:rPr>
        <w:t>liczbę stron</w:t>
      </w:r>
      <w:r w:rsidR="00AC4BD5">
        <w:rPr>
          <w:rFonts w:eastAsia="Calibri"/>
          <w:color w:val="000000"/>
          <w:sz w:val="24"/>
          <w:szCs w:val="24"/>
        </w:rPr>
        <w:t xml:space="preserve"> przetłumaczonych  na język angielski.</w:t>
      </w:r>
    </w:p>
    <w:p w:rsidR="00AC4BD5" w:rsidRDefault="00AC4BD5" w:rsidP="00AC4BD5">
      <w:pPr>
        <w:spacing w:before="100" w:beforeAutospacing="1" w:after="100" w:afterAutospacing="1"/>
        <w:jc w:val="both"/>
        <w:rPr>
          <w:rFonts w:eastAsia="Calibri"/>
          <w:color w:val="000000"/>
          <w:sz w:val="24"/>
          <w:szCs w:val="24"/>
        </w:rPr>
      </w:pPr>
    </w:p>
    <w:p w:rsidR="004B55F3" w:rsidRPr="004B55F3" w:rsidRDefault="004B55F3" w:rsidP="004B55F3">
      <w:pPr>
        <w:spacing w:line="276" w:lineRule="auto"/>
        <w:ind w:firstLine="426"/>
        <w:jc w:val="both"/>
        <w:rPr>
          <w:sz w:val="24"/>
          <w:szCs w:val="24"/>
        </w:rPr>
      </w:pPr>
      <w:r w:rsidRPr="004B55F3">
        <w:rPr>
          <w:sz w:val="24"/>
          <w:szCs w:val="24"/>
        </w:rPr>
        <w:t xml:space="preserve">W związku z powyższym, </w:t>
      </w:r>
      <w:r w:rsidRPr="004B55F3">
        <w:rPr>
          <w:b/>
          <w:sz w:val="24"/>
          <w:szCs w:val="24"/>
        </w:rPr>
        <w:t>Zamawiający przedłuża t</w:t>
      </w:r>
      <w:r>
        <w:rPr>
          <w:b/>
          <w:sz w:val="24"/>
          <w:szCs w:val="24"/>
        </w:rPr>
        <w:t>ermin składania ofert do dnia 26.11</w:t>
      </w:r>
      <w:r w:rsidRPr="004B55F3">
        <w:rPr>
          <w:b/>
          <w:sz w:val="24"/>
          <w:szCs w:val="24"/>
        </w:rPr>
        <w:t xml:space="preserve">.2019r. do godz. 11:30. </w:t>
      </w:r>
      <w:r w:rsidRPr="004B55F3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4B55F3">
        <w:rPr>
          <w:b/>
          <w:sz w:val="24"/>
          <w:szCs w:val="24"/>
        </w:rPr>
        <w:t>Otwarcie ofert nastąpi tego samego</w:t>
      </w:r>
      <w:r>
        <w:rPr>
          <w:b/>
          <w:sz w:val="24"/>
          <w:szCs w:val="24"/>
        </w:rPr>
        <w:t xml:space="preserve"> dnia, tj. 26.11</w:t>
      </w:r>
      <w:r w:rsidRPr="004B55F3">
        <w:rPr>
          <w:b/>
          <w:sz w:val="24"/>
          <w:szCs w:val="24"/>
        </w:rPr>
        <w:t xml:space="preserve">.2019r. o </w:t>
      </w:r>
      <w:r w:rsidRPr="00191A92">
        <w:rPr>
          <w:b/>
          <w:sz w:val="24"/>
          <w:szCs w:val="24"/>
        </w:rPr>
        <w:t xml:space="preserve">godz. </w:t>
      </w:r>
      <w:r w:rsidR="00354257" w:rsidRPr="00191A92">
        <w:rPr>
          <w:b/>
          <w:sz w:val="24"/>
          <w:szCs w:val="24"/>
        </w:rPr>
        <w:t>12:1</w:t>
      </w:r>
      <w:r w:rsidRPr="00191A92">
        <w:rPr>
          <w:b/>
          <w:sz w:val="24"/>
          <w:szCs w:val="24"/>
        </w:rPr>
        <w:t>0</w:t>
      </w:r>
      <w:r w:rsidRPr="004B55F3">
        <w:rPr>
          <w:sz w:val="24"/>
          <w:szCs w:val="24"/>
        </w:rPr>
        <w:t xml:space="preserve"> w siedzibie Zamawiającego, pokój nr 32.</w:t>
      </w:r>
    </w:p>
    <w:p w:rsidR="004B55F3" w:rsidRPr="004B55F3" w:rsidRDefault="004B55F3" w:rsidP="004B55F3">
      <w:pPr>
        <w:spacing w:line="276" w:lineRule="auto"/>
        <w:ind w:firstLine="426"/>
        <w:jc w:val="both"/>
        <w:rPr>
          <w:sz w:val="24"/>
          <w:szCs w:val="24"/>
          <w:u w:val="single"/>
        </w:rPr>
      </w:pPr>
      <w:r w:rsidRPr="004B55F3">
        <w:rPr>
          <w:sz w:val="24"/>
          <w:szCs w:val="24"/>
          <w:u w:val="single"/>
        </w:rPr>
        <w:t>Jednocześnie zwracamy uwagę na aktualność składanych dokumentów.</w:t>
      </w:r>
    </w:p>
    <w:p w:rsidR="004B55F3" w:rsidRPr="004B55F3" w:rsidRDefault="004B55F3" w:rsidP="004B55F3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4B55F3" w:rsidRPr="004B55F3" w:rsidRDefault="004B55F3" w:rsidP="004B55F3">
      <w:pPr>
        <w:spacing w:before="120" w:after="120" w:line="276" w:lineRule="auto"/>
        <w:jc w:val="both"/>
        <w:rPr>
          <w:sz w:val="24"/>
          <w:szCs w:val="24"/>
        </w:rPr>
      </w:pPr>
      <w:r w:rsidRPr="004B55F3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E81613">
        <w:rPr>
          <w:sz w:val="24"/>
        </w:rPr>
        <w:t>t.j</w:t>
      </w:r>
      <w:proofErr w:type="spellEnd"/>
      <w:r w:rsidRPr="00E81613">
        <w:rPr>
          <w:sz w:val="24"/>
        </w:rPr>
        <w:t>. Dz.U. z 2019 r. poz. 1843</w:t>
      </w:r>
      <w:r w:rsidRPr="004B55F3">
        <w:rPr>
          <w:sz w:val="24"/>
          <w:szCs w:val="24"/>
        </w:rPr>
        <w:t>) zmienia treść specyfikacji istotnych warunków zamówienia w zakresie wskazanym powyżej.</w:t>
      </w:r>
    </w:p>
    <w:p w:rsidR="004B55F3" w:rsidRPr="004B55F3" w:rsidRDefault="004B55F3" w:rsidP="004B55F3">
      <w:pPr>
        <w:spacing w:before="120" w:after="120" w:line="360" w:lineRule="auto"/>
        <w:jc w:val="both"/>
        <w:rPr>
          <w:sz w:val="24"/>
        </w:rPr>
      </w:pPr>
      <w:r w:rsidRPr="004B55F3">
        <w:rPr>
          <w:sz w:val="24"/>
        </w:rPr>
        <w:t>Informujemy, że zgodnie z wymogiem art. 38 ust. 2 ustawy z dnia 29 stycznia 2004 roku Prawo Zamówień Publicznych (</w:t>
      </w:r>
      <w:proofErr w:type="spellStart"/>
      <w:r w:rsidRPr="00E81613">
        <w:rPr>
          <w:sz w:val="24"/>
        </w:rPr>
        <w:t>t.j</w:t>
      </w:r>
      <w:proofErr w:type="spellEnd"/>
      <w:r w:rsidRPr="00E81613">
        <w:rPr>
          <w:sz w:val="24"/>
        </w:rPr>
        <w:t>. Dz.U. z 2019 r. poz. 1843</w:t>
      </w:r>
      <w:r w:rsidRPr="004B55F3">
        <w:rPr>
          <w:sz w:val="24"/>
        </w:rPr>
        <w:t>), stanowisko Zamawiającego zostało rozesłane do wszystkich wykonawców, którym przekazano SIWZ.</w:t>
      </w:r>
    </w:p>
    <w:p w:rsidR="004B55F3" w:rsidRPr="004B55F3" w:rsidRDefault="004B55F3" w:rsidP="004B55F3">
      <w:pPr>
        <w:spacing w:before="120" w:after="120" w:line="360" w:lineRule="auto"/>
        <w:jc w:val="both"/>
        <w:rPr>
          <w:sz w:val="24"/>
        </w:rPr>
      </w:pPr>
    </w:p>
    <w:p w:rsidR="004B55F3" w:rsidRPr="00423654" w:rsidRDefault="004B55F3" w:rsidP="004B55F3">
      <w:pPr>
        <w:spacing w:line="360" w:lineRule="auto"/>
        <w:jc w:val="right"/>
        <w:rPr>
          <w:sz w:val="24"/>
          <w:szCs w:val="24"/>
        </w:rPr>
      </w:pPr>
      <w:r>
        <w:rPr>
          <w:sz w:val="24"/>
        </w:rPr>
        <w:t xml:space="preserve"> </w:t>
      </w:r>
      <w:r w:rsidRPr="00423654">
        <w:rPr>
          <w:sz w:val="24"/>
          <w:szCs w:val="24"/>
        </w:rPr>
        <w:t>Kanclerz</w:t>
      </w:r>
    </w:p>
    <w:p w:rsidR="004B55F3" w:rsidRPr="00423654" w:rsidRDefault="004B55F3" w:rsidP="004B55F3">
      <w:pPr>
        <w:spacing w:line="360" w:lineRule="auto"/>
        <w:jc w:val="right"/>
        <w:rPr>
          <w:sz w:val="24"/>
          <w:szCs w:val="24"/>
        </w:rPr>
      </w:pPr>
      <w:r w:rsidRPr="00423654">
        <w:rPr>
          <w:sz w:val="24"/>
          <w:szCs w:val="24"/>
        </w:rPr>
        <w:t>Politechniki Częstochowskiej</w:t>
      </w:r>
    </w:p>
    <w:p w:rsidR="004B55F3" w:rsidRPr="00423654" w:rsidRDefault="004B55F3" w:rsidP="004B55F3">
      <w:pPr>
        <w:ind w:left="3117" w:firstLine="423"/>
        <w:jc w:val="right"/>
        <w:rPr>
          <w:i/>
          <w:sz w:val="24"/>
          <w:szCs w:val="24"/>
        </w:rPr>
      </w:pPr>
      <w:r w:rsidRPr="00423654">
        <w:rPr>
          <w:sz w:val="24"/>
          <w:szCs w:val="24"/>
        </w:rPr>
        <w:t>dr inż. Arkadiusz Kociszewski</w:t>
      </w:r>
    </w:p>
    <w:p w:rsidR="004B55F3" w:rsidRPr="009E0B88" w:rsidRDefault="004B55F3" w:rsidP="009E0B88">
      <w:pPr>
        <w:spacing w:before="100" w:beforeAutospacing="1" w:after="100" w:afterAutospacing="1"/>
        <w:rPr>
          <w:rFonts w:eastAsia="Calibri"/>
          <w:color w:val="000000"/>
          <w:sz w:val="24"/>
          <w:szCs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92B" w:rsidRDefault="005A592B">
      <w:r>
        <w:separator/>
      </w:r>
    </w:p>
  </w:endnote>
  <w:endnote w:type="continuationSeparator" w:id="0">
    <w:p w:rsidR="005A592B" w:rsidRDefault="005A5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B7DC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A592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92B" w:rsidRDefault="005A592B">
      <w:r>
        <w:separator/>
      </w:r>
    </w:p>
  </w:footnote>
  <w:footnote w:type="continuationSeparator" w:id="0">
    <w:p w:rsidR="005A592B" w:rsidRDefault="005A5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592390"/>
    <w:multiLevelType w:val="hybridMultilevel"/>
    <w:tmpl w:val="FEC2F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592B"/>
    <w:rsid w:val="00031374"/>
    <w:rsid w:val="000A1097"/>
    <w:rsid w:val="00180C6E"/>
    <w:rsid w:val="00191A92"/>
    <w:rsid w:val="00354257"/>
    <w:rsid w:val="00423654"/>
    <w:rsid w:val="004A75F2"/>
    <w:rsid w:val="004B55F3"/>
    <w:rsid w:val="005144A9"/>
    <w:rsid w:val="005A592B"/>
    <w:rsid w:val="005B1B08"/>
    <w:rsid w:val="00662BDB"/>
    <w:rsid w:val="006B7198"/>
    <w:rsid w:val="006D4AB3"/>
    <w:rsid w:val="006F3B81"/>
    <w:rsid w:val="0070353F"/>
    <w:rsid w:val="007B7DC4"/>
    <w:rsid w:val="00897AB0"/>
    <w:rsid w:val="009E0B88"/>
    <w:rsid w:val="00A70F8A"/>
    <w:rsid w:val="00A905AC"/>
    <w:rsid w:val="00AC4BD5"/>
    <w:rsid w:val="00AD7439"/>
    <w:rsid w:val="00BA6584"/>
    <w:rsid w:val="00C370F2"/>
    <w:rsid w:val="00C44EEC"/>
    <w:rsid w:val="00CD1B72"/>
    <w:rsid w:val="00DF32E8"/>
    <w:rsid w:val="00E02F15"/>
    <w:rsid w:val="00E2789F"/>
    <w:rsid w:val="00E81613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24C264"/>
  <w15:chartTrackingRefBased/>
  <w15:docId w15:val="{8BD7DB4F-4BB3-4A45-B62C-C48B41013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6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2019-11-21T12:11:00Z</dcterms:created>
  <dcterms:modified xsi:type="dcterms:W3CDTF">2019-11-21T12:11:00Z</dcterms:modified>
</cp:coreProperties>
</file>