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E3" w:rsidRPr="000E02E3" w:rsidRDefault="000E02E3" w:rsidP="000E02E3">
      <w:pPr>
        <w:spacing w:line="300" w:lineRule="exact"/>
        <w:contextualSpacing/>
        <w:jc w:val="center"/>
        <w:outlineLvl w:val="0"/>
        <w:rPr>
          <w:b/>
        </w:rPr>
      </w:pPr>
      <w:bookmarkStart w:id="0" w:name="_GoBack"/>
      <w:bookmarkEnd w:id="0"/>
      <w:r w:rsidRPr="000E02E3">
        <w:rPr>
          <w:b/>
        </w:rPr>
        <w:t>Wzór umowy</w:t>
      </w:r>
    </w:p>
    <w:p w:rsidR="00FF4AED" w:rsidRPr="0070291F" w:rsidRDefault="00C8758D" w:rsidP="00A943B9">
      <w:pPr>
        <w:spacing w:line="300" w:lineRule="exact"/>
        <w:contextualSpacing/>
        <w:outlineLvl w:val="0"/>
      </w:pPr>
      <w:r w:rsidRPr="0070291F">
        <w:t>Znak sprawy</w:t>
      </w:r>
      <w:r w:rsidR="007D5774" w:rsidRPr="0070291F">
        <w:t xml:space="preserve"> XXVII</w:t>
      </w:r>
      <w:r w:rsidR="000B391D">
        <w:t>.</w:t>
      </w:r>
      <w:r w:rsidR="000B391D" w:rsidRPr="0070291F">
        <w:t>26</w:t>
      </w:r>
      <w:r w:rsidR="004D3271">
        <w:t>4</w:t>
      </w:r>
      <w:r w:rsidR="000B391D">
        <w:t>.</w:t>
      </w:r>
      <w:r w:rsidR="008F7DF0">
        <w:t>1</w:t>
      </w:r>
      <w:r w:rsidR="000B391D">
        <w:t>.20</w:t>
      </w:r>
      <w:r w:rsidR="007D5774" w:rsidRPr="0070291F">
        <w:t>1</w:t>
      </w:r>
      <w:r w:rsidR="00AA2294">
        <w:t>9</w:t>
      </w:r>
      <w:r w:rsidR="007D5774" w:rsidRPr="0070291F">
        <w:tab/>
      </w:r>
      <w:r w:rsidR="007D5774" w:rsidRPr="0070291F">
        <w:tab/>
      </w:r>
      <w:r w:rsidR="007D5774" w:rsidRPr="0070291F">
        <w:tab/>
      </w:r>
      <w:r w:rsidR="007D5774" w:rsidRPr="0070291F">
        <w:tab/>
      </w:r>
      <w:r w:rsidR="007D5774" w:rsidRPr="0070291F">
        <w:tab/>
      </w:r>
      <w:r w:rsidR="001414F0" w:rsidRPr="0070291F">
        <w:t xml:space="preserve">                       </w:t>
      </w:r>
      <w:r w:rsidR="000F5A72">
        <w:t xml:space="preserve"> </w:t>
      </w:r>
      <w:r w:rsidR="007D5774" w:rsidRPr="0070291F">
        <w:t xml:space="preserve">Załącznik nr </w:t>
      </w:r>
      <w:r w:rsidR="006E132A" w:rsidRPr="0070291F">
        <w:t xml:space="preserve">4 </w:t>
      </w:r>
      <w:r w:rsidR="007D5774" w:rsidRPr="0070291F">
        <w:t xml:space="preserve">do </w:t>
      </w:r>
      <w:r w:rsidR="00E855BB" w:rsidRPr="0070291F">
        <w:t>O</w:t>
      </w:r>
      <w:r w:rsidR="007D5774" w:rsidRPr="0070291F">
        <w:t xml:space="preserve">głoszenia o </w:t>
      </w:r>
      <w:r w:rsidR="006E132A" w:rsidRPr="0070291F">
        <w:t>zamówieniu</w:t>
      </w:r>
    </w:p>
    <w:p w:rsidR="007279EA" w:rsidRPr="0070291F" w:rsidRDefault="007279EA" w:rsidP="00A943B9">
      <w:pPr>
        <w:spacing w:line="300" w:lineRule="exact"/>
        <w:contextualSpacing/>
        <w:outlineLvl w:val="0"/>
      </w:pPr>
    </w:p>
    <w:p w:rsidR="00BF7319" w:rsidRPr="0070291F" w:rsidRDefault="00C8758D" w:rsidP="00A943B9">
      <w:pPr>
        <w:spacing w:line="300" w:lineRule="exact"/>
        <w:contextualSpacing/>
        <w:jc w:val="center"/>
        <w:rPr>
          <w:b/>
          <w:bCs/>
        </w:rPr>
      </w:pPr>
      <w:r w:rsidRPr="0070291F">
        <w:rPr>
          <w:b/>
          <w:bCs/>
        </w:rPr>
        <w:t>UMOWA NR ………</w:t>
      </w:r>
      <w:r w:rsidR="000E02E3">
        <w:rPr>
          <w:b/>
          <w:bCs/>
        </w:rPr>
        <w:t>……….</w:t>
      </w:r>
    </w:p>
    <w:p w:rsidR="00C8758D" w:rsidRPr="0070291F" w:rsidRDefault="00C8758D" w:rsidP="00A943B9">
      <w:pPr>
        <w:spacing w:line="300" w:lineRule="exact"/>
        <w:contextualSpacing/>
        <w:jc w:val="center"/>
        <w:rPr>
          <w:b/>
          <w:bCs/>
        </w:rPr>
      </w:pPr>
    </w:p>
    <w:p w:rsidR="00FF4AED" w:rsidRPr="0070291F" w:rsidRDefault="00C8758D" w:rsidP="00A943B9">
      <w:pPr>
        <w:pStyle w:val="Tekstpodstawowy"/>
        <w:spacing w:line="300" w:lineRule="exact"/>
        <w:contextualSpacing/>
        <w:rPr>
          <w:sz w:val="20"/>
        </w:rPr>
      </w:pPr>
      <w:r w:rsidRPr="0070291F">
        <w:rPr>
          <w:sz w:val="20"/>
        </w:rPr>
        <w:t>Zawarta w dniu ………</w:t>
      </w:r>
      <w:r w:rsidR="004270C9" w:rsidRPr="0070291F">
        <w:rPr>
          <w:sz w:val="20"/>
        </w:rPr>
        <w:t xml:space="preserve">…….. </w:t>
      </w:r>
      <w:r w:rsidRPr="0070291F">
        <w:rPr>
          <w:sz w:val="20"/>
        </w:rPr>
        <w:t>201</w:t>
      </w:r>
      <w:r w:rsidR="00AA2294">
        <w:rPr>
          <w:sz w:val="20"/>
        </w:rPr>
        <w:t>9</w:t>
      </w:r>
      <w:r w:rsidRPr="0070291F">
        <w:rPr>
          <w:sz w:val="20"/>
        </w:rPr>
        <w:t xml:space="preserve"> r. w Warszawie pomiędzy:</w:t>
      </w:r>
    </w:p>
    <w:p w:rsidR="00E25F00" w:rsidRPr="0070291F" w:rsidRDefault="00C8758D" w:rsidP="00A943B9">
      <w:pPr>
        <w:pStyle w:val="Tekstpodstawowy"/>
        <w:spacing w:line="300" w:lineRule="exact"/>
        <w:contextualSpacing/>
        <w:rPr>
          <w:sz w:val="20"/>
        </w:rPr>
      </w:pPr>
      <w:r w:rsidRPr="0070291F">
        <w:rPr>
          <w:sz w:val="20"/>
        </w:rPr>
        <w:t>Biblioteką Narodową; 02-086 Warszawa</w:t>
      </w:r>
      <w:r w:rsidR="00AD12F6">
        <w:rPr>
          <w:sz w:val="20"/>
        </w:rPr>
        <w:t xml:space="preserve">; al. Niepodległości 213, </w:t>
      </w:r>
      <w:r w:rsidR="00705209" w:rsidRPr="00705209">
        <w:rPr>
          <w:sz w:val="20"/>
        </w:rPr>
        <w:t>wpisaną do rejestru instytucji kultury prowadzonego przez Ministra Kultury i Dziedzictwa Narodowego pod numerem 31/92, NIP 526-16-67-036, REGON 000275955,</w:t>
      </w:r>
      <w:r w:rsidR="00705209">
        <w:rPr>
          <w:sz w:val="20"/>
        </w:rPr>
        <w:t xml:space="preserve"> </w:t>
      </w:r>
      <w:r w:rsidR="00AD12F6">
        <w:rPr>
          <w:sz w:val="20"/>
        </w:rPr>
        <w:t>zwaną</w:t>
      </w:r>
      <w:r w:rsidRPr="0070291F">
        <w:rPr>
          <w:sz w:val="20"/>
        </w:rPr>
        <w:t xml:space="preserve"> dalej </w:t>
      </w:r>
      <w:r w:rsidRPr="0070291F">
        <w:rPr>
          <w:b/>
          <w:sz w:val="20"/>
        </w:rPr>
        <w:t>„Zamawiającym”</w:t>
      </w:r>
      <w:r w:rsidR="00CB551E">
        <w:rPr>
          <w:b/>
          <w:sz w:val="20"/>
        </w:rPr>
        <w:t>,</w:t>
      </w:r>
      <w:r w:rsidRPr="0070291F">
        <w:rPr>
          <w:sz w:val="20"/>
        </w:rPr>
        <w:t xml:space="preserve"> reprezentowaną przez:</w:t>
      </w:r>
      <w:r w:rsidR="00E25F00" w:rsidRPr="0070291F">
        <w:rPr>
          <w:sz w:val="20"/>
        </w:rPr>
        <w:t xml:space="preserve"> </w:t>
      </w:r>
    </w:p>
    <w:p w:rsidR="00653E10" w:rsidRPr="0070291F" w:rsidRDefault="00BB251C" w:rsidP="00A943B9">
      <w:pPr>
        <w:pStyle w:val="Tekstpodstawowy"/>
        <w:spacing w:line="300" w:lineRule="exact"/>
        <w:contextualSpacing/>
        <w:rPr>
          <w:sz w:val="20"/>
        </w:rPr>
      </w:pPr>
      <w:r w:rsidRPr="0070291F">
        <w:rPr>
          <w:sz w:val="20"/>
        </w:rPr>
        <w:t>Zastępcę Dyrektora</w:t>
      </w:r>
      <w:r w:rsidR="00E25F00" w:rsidRPr="0070291F">
        <w:rPr>
          <w:sz w:val="20"/>
        </w:rPr>
        <w:t xml:space="preserve"> Biblioteki Narodowej</w:t>
      </w:r>
      <w:r w:rsidR="000151F4" w:rsidRPr="0070291F">
        <w:rPr>
          <w:sz w:val="20"/>
        </w:rPr>
        <w:t xml:space="preserve"> </w:t>
      </w:r>
      <w:r w:rsidRPr="0070291F">
        <w:rPr>
          <w:sz w:val="20"/>
        </w:rPr>
        <w:t xml:space="preserve">………………, </w:t>
      </w:r>
    </w:p>
    <w:p w:rsidR="00BB251C" w:rsidRPr="0070291F" w:rsidRDefault="00BB251C" w:rsidP="00A943B9">
      <w:pPr>
        <w:pStyle w:val="Tekstpodstawowy"/>
        <w:spacing w:line="300" w:lineRule="exact"/>
        <w:contextualSpacing/>
        <w:rPr>
          <w:sz w:val="20"/>
        </w:rPr>
      </w:pPr>
      <w:r w:rsidRPr="0070291F">
        <w:rPr>
          <w:sz w:val="20"/>
        </w:rPr>
        <w:t>na podstawie pełnomocnictwa nr ………….. z dnia ………….</w:t>
      </w:r>
      <w:r w:rsidR="000151F4" w:rsidRPr="0070291F">
        <w:rPr>
          <w:sz w:val="20"/>
        </w:rPr>
        <w:t>,</w:t>
      </w:r>
      <w:r w:rsidRPr="0070291F">
        <w:rPr>
          <w:sz w:val="20"/>
        </w:rPr>
        <w:t xml:space="preserve"> </w:t>
      </w:r>
    </w:p>
    <w:p w:rsidR="00BB251C" w:rsidRPr="0070291F" w:rsidRDefault="00BB251C" w:rsidP="00A943B9">
      <w:pPr>
        <w:pStyle w:val="Tekstpodstawowy"/>
        <w:spacing w:line="300" w:lineRule="exact"/>
        <w:contextualSpacing/>
        <w:rPr>
          <w:sz w:val="20"/>
        </w:rPr>
      </w:pPr>
    </w:p>
    <w:p w:rsidR="00B00975" w:rsidRPr="0070291F" w:rsidRDefault="00B00975" w:rsidP="00A943B9">
      <w:pPr>
        <w:pStyle w:val="Tekstpodstawowy"/>
        <w:spacing w:line="300" w:lineRule="exact"/>
        <w:contextualSpacing/>
        <w:rPr>
          <w:sz w:val="20"/>
        </w:rPr>
      </w:pPr>
      <w:r w:rsidRPr="0070291F">
        <w:rPr>
          <w:sz w:val="20"/>
        </w:rPr>
        <w:t xml:space="preserve">a </w:t>
      </w:r>
    </w:p>
    <w:p w:rsidR="00B00975" w:rsidRPr="0070291F" w:rsidRDefault="00AD1025" w:rsidP="00A943B9">
      <w:pPr>
        <w:pStyle w:val="Tekstpodstawowy"/>
        <w:spacing w:line="300" w:lineRule="exact"/>
        <w:contextualSpacing/>
        <w:rPr>
          <w:sz w:val="20"/>
        </w:rPr>
      </w:pPr>
      <w:r w:rsidRPr="0070291F">
        <w:rPr>
          <w:sz w:val="20"/>
        </w:rPr>
        <w:t>……………………………………………………………..</w:t>
      </w:r>
      <w:r w:rsidR="00B00975" w:rsidRPr="0070291F">
        <w:rPr>
          <w:sz w:val="20"/>
        </w:rPr>
        <w:t xml:space="preserve">, </w:t>
      </w:r>
      <w:r w:rsidR="00812F66" w:rsidRPr="0070291F">
        <w:rPr>
          <w:sz w:val="20"/>
        </w:rPr>
        <w:t xml:space="preserve">zarejestrowaną w Krajowym Rejestrze Sądowym pod numerem KRS …………………, złożonym w Sądzie Rejonowym …………………../ wpisaną do Centralnej Ewidencji i Informacji o Działalności Gospodarczej Rzeczypospolitej Polskiej ………………, REGON ………., NIP ……………, kapitał zakładowy …………….. zł – pokryty w ………………, zwaną dalej </w:t>
      </w:r>
      <w:r w:rsidR="00B00975" w:rsidRPr="0070291F">
        <w:rPr>
          <w:b/>
          <w:sz w:val="20"/>
        </w:rPr>
        <w:t>„Wykonawcą”</w:t>
      </w:r>
      <w:r w:rsidR="00B00975" w:rsidRPr="0070291F">
        <w:rPr>
          <w:sz w:val="20"/>
        </w:rPr>
        <w:t xml:space="preserve">, </w:t>
      </w:r>
    </w:p>
    <w:p w:rsidR="00B00975" w:rsidRPr="0070291F" w:rsidRDefault="00B00975" w:rsidP="00A943B9">
      <w:pPr>
        <w:pStyle w:val="Tekstpodstawowy"/>
        <w:spacing w:line="300" w:lineRule="exact"/>
        <w:contextualSpacing/>
        <w:rPr>
          <w:sz w:val="20"/>
        </w:rPr>
      </w:pPr>
      <w:r w:rsidRPr="0070291F">
        <w:rPr>
          <w:sz w:val="20"/>
        </w:rPr>
        <w:t>reprezentowaną przez:</w:t>
      </w:r>
    </w:p>
    <w:p w:rsidR="00CB0894" w:rsidRPr="0070291F" w:rsidRDefault="00AD1025" w:rsidP="00A943B9">
      <w:pPr>
        <w:pStyle w:val="Tekstpodstawowy"/>
        <w:spacing w:line="300" w:lineRule="exact"/>
        <w:contextualSpacing/>
        <w:rPr>
          <w:sz w:val="20"/>
        </w:rPr>
      </w:pPr>
      <w:r w:rsidRPr="0070291F">
        <w:rPr>
          <w:sz w:val="20"/>
        </w:rPr>
        <w:t>……………………….</w:t>
      </w:r>
      <w:r w:rsidR="007E39F1" w:rsidRPr="0070291F">
        <w:rPr>
          <w:sz w:val="20"/>
        </w:rPr>
        <w:t>.</w:t>
      </w:r>
      <w:r w:rsidRPr="0070291F">
        <w:rPr>
          <w:sz w:val="20"/>
        </w:rPr>
        <w:t>.</w:t>
      </w:r>
      <w:r w:rsidR="007E39F1" w:rsidRPr="0070291F">
        <w:rPr>
          <w:sz w:val="20"/>
        </w:rPr>
        <w:t>,</w:t>
      </w:r>
    </w:p>
    <w:p w:rsidR="00CB0894" w:rsidRPr="0070291F" w:rsidRDefault="00CB0894" w:rsidP="00A943B9">
      <w:pPr>
        <w:pStyle w:val="Tekstpodstawowy"/>
        <w:spacing w:line="300" w:lineRule="exact"/>
        <w:contextualSpacing/>
        <w:rPr>
          <w:sz w:val="20"/>
        </w:rPr>
      </w:pPr>
    </w:p>
    <w:p w:rsidR="00D65545" w:rsidRPr="0070291F" w:rsidRDefault="00CD7FF6" w:rsidP="00A943B9">
      <w:pPr>
        <w:pStyle w:val="Tekstpodstawowy"/>
        <w:spacing w:line="300" w:lineRule="exact"/>
        <w:contextualSpacing/>
        <w:rPr>
          <w:sz w:val="20"/>
        </w:rPr>
      </w:pPr>
      <w:r w:rsidRPr="0070291F">
        <w:rPr>
          <w:sz w:val="20"/>
        </w:rPr>
        <w:t xml:space="preserve">zwanymi </w:t>
      </w:r>
      <w:r w:rsidR="00D65545" w:rsidRPr="0070291F">
        <w:rPr>
          <w:sz w:val="20"/>
        </w:rPr>
        <w:t xml:space="preserve">dalej łącznie </w:t>
      </w:r>
      <w:r w:rsidR="00D65545" w:rsidRPr="0070291F">
        <w:rPr>
          <w:b/>
          <w:sz w:val="20"/>
        </w:rPr>
        <w:t>„Stronami”</w:t>
      </w:r>
      <w:r w:rsidR="007E39F1" w:rsidRPr="0070291F">
        <w:rPr>
          <w:b/>
          <w:sz w:val="20"/>
        </w:rPr>
        <w:t>.</w:t>
      </w:r>
      <w:r w:rsidR="00D65545" w:rsidRPr="0070291F">
        <w:rPr>
          <w:sz w:val="20"/>
        </w:rPr>
        <w:t xml:space="preserve">       </w:t>
      </w:r>
    </w:p>
    <w:p w:rsidR="00B00975" w:rsidRPr="0070291F" w:rsidRDefault="00D65545" w:rsidP="00A943B9">
      <w:pPr>
        <w:pStyle w:val="Tekstpodstawowy"/>
        <w:spacing w:line="300" w:lineRule="exact"/>
        <w:contextualSpacing/>
        <w:rPr>
          <w:sz w:val="20"/>
        </w:rPr>
      </w:pPr>
      <w:r w:rsidRPr="0070291F">
        <w:rPr>
          <w:sz w:val="20"/>
        </w:rPr>
        <w:t xml:space="preserve">                   </w:t>
      </w:r>
    </w:p>
    <w:p w:rsidR="00FF4AED" w:rsidRPr="0070291F" w:rsidRDefault="00A95EE1" w:rsidP="00A943B9">
      <w:pPr>
        <w:spacing w:line="300" w:lineRule="exact"/>
        <w:contextualSpacing/>
        <w:jc w:val="center"/>
        <w:rPr>
          <w:b/>
        </w:rPr>
      </w:pPr>
      <w:r w:rsidRPr="0070291F">
        <w:rPr>
          <w:b/>
        </w:rPr>
        <w:t>§ 1</w:t>
      </w:r>
    </w:p>
    <w:p w:rsidR="00FF4AED" w:rsidRPr="0070291F" w:rsidRDefault="00FF4AED" w:rsidP="00A943B9">
      <w:pPr>
        <w:spacing w:line="300" w:lineRule="exact"/>
        <w:contextualSpacing/>
        <w:jc w:val="center"/>
        <w:rPr>
          <w:b/>
        </w:rPr>
      </w:pPr>
      <w:r w:rsidRPr="0070291F">
        <w:rPr>
          <w:b/>
        </w:rPr>
        <w:t>PRZEDMIOT UMOWY</w:t>
      </w:r>
    </w:p>
    <w:p w:rsidR="00FF4AED" w:rsidRPr="0070291F" w:rsidRDefault="00FF4AED" w:rsidP="00A943B9">
      <w:pPr>
        <w:spacing w:line="300" w:lineRule="exact"/>
        <w:contextualSpacing/>
        <w:jc w:val="center"/>
      </w:pPr>
    </w:p>
    <w:p w:rsidR="00FF4AED" w:rsidRPr="0070291F" w:rsidRDefault="00FF4AED" w:rsidP="007D4FCC">
      <w:pPr>
        <w:numPr>
          <w:ilvl w:val="0"/>
          <w:numId w:val="36"/>
        </w:numPr>
        <w:spacing w:line="300" w:lineRule="exact"/>
        <w:contextualSpacing/>
        <w:jc w:val="both"/>
      </w:pPr>
      <w:r w:rsidRPr="0070291F">
        <w:t xml:space="preserve">Przedmiotem </w:t>
      </w:r>
      <w:r w:rsidR="00D30E14" w:rsidRPr="0070291F">
        <w:t xml:space="preserve">Umowy </w:t>
      </w:r>
      <w:r w:rsidRPr="0070291F">
        <w:t xml:space="preserve">jest </w:t>
      </w:r>
      <w:r w:rsidR="007D5774" w:rsidRPr="0070291F">
        <w:rPr>
          <w:b/>
        </w:rPr>
        <w:t>prenumerata czasopism zagranicznych do</w:t>
      </w:r>
      <w:r w:rsidR="007339EA" w:rsidRPr="0070291F">
        <w:rPr>
          <w:b/>
        </w:rPr>
        <w:t xml:space="preserve"> </w:t>
      </w:r>
      <w:r w:rsidR="007339EA" w:rsidRPr="0070291F">
        <w:rPr>
          <w:b/>
          <w:bCs/>
        </w:rPr>
        <w:t>księgozbiorów podręcznych komórek organizacyjnych</w:t>
      </w:r>
      <w:r w:rsidR="007339EA" w:rsidRPr="0070291F">
        <w:rPr>
          <w:b/>
        </w:rPr>
        <w:t xml:space="preserve"> Biblioteki Narodowej </w:t>
      </w:r>
      <w:r w:rsidR="00AA2294">
        <w:rPr>
          <w:b/>
        </w:rPr>
        <w:t>w 2020</w:t>
      </w:r>
      <w:r w:rsidR="00E25F00" w:rsidRPr="0070291F">
        <w:t xml:space="preserve"> roku </w:t>
      </w:r>
      <w:r w:rsidR="007D5774" w:rsidRPr="0070291F">
        <w:t xml:space="preserve">zgodnie z </w:t>
      </w:r>
      <w:r w:rsidR="005F4D7E" w:rsidRPr="0070291F">
        <w:t xml:space="preserve">zaakceptowaną przez Zamawiającego ofertą Wykonawcy i </w:t>
      </w:r>
      <w:r w:rsidR="00C74E82" w:rsidRPr="0070291F">
        <w:t>Opisem przedmiotu z</w:t>
      </w:r>
      <w:r w:rsidR="007D5774" w:rsidRPr="0070291F">
        <w:t>amówienia – Arkusz</w:t>
      </w:r>
      <w:r w:rsidR="007E39F1" w:rsidRPr="0070291F">
        <w:t>em</w:t>
      </w:r>
      <w:r w:rsidR="00C74E82" w:rsidRPr="0070291F">
        <w:t xml:space="preserve"> c</w:t>
      </w:r>
      <w:r w:rsidR="007D5774" w:rsidRPr="0070291F">
        <w:t>enowy</w:t>
      </w:r>
      <w:r w:rsidR="007E39F1" w:rsidRPr="0070291F">
        <w:t>m</w:t>
      </w:r>
      <w:r w:rsidR="00C74E82" w:rsidRPr="0070291F">
        <w:t>, który stanowi Z</w:t>
      </w:r>
      <w:r w:rsidRPr="0070291F">
        <w:t>ałącznik</w:t>
      </w:r>
      <w:r w:rsidR="00FD75AF" w:rsidRPr="0070291F">
        <w:t xml:space="preserve"> </w:t>
      </w:r>
      <w:r w:rsidRPr="0070291F">
        <w:t xml:space="preserve">nr 1 do niniejszej </w:t>
      </w:r>
      <w:r w:rsidR="007D5774" w:rsidRPr="0070291F">
        <w:t>Umowy i jest jej integralną częścią</w:t>
      </w:r>
      <w:r w:rsidR="00B445C6" w:rsidRPr="0070291F">
        <w:t xml:space="preserve">. </w:t>
      </w:r>
    </w:p>
    <w:p w:rsidR="00FF4AED" w:rsidRPr="0070291F" w:rsidRDefault="00FF4AED" w:rsidP="007D4FCC">
      <w:pPr>
        <w:numPr>
          <w:ilvl w:val="0"/>
          <w:numId w:val="36"/>
        </w:numPr>
        <w:spacing w:line="300" w:lineRule="exact"/>
        <w:contextualSpacing/>
        <w:jc w:val="both"/>
      </w:pPr>
      <w:r w:rsidRPr="0070291F">
        <w:t>Dostawa</w:t>
      </w:r>
      <w:r w:rsidR="004C0262" w:rsidRPr="0070291F">
        <w:t>, o której mowa w ust. 1,</w:t>
      </w:r>
      <w:r w:rsidRPr="0070291F">
        <w:t xml:space="preserve"> obejmuje czasopisma opatrzone datami wydania od 01 stycznia do 31 grudnia </w:t>
      </w:r>
      <w:r w:rsidR="00AA2294">
        <w:rPr>
          <w:bCs/>
        </w:rPr>
        <w:t>2020</w:t>
      </w:r>
      <w:r w:rsidR="00653E10" w:rsidRPr="0070291F">
        <w:t xml:space="preserve"> roku, </w:t>
      </w:r>
      <w:proofErr w:type="spellStart"/>
      <w:r w:rsidR="00653E10" w:rsidRPr="0070291F">
        <w:t>loco</w:t>
      </w:r>
      <w:proofErr w:type="spellEnd"/>
      <w:r w:rsidR="00653E10" w:rsidRPr="0070291F">
        <w:t xml:space="preserve"> siedziba Biblioteki Narodowej.</w:t>
      </w:r>
    </w:p>
    <w:p w:rsidR="00FF4AED" w:rsidRPr="0070291F" w:rsidRDefault="00FF4AED" w:rsidP="007D4FCC">
      <w:pPr>
        <w:numPr>
          <w:ilvl w:val="0"/>
          <w:numId w:val="36"/>
        </w:numPr>
        <w:spacing w:line="300" w:lineRule="exact"/>
        <w:contextualSpacing/>
        <w:jc w:val="both"/>
      </w:pPr>
      <w:r w:rsidRPr="0070291F">
        <w:t>Zamawiający zleca, a</w:t>
      </w:r>
      <w:r w:rsidR="0045084B">
        <w:t xml:space="preserve"> Wykonawca zobowiązuje się</w:t>
      </w:r>
      <w:r w:rsidRPr="0070291F">
        <w:t xml:space="preserve"> do wykonania przedmiot</w:t>
      </w:r>
      <w:r w:rsidR="0045084B">
        <w:t>u</w:t>
      </w:r>
      <w:r w:rsidRPr="0070291F">
        <w:t xml:space="preserve"> </w:t>
      </w:r>
      <w:r w:rsidR="00D30E14" w:rsidRPr="0070291F">
        <w:t xml:space="preserve">Umowy </w:t>
      </w:r>
      <w:r w:rsidR="0045084B">
        <w:t>określonego</w:t>
      </w:r>
      <w:r w:rsidRPr="0070291F">
        <w:t xml:space="preserve"> </w:t>
      </w:r>
      <w:r w:rsidR="00FE5D1D" w:rsidRPr="0070291F">
        <w:br/>
      </w:r>
      <w:r w:rsidRPr="0070291F">
        <w:t>w ust. 1 i 2.</w:t>
      </w:r>
    </w:p>
    <w:p w:rsidR="007E39F1" w:rsidRPr="0070291F" w:rsidRDefault="007E39F1" w:rsidP="00A943B9">
      <w:pPr>
        <w:spacing w:line="300" w:lineRule="exact"/>
        <w:contextualSpacing/>
        <w:jc w:val="center"/>
        <w:outlineLvl w:val="0"/>
      </w:pPr>
    </w:p>
    <w:p w:rsidR="00FF4AED" w:rsidRPr="0070291F" w:rsidRDefault="00FF4AED" w:rsidP="00A943B9">
      <w:pPr>
        <w:spacing w:line="300" w:lineRule="exact"/>
        <w:contextualSpacing/>
        <w:jc w:val="center"/>
        <w:outlineLvl w:val="0"/>
        <w:rPr>
          <w:b/>
        </w:rPr>
      </w:pPr>
      <w:r w:rsidRPr="0070291F">
        <w:rPr>
          <w:b/>
        </w:rPr>
        <w:t xml:space="preserve">§ 2 </w:t>
      </w:r>
    </w:p>
    <w:p w:rsidR="00FF4AED" w:rsidRPr="0070291F" w:rsidRDefault="00FF4AED" w:rsidP="00A943B9">
      <w:pPr>
        <w:spacing w:line="300" w:lineRule="exact"/>
        <w:contextualSpacing/>
        <w:jc w:val="center"/>
        <w:outlineLvl w:val="0"/>
        <w:rPr>
          <w:b/>
        </w:rPr>
      </w:pPr>
      <w:r w:rsidRPr="0070291F">
        <w:rPr>
          <w:b/>
        </w:rPr>
        <w:t>WYNAGRODZENIE I WARUNKI PŁATNOŚCI</w:t>
      </w:r>
    </w:p>
    <w:p w:rsidR="00FF4AED" w:rsidRPr="0070291F" w:rsidRDefault="00FF4AED" w:rsidP="00A943B9">
      <w:pPr>
        <w:spacing w:line="300" w:lineRule="exact"/>
        <w:contextualSpacing/>
        <w:jc w:val="center"/>
      </w:pPr>
    </w:p>
    <w:p w:rsidR="00FF4AED" w:rsidRPr="0070291F" w:rsidRDefault="00FF4AED" w:rsidP="007D4FCC">
      <w:pPr>
        <w:numPr>
          <w:ilvl w:val="0"/>
          <w:numId w:val="37"/>
        </w:numPr>
        <w:spacing w:line="300" w:lineRule="exact"/>
        <w:contextualSpacing/>
        <w:jc w:val="both"/>
      </w:pPr>
      <w:r w:rsidRPr="0070291F">
        <w:t xml:space="preserve">Zamawiający zapłaci Wykonawcy za realizację przedmiotu </w:t>
      </w:r>
      <w:r w:rsidR="00D30E14" w:rsidRPr="0070291F">
        <w:t>Umowy</w:t>
      </w:r>
      <w:r w:rsidR="004C0262" w:rsidRPr="0070291F">
        <w:t xml:space="preserve">, o którym mowa w § 1 </w:t>
      </w:r>
      <w:r w:rsidR="00CB26E2" w:rsidRPr="0070291F">
        <w:t>U</w:t>
      </w:r>
      <w:r w:rsidR="004C0262" w:rsidRPr="0070291F">
        <w:t>mowy,</w:t>
      </w:r>
      <w:r w:rsidRPr="0070291F">
        <w:t xml:space="preserve"> wynagrodzenie ustalone na podstawie </w:t>
      </w:r>
      <w:r w:rsidR="007D5774" w:rsidRPr="0070291F">
        <w:t xml:space="preserve">cen </w:t>
      </w:r>
      <w:r w:rsidR="005F4D7E" w:rsidRPr="0070291F">
        <w:t xml:space="preserve">jednostkowych </w:t>
      </w:r>
      <w:r w:rsidR="007D5774" w:rsidRPr="0070291F">
        <w:t>za roczną prenumeratę czasopism</w:t>
      </w:r>
      <w:r w:rsidR="00BF7319" w:rsidRPr="0070291F">
        <w:t xml:space="preserve"> wymienionych w </w:t>
      </w:r>
      <w:r w:rsidR="00C74E82" w:rsidRPr="0070291F">
        <w:t>Opisie przedmiotu z</w:t>
      </w:r>
      <w:r w:rsidR="007D5774" w:rsidRPr="0070291F">
        <w:t xml:space="preserve">amówienia </w:t>
      </w:r>
      <w:r w:rsidR="007E39F1" w:rsidRPr="0070291F">
        <w:t>–</w:t>
      </w:r>
      <w:r w:rsidR="00C74E82" w:rsidRPr="0070291F">
        <w:t xml:space="preserve"> Arkuszu c</w:t>
      </w:r>
      <w:r w:rsidR="00BF7319" w:rsidRPr="0070291F">
        <w:t>enowym</w:t>
      </w:r>
      <w:r w:rsidRPr="0070291F">
        <w:t>,</w:t>
      </w:r>
      <w:r w:rsidR="00F52801" w:rsidRPr="0070291F">
        <w:t xml:space="preserve"> który stanowi Załącznik nr 1 do niniejszej Umowy,  zawartych w ofercie Wykonawcy, zaakceptowanej przez Zamawiającego,</w:t>
      </w:r>
      <w:r w:rsidRPr="0070291F">
        <w:t xml:space="preserve"> </w:t>
      </w:r>
      <w:r w:rsidR="007E39F1" w:rsidRPr="0070291F">
        <w:t xml:space="preserve">w </w:t>
      </w:r>
      <w:r w:rsidRPr="0070291F">
        <w:t>kwo</w:t>
      </w:r>
      <w:r w:rsidR="007E39F1" w:rsidRPr="0070291F">
        <w:t>cie</w:t>
      </w:r>
      <w:r w:rsidRPr="0070291F">
        <w:t>:</w:t>
      </w:r>
    </w:p>
    <w:p w:rsidR="00062ADD" w:rsidRPr="0070291F" w:rsidRDefault="00062ADD" w:rsidP="00A943B9">
      <w:pPr>
        <w:spacing w:line="300" w:lineRule="exact"/>
        <w:ind w:left="284" w:hanging="284"/>
        <w:contextualSpacing/>
        <w:jc w:val="both"/>
        <w:rPr>
          <w:b/>
        </w:rPr>
      </w:pPr>
    </w:p>
    <w:p w:rsidR="00FF4AED" w:rsidRPr="0070291F" w:rsidRDefault="00FF4AED" w:rsidP="0070291F">
      <w:pPr>
        <w:spacing w:line="300" w:lineRule="exact"/>
        <w:ind w:left="714" w:hanging="357"/>
        <w:contextualSpacing/>
        <w:jc w:val="both"/>
        <w:rPr>
          <w:b/>
        </w:rPr>
      </w:pPr>
      <w:r w:rsidRPr="0070291F">
        <w:rPr>
          <w:b/>
        </w:rPr>
        <w:t xml:space="preserve">NETTO </w:t>
      </w:r>
      <w:r w:rsidRPr="0070291F">
        <w:rPr>
          <w:b/>
        </w:rPr>
        <w:tab/>
      </w:r>
      <w:r w:rsidR="00AD1025" w:rsidRPr="0070291F">
        <w:rPr>
          <w:b/>
          <w:color w:val="000000"/>
        </w:rPr>
        <w:t>…………</w:t>
      </w:r>
      <w:r w:rsidR="000A5F32" w:rsidRPr="0070291F">
        <w:rPr>
          <w:b/>
          <w:color w:val="000000"/>
        </w:rPr>
        <w:t xml:space="preserve"> </w:t>
      </w:r>
      <w:r w:rsidRPr="0070291F">
        <w:rPr>
          <w:b/>
        </w:rPr>
        <w:t xml:space="preserve">zł           </w:t>
      </w:r>
    </w:p>
    <w:p w:rsidR="00D65545" w:rsidRPr="0070291F" w:rsidRDefault="00E25F00" w:rsidP="0070291F">
      <w:pPr>
        <w:spacing w:line="300" w:lineRule="exact"/>
        <w:ind w:left="714" w:hanging="357"/>
        <w:contextualSpacing/>
        <w:jc w:val="both"/>
        <w:rPr>
          <w:b/>
        </w:rPr>
      </w:pPr>
      <w:r w:rsidRPr="0070291F">
        <w:rPr>
          <w:b/>
        </w:rPr>
        <w:t>5 % VAT     ….....</w:t>
      </w:r>
      <w:r w:rsidR="00AD1025" w:rsidRPr="0070291F">
        <w:rPr>
          <w:b/>
          <w:color w:val="000000"/>
        </w:rPr>
        <w:t>…...</w:t>
      </w:r>
      <w:r w:rsidR="000A5F32" w:rsidRPr="0070291F">
        <w:rPr>
          <w:b/>
          <w:color w:val="000000"/>
        </w:rPr>
        <w:t xml:space="preserve"> </w:t>
      </w:r>
      <w:r w:rsidR="00D65545" w:rsidRPr="0070291F">
        <w:rPr>
          <w:b/>
        </w:rPr>
        <w:t>zł</w:t>
      </w:r>
    </w:p>
    <w:p w:rsidR="00E25F00" w:rsidRPr="0070291F" w:rsidRDefault="00D65545" w:rsidP="0070291F">
      <w:pPr>
        <w:spacing w:line="300" w:lineRule="exact"/>
        <w:ind w:left="714" w:hanging="357"/>
        <w:contextualSpacing/>
        <w:jc w:val="both"/>
        <w:rPr>
          <w:b/>
        </w:rPr>
      </w:pPr>
      <w:r w:rsidRPr="0070291F">
        <w:rPr>
          <w:b/>
        </w:rPr>
        <w:t xml:space="preserve">8 % VAT     </w:t>
      </w:r>
      <w:r w:rsidR="00E25F00" w:rsidRPr="0070291F">
        <w:rPr>
          <w:b/>
        </w:rPr>
        <w:t>….....</w:t>
      </w:r>
      <w:r w:rsidR="00E25F00" w:rsidRPr="0070291F">
        <w:rPr>
          <w:b/>
          <w:color w:val="000000"/>
        </w:rPr>
        <w:t xml:space="preserve">…... </w:t>
      </w:r>
      <w:r w:rsidR="00E25F00" w:rsidRPr="0070291F">
        <w:rPr>
          <w:b/>
        </w:rPr>
        <w:t>zł</w:t>
      </w:r>
      <w:r w:rsidR="00E25F00" w:rsidRPr="0070291F">
        <w:rPr>
          <w:b/>
          <w:color w:val="000000"/>
        </w:rPr>
        <w:t xml:space="preserve"> </w:t>
      </w:r>
      <w:r w:rsidR="00E25F00" w:rsidRPr="0070291F">
        <w:rPr>
          <w:b/>
        </w:rPr>
        <w:t xml:space="preserve"> </w:t>
      </w:r>
    </w:p>
    <w:p w:rsidR="00FF4AED" w:rsidRPr="0070291F" w:rsidRDefault="00FF4AED" w:rsidP="0070291F">
      <w:pPr>
        <w:spacing w:line="300" w:lineRule="exact"/>
        <w:ind w:left="714" w:hanging="357"/>
        <w:contextualSpacing/>
        <w:jc w:val="both"/>
        <w:rPr>
          <w:b/>
        </w:rPr>
      </w:pPr>
      <w:r w:rsidRPr="0070291F">
        <w:rPr>
          <w:b/>
        </w:rPr>
        <w:t>BRUTTO</w:t>
      </w:r>
      <w:r w:rsidRPr="0070291F">
        <w:rPr>
          <w:b/>
        </w:rPr>
        <w:tab/>
      </w:r>
      <w:r w:rsidR="00E25F00" w:rsidRPr="0070291F">
        <w:rPr>
          <w:b/>
        </w:rPr>
        <w:t>….....</w:t>
      </w:r>
      <w:r w:rsidR="00E25F00" w:rsidRPr="0070291F">
        <w:rPr>
          <w:b/>
          <w:color w:val="000000"/>
        </w:rPr>
        <w:t xml:space="preserve">…... </w:t>
      </w:r>
      <w:r w:rsidR="00E25F00" w:rsidRPr="0070291F">
        <w:rPr>
          <w:b/>
        </w:rPr>
        <w:t>zł</w:t>
      </w:r>
      <w:r w:rsidR="00E25F00" w:rsidRPr="0070291F">
        <w:rPr>
          <w:b/>
          <w:color w:val="000000"/>
        </w:rPr>
        <w:t xml:space="preserve"> </w:t>
      </w:r>
      <w:r w:rsidR="00E25F00" w:rsidRPr="0070291F">
        <w:rPr>
          <w:b/>
        </w:rPr>
        <w:t xml:space="preserve"> </w:t>
      </w:r>
      <w:r w:rsidRPr="0070291F">
        <w:rPr>
          <w:b/>
        </w:rPr>
        <w:t xml:space="preserve">               </w:t>
      </w:r>
    </w:p>
    <w:p w:rsidR="008E5345" w:rsidRDefault="00E25F00" w:rsidP="0070291F">
      <w:pPr>
        <w:spacing w:line="300" w:lineRule="exact"/>
        <w:ind w:left="714" w:hanging="357"/>
        <w:contextualSpacing/>
      </w:pPr>
      <w:r w:rsidRPr="0070291F">
        <w:t>(s</w:t>
      </w:r>
      <w:r w:rsidR="00AA6E2E" w:rsidRPr="0070291F">
        <w:t>łownie</w:t>
      </w:r>
      <w:r w:rsidRPr="0070291F">
        <w:t xml:space="preserve"> brutto: </w:t>
      </w:r>
      <w:r w:rsidR="00AF3F4A" w:rsidRPr="0070291F">
        <w:t>……………………………………….</w:t>
      </w:r>
      <w:r w:rsidR="00AE1587" w:rsidRPr="0070291F">
        <w:t>)</w:t>
      </w:r>
      <w:r w:rsidR="00CB26E2" w:rsidRPr="0070291F">
        <w:t>,</w:t>
      </w:r>
    </w:p>
    <w:p w:rsidR="000F5A72" w:rsidRPr="0070291F" w:rsidRDefault="000F5A72" w:rsidP="0070291F">
      <w:pPr>
        <w:spacing w:line="300" w:lineRule="exact"/>
        <w:ind w:left="714" w:hanging="357"/>
        <w:contextualSpacing/>
      </w:pPr>
    </w:p>
    <w:p w:rsidR="00FF4AED" w:rsidRPr="0070291F" w:rsidRDefault="00FF4AED" w:rsidP="0070291F">
      <w:pPr>
        <w:spacing w:line="300" w:lineRule="exact"/>
        <w:ind w:left="714" w:hanging="357"/>
        <w:contextualSpacing/>
        <w:jc w:val="both"/>
        <w:rPr>
          <w:b/>
        </w:rPr>
      </w:pPr>
      <w:r w:rsidRPr="0070291F">
        <w:t xml:space="preserve">co stanowi wartość </w:t>
      </w:r>
      <w:r w:rsidR="00CD7FF6" w:rsidRPr="0070291F">
        <w:t>Umowy</w:t>
      </w:r>
      <w:r w:rsidR="008E5345" w:rsidRPr="0070291F">
        <w:rPr>
          <w:bCs/>
        </w:rPr>
        <w:t>,</w:t>
      </w:r>
      <w:r w:rsidRPr="0070291F">
        <w:t xml:space="preserve"> na </w:t>
      </w:r>
      <w:r w:rsidR="007E39F1" w:rsidRPr="0070291F">
        <w:t xml:space="preserve">rachunek bankowy </w:t>
      </w:r>
      <w:r w:rsidRPr="0070291F">
        <w:t xml:space="preserve">Wykonawcy </w:t>
      </w:r>
      <w:r w:rsidR="00282768" w:rsidRPr="0070291F">
        <w:t xml:space="preserve"> </w:t>
      </w:r>
      <w:r w:rsidR="007D5774" w:rsidRPr="0070291F">
        <w:rPr>
          <w:b/>
        </w:rPr>
        <w:t>…………………………………………..</w:t>
      </w:r>
    </w:p>
    <w:p w:rsidR="00FF4AED" w:rsidRPr="0070291F" w:rsidRDefault="00FF4AED" w:rsidP="007D4FCC">
      <w:pPr>
        <w:numPr>
          <w:ilvl w:val="0"/>
          <w:numId w:val="37"/>
        </w:numPr>
        <w:spacing w:line="300" w:lineRule="exact"/>
        <w:contextualSpacing/>
        <w:jc w:val="both"/>
      </w:pPr>
      <w:r w:rsidRPr="0070291F">
        <w:t xml:space="preserve">W wynagrodzeniu Wykonawcy zawarty jest podatek VAT oraz wszystkie inne podatki i opłaty, zgodnie z obowiązującym przepisami. </w:t>
      </w:r>
    </w:p>
    <w:p w:rsidR="00FF4AED" w:rsidRPr="0070291F" w:rsidRDefault="00FF4AED" w:rsidP="007D4FCC">
      <w:pPr>
        <w:numPr>
          <w:ilvl w:val="0"/>
          <w:numId w:val="37"/>
        </w:numPr>
        <w:spacing w:line="300" w:lineRule="exact"/>
        <w:contextualSpacing/>
        <w:jc w:val="both"/>
      </w:pPr>
      <w:r w:rsidRPr="0070291F">
        <w:t xml:space="preserve">Wynagrodzenie określone w ust. 1 obejmuje także </w:t>
      </w:r>
      <w:r w:rsidR="00BE0842" w:rsidRPr="0070291F">
        <w:t xml:space="preserve">wszystkie </w:t>
      </w:r>
      <w:r w:rsidRPr="0070291F">
        <w:t>dodatkowe koszty związane z przedmiotem zamówienia</w:t>
      </w:r>
      <w:r w:rsidR="00BE0842" w:rsidRPr="0070291F">
        <w:t xml:space="preserve"> i niezbędne do należytej realizacji </w:t>
      </w:r>
      <w:r w:rsidR="0087798A" w:rsidRPr="0070291F">
        <w:t>U</w:t>
      </w:r>
      <w:r w:rsidR="00BE0842" w:rsidRPr="0070291F">
        <w:t>mowy</w:t>
      </w:r>
      <w:r w:rsidRPr="0070291F">
        <w:t>, w szczególności:</w:t>
      </w:r>
    </w:p>
    <w:p w:rsidR="00FF4AED" w:rsidRPr="0070291F" w:rsidRDefault="00FF4AED" w:rsidP="007D4FCC">
      <w:pPr>
        <w:numPr>
          <w:ilvl w:val="1"/>
          <w:numId w:val="40"/>
        </w:numPr>
        <w:spacing w:line="300" w:lineRule="exact"/>
        <w:contextualSpacing/>
        <w:jc w:val="both"/>
      </w:pPr>
      <w:r w:rsidRPr="0070291F">
        <w:t>koszt transportu do siedziby Zamawiającego</w:t>
      </w:r>
      <w:r w:rsidR="007E39F1" w:rsidRPr="0070291F">
        <w:t>,</w:t>
      </w:r>
    </w:p>
    <w:p w:rsidR="00FF4AED" w:rsidRPr="0070291F" w:rsidRDefault="00FF4AED" w:rsidP="007D4FCC">
      <w:pPr>
        <w:numPr>
          <w:ilvl w:val="1"/>
          <w:numId w:val="40"/>
        </w:numPr>
        <w:spacing w:line="300" w:lineRule="exact"/>
        <w:contextualSpacing/>
        <w:jc w:val="both"/>
      </w:pPr>
      <w:r w:rsidRPr="0070291F">
        <w:t>koszt załadunków i rozładunków</w:t>
      </w:r>
      <w:r w:rsidR="007E39F1" w:rsidRPr="0070291F">
        <w:t>,</w:t>
      </w:r>
    </w:p>
    <w:p w:rsidR="007E39F1" w:rsidRPr="0070291F" w:rsidRDefault="00FF4AED" w:rsidP="007D4FCC">
      <w:pPr>
        <w:numPr>
          <w:ilvl w:val="1"/>
          <w:numId w:val="40"/>
        </w:numPr>
        <w:spacing w:line="300" w:lineRule="exact"/>
        <w:contextualSpacing/>
        <w:jc w:val="both"/>
      </w:pPr>
      <w:r w:rsidRPr="0070291F">
        <w:t>koszt cła i podatku granicznego</w:t>
      </w:r>
      <w:r w:rsidR="00A373BE" w:rsidRPr="0070291F">
        <w:t xml:space="preserve">, </w:t>
      </w:r>
    </w:p>
    <w:p w:rsidR="00FF4AED" w:rsidRPr="0070291F" w:rsidRDefault="00A373BE" w:rsidP="00DC67B9">
      <w:pPr>
        <w:spacing w:line="300" w:lineRule="exact"/>
        <w:ind w:left="357"/>
        <w:contextualSpacing/>
        <w:jc w:val="both"/>
      </w:pPr>
      <w:r w:rsidRPr="0070291F">
        <w:t xml:space="preserve">i inne, </w:t>
      </w:r>
      <w:r w:rsidR="00FF4AED" w:rsidRPr="0070291F">
        <w:t>jeśli takie wystąpią.</w:t>
      </w:r>
    </w:p>
    <w:p w:rsidR="00FF4AED" w:rsidRPr="0070291F" w:rsidRDefault="00FF4AED" w:rsidP="007D4FCC">
      <w:pPr>
        <w:numPr>
          <w:ilvl w:val="0"/>
          <w:numId w:val="36"/>
        </w:numPr>
        <w:spacing w:line="300" w:lineRule="exact"/>
        <w:contextualSpacing/>
        <w:jc w:val="both"/>
      </w:pPr>
      <w:r w:rsidRPr="0070291F">
        <w:t>Wynagrodzenie Wykonawcy jest wynagrodzeniem ost</w:t>
      </w:r>
      <w:r w:rsidR="00CA6712" w:rsidRPr="0070291F">
        <w:t xml:space="preserve">atecznym i nie ulegnie zmianie </w:t>
      </w:r>
      <w:r w:rsidRPr="0070291F">
        <w:t xml:space="preserve">w toku realizacji </w:t>
      </w:r>
      <w:r w:rsidR="00D30E14" w:rsidRPr="0070291F">
        <w:t>Umowy</w:t>
      </w:r>
      <w:r w:rsidRPr="0070291F">
        <w:t xml:space="preserve"> z tym</w:t>
      </w:r>
      <w:r w:rsidR="008B3234" w:rsidRPr="0070291F">
        <w:t>,</w:t>
      </w:r>
      <w:r w:rsidRPr="0070291F">
        <w:t xml:space="preserve"> iż Zamawiający dopuszcza zmianę wysokości wynagrodzenia brutto Wykonawcy w przypadku ustawowej zmiany stawki podatku VAT</w:t>
      </w:r>
      <w:r w:rsidR="005F4D7E" w:rsidRPr="0070291F">
        <w:t xml:space="preserve"> na terenie Polski</w:t>
      </w:r>
      <w:r w:rsidRPr="0070291F">
        <w:t>.</w:t>
      </w:r>
    </w:p>
    <w:p w:rsidR="003366CB" w:rsidRDefault="002D079B" w:rsidP="002D079B">
      <w:pPr>
        <w:numPr>
          <w:ilvl w:val="0"/>
          <w:numId w:val="36"/>
        </w:numPr>
        <w:spacing w:line="300" w:lineRule="exact"/>
        <w:contextualSpacing/>
        <w:jc w:val="both"/>
      </w:pPr>
      <w:r w:rsidRPr="002D079B">
        <w:t>Podstawą dokonania zapłaty będą wystawione prawidłowo pod względem formalnym i merytorycznym i dostarczone do Zamawiającego faktury częściowe, płatne po weryfikacji przez upoważnionego  przedstawiciela Zamawiającego - kierownika Zakładu Gromadzenia i Uzupełniania Zbiorów Biblioteki Narodowej lub osobę go zastępującą - dostarczenia przez Wykonawcę egzemplarzy (numerów) czasopism, których dotyczy faktura. Termin płatności wynosi 14 dni od daty dostarczenia prawidłowo wystawionej faktury częściowej Zamawiającemu. Za dzień zapłaty uważa się datę obciążenia rachunku bankowego Zamawiającego.</w:t>
      </w:r>
    </w:p>
    <w:p w:rsidR="00203299" w:rsidRDefault="003366CB" w:rsidP="003366CB">
      <w:pPr>
        <w:numPr>
          <w:ilvl w:val="0"/>
          <w:numId w:val="36"/>
        </w:numPr>
        <w:spacing w:line="300" w:lineRule="exact"/>
        <w:contextualSpacing/>
        <w:jc w:val="both"/>
      </w:pPr>
      <w:r>
        <w:t xml:space="preserve">Zamawiający zgodnie z art. 4 ust. 3 ustawy z dnia 9 listopada 2018 r. o elektronicznym fakturowaniu </w:t>
      </w:r>
      <w:r>
        <w:br/>
        <w:t xml:space="preserve">w zamówieniach publicznych, koncesjach na roboty budowlane lub usługi oraz partnerstwie </w:t>
      </w:r>
      <w:r>
        <w:br/>
        <w:t>publiczno-prywatnym (Dz. U. 2018, poz. 2191) nie wyraża zgody na przesyłanie ustrukturyzowanej faktury elektronicznej.</w:t>
      </w:r>
      <w:r w:rsidR="00203299">
        <w:t xml:space="preserve"> </w:t>
      </w:r>
    </w:p>
    <w:p w:rsidR="00FF4AED" w:rsidRPr="0070291F" w:rsidRDefault="00FF4AED" w:rsidP="00203299">
      <w:pPr>
        <w:numPr>
          <w:ilvl w:val="0"/>
          <w:numId w:val="36"/>
        </w:numPr>
        <w:spacing w:line="300" w:lineRule="exact"/>
        <w:contextualSpacing/>
        <w:jc w:val="both"/>
      </w:pPr>
      <w:r w:rsidRPr="0070291F">
        <w:t xml:space="preserve">Faktury częściowe </w:t>
      </w:r>
      <w:r w:rsidR="004C0262" w:rsidRPr="0070291F">
        <w:t>będą</w:t>
      </w:r>
      <w:r w:rsidRPr="0070291F">
        <w:t xml:space="preserve"> wystawi</w:t>
      </w:r>
      <w:r w:rsidR="004C0262" w:rsidRPr="0070291F">
        <w:t>a</w:t>
      </w:r>
      <w:r w:rsidRPr="0070291F">
        <w:t xml:space="preserve">ne na podstawie zrealizowanych dostaw po zakończeniu każdego miesiąca </w:t>
      </w:r>
      <w:r w:rsidR="004C0262" w:rsidRPr="0070291F">
        <w:t xml:space="preserve">kalendarzowego w trakcie realizacji </w:t>
      </w:r>
      <w:r w:rsidR="00C74E82" w:rsidRPr="0070291F">
        <w:t>U</w:t>
      </w:r>
      <w:r w:rsidRPr="0070291F">
        <w:t xml:space="preserve">mowy, przy czym </w:t>
      </w:r>
      <w:r w:rsidR="004C0262" w:rsidRPr="0070291F">
        <w:t xml:space="preserve">ostatnia dostawa </w:t>
      </w:r>
      <w:r w:rsidRPr="0070291F">
        <w:t xml:space="preserve">nastąpi nie później niż do </w:t>
      </w:r>
      <w:r w:rsidR="004C0262" w:rsidRPr="0070291F">
        <w:t xml:space="preserve">dnia </w:t>
      </w:r>
      <w:r w:rsidRPr="0070291F">
        <w:t>2</w:t>
      </w:r>
      <w:r w:rsidR="0045084B">
        <w:t>6</w:t>
      </w:r>
      <w:r w:rsidRPr="0070291F">
        <w:t xml:space="preserve"> lutego </w:t>
      </w:r>
      <w:r w:rsidR="0045084B">
        <w:rPr>
          <w:bCs/>
        </w:rPr>
        <w:t>2021</w:t>
      </w:r>
      <w:r w:rsidRPr="00203299">
        <w:rPr>
          <w:bCs/>
        </w:rPr>
        <w:t xml:space="preserve"> r.  </w:t>
      </w:r>
    </w:p>
    <w:p w:rsidR="00FF4AED" w:rsidRPr="0070291F" w:rsidRDefault="00FF4AED" w:rsidP="007D4FCC">
      <w:pPr>
        <w:numPr>
          <w:ilvl w:val="0"/>
          <w:numId w:val="36"/>
        </w:numPr>
        <w:spacing w:line="300" w:lineRule="exact"/>
        <w:contextualSpacing/>
        <w:jc w:val="both"/>
      </w:pPr>
      <w:r w:rsidRPr="0070291F">
        <w:t>Zamawiający nie wyraża zgody na cesję wierzyteln</w:t>
      </w:r>
      <w:r w:rsidR="00C74E82" w:rsidRPr="0070291F">
        <w:t>ości wynikających z niniejszej U</w:t>
      </w:r>
      <w:r w:rsidRPr="0070291F">
        <w:t>mowy.</w:t>
      </w:r>
    </w:p>
    <w:p w:rsidR="002B234C" w:rsidRPr="0070291F" w:rsidRDefault="002B234C" w:rsidP="00A943B9">
      <w:pPr>
        <w:spacing w:line="300" w:lineRule="exact"/>
        <w:ind w:left="284" w:hanging="284"/>
        <w:contextualSpacing/>
        <w:jc w:val="both"/>
      </w:pPr>
    </w:p>
    <w:p w:rsidR="00FF4AED" w:rsidRPr="0070291F" w:rsidRDefault="00FF4AED" w:rsidP="00A943B9">
      <w:pPr>
        <w:spacing w:line="300" w:lineRule="exact"/>
        <w:contextualSpacing/>
        <w:jc w:val="center"/>
        <w:outlineLvl w:val="0"/>
        <w:rPr>
          <w:b/>
        </w:rPr>
      </w:pPr>
      <w:r w:rsidRPr="0070291F">
        <w:rPr>
          <w:b/>
        </w:rPr>
        <w:t xml:space="preserve">§ 3 </w:t>
      </w:r>
    </w:p>
    <w:p w:rsidR="00FF4AED" w:rsidRPr="0070291F" w:rsidRDefault="00FF4AED" w:rsidP="00A943B9">
      <w:pPr>
        <w:spacing w:line="300" w:lineRule="exact"/>
        <w:contextualSpacing/>
        <w:jc w:val="center"/>
        <w:outlineLvl w:val="0"/>
      </w:pPr>
      <w:r w:rsidRPr="0070291F">
        <w:rPr>
          <w:b/>
        </w:rPr>
        <w:t>TERMIN REALIZACJI</w:t>
      </w:r>
    </w:p>
    <w:p w:rsidR="00FF4AED" w:rsidRPr="0070291F" w:rsidRDefault="00FF4AED" w:rsidP="00A943B9">
      <w:pPr>
        <w:spacing w:line="300" w:lineRule="exact"/>
        <w:contextualSpacing/>
        <w:jc w:val="center"/>
      </w:pPr>
    </w:p>
    <w:p w:rsidR="00FF4AED" w:rsidRPr="0070291F" w:rsidRDefault="00FF4AED" w:rsidP="00A943B9">
      <w:pPr>
        <w:spacing w:line="300" w:lineRule="exact"/>
        <w:ind w:left="284" w:hanging="284"/>
        <w:contextualSpacing/>
        <w:jc w:val="both"/>
      </w:pPr>
      <w:r w:rsidRPr="0070291F">
        <w:t xml:space="preserve">Umowę zawiera się na </w:t>
      </w:r>
      <w:r w:rsidR="004C0262" w:rsidRPr="0070291F">
        <w:t xml:space="preserve">czas oznaczony: </w:t>
      </w:r>
      <w:r w:rsidRPr="0070291F">
        <w:t xml:space="preserve">od dnia podpisania </w:t>
      </w:r>
      <w:r w:rsidR="00D30E14" w:rsidRPr="0070291F">
        <w:t xml:space="preserve">Umowy </w:t>
      </w:r>
      <w:r w:rsidRPr="0070291F">
        <w:t xml:space="preserve">do </w:t>
      </w:r>
      <w:r w:rsidR="004C0262" w:rsidRPr="0070291F">
        <w:t xml:space="preserve">dnia </w:t>
      </w:r>
      <w:r w:rsidRPr="0070291F">
        <w:t>2</w:t>
      </w:r>
      <w:r w:rsidR="00AA2294">
        <w:t>6</w:t>
      </w:r>
      <w:r w:rsidRPr="0070291F">
        <w:t xml:space="preserve"> lutego </w:t>
      </w:r>
      <w:r w:rsidRPr="0070291F">
        <w:rPr>
          <w:bCs/>
        </w:rPr>
        <w:t>20</w:t>
      </w:r>
      <w:r w:rsidR="008F7DF0">
        <w:rPr>
          <w:bCs/>
        </w:rPr>
        <w:t>2</w:t>
      </w:r>
      <w:r w:rsidR="00AA2294">
        <w:rPr>
          <w:bCs/>
        </w:rPr>
        <w:t>1</w:t>
      </w:r>
      <w:r w:rsidRPr="0070291F">
        <w:rPr>
          <w:bCs/>
        </w:rPr>
        <w:t xml:space="preserve"> r.  </w:t>
      </w:r>
    </w:p>
    <w:p w:rsidR="00FF4AED" w:rsidRPr="0070291F" w:rsidRDefault="00FF4AED" w:rsidP="00A943B9">
      <w:pPr>
        <w:spacing w:line="300" w:lineRule="exact"/>
        <w:contextualSpacing/>
        <w:jc w:val="center"/>
      </w:pPr>
    </w:p>
    <w:p w:rsidR="00FF4AED" w:rsidRPr="0070291F" w:rsidRDefault="00FF4AED" w:rsidP="00A943B9">
      <w:pPr>
        <w:spacing w:line="300" w:lineRule="exact"/>
        <w:contextualSpacing/>
        <w:jc w:val="center"/>
        <w:outlineLvl w:val="0"/>
        <w:rPr>
          <w:b/>
        </w:rPr>
      </w:pPr>
      <w:r w:rsidRPr="0070291F">
        <w:rPr>
          <w:b/>
        </w:rPr>
        <w:t xml:space="preserve">§ 4 </w:t>
      </w:r>
    </w:p>
    <w:p w:rsidR="00FF4AED" w:rsidRPr="0070291F" w:rsidRDefault="00FF4AED" w:rsidP="00A943B9">
      <w:pPr>
        <w:spacing w:line="300" w:lineRule="exact"/>
        <w:contextualSpacing/>
        <w:jc w:val="center"/>
        <w:outlineLvl w:val="0"/>
        <w:rPr>
          <w:b/>
        </w:rPr>
      </w:pPr>
      <w:r w:rsidRPr="0070291F">
        <w:rPr>
          <w:b/>
        </w:rPr>
        <w:t>OBOWIĄZKI WYKONAWCY</w:t>
      </w:r>
    </w:p>
    <w:p w:rsidR="00681CD0" w:rsidRPr="0070291F" w:rsidRDefault="00681CD0" w:rsidP="00A943B9">
      <w:pPr>
        <w:spacing w:line="300" w:lineRule="exact"/>
        <w:contextualSpacing/>
        <w:jc w:val="center"/>
        <w:outlineLvl w:val="0"/>
      </w:pPr>
    </w:p>
    <w:p w:rsidR="00681CD0" w:rsidRPr="0070291F" w:rsidRDefault="00681CD0" w:rsidP="006F598F">
      <w:pPr>
        <w:numPr>
          <w:ilvl w:val="0"/>
          <w:numId w:val="29"/>
        </w:numPr>
        <w:spacing w:line="300" w:lineRule="exact"/>
        <w:contextualSpacing/>
        <w:jc w:val="both"/>
      </w:pPr>
      <w:r w:rsidRPr="0070291F">
        <w:t>Wykonawca zobowiązany jest do terminowego</w:t>
      </w:r>
      <w:r w:rsidRPr="0070291F">
        <w:rPr>
          <w:bCs/>
        </w:rPr>
        <w:t xml:space="preserve">, </w:t>
      </w:r>
      <w:r w:rsidRPr="0070291F">
        <w:t>sukcesywnego d</w:t>
      </w:r>
      <w:r w:rsidR="00CA6712" w:rsidRPr="0070291F">
        <w:t xml:space="preserve">ostarczania czasopism, będących </w:t>
      </w:r>
      <w:r w:rsidRPr="0070291F">
        <w:t xml:space="preserve">przedmiotem niniejszej </w:t>
      </w:r>
      <w:r w:rsidR="00D30E14" w:rsidRPr="0070291F">
        <w:t>Umowy</w:t>
      </w:r>
      <w:r w:rsidRPr="0070291F">
        <w:t>:</w:t>
      </w:r>
    </w:p>
    <w:p w:rsidR="00681CD0" w:rsidRPr="0070291F" w:rsidRDefault="00681CD0" w:rsidP="00FE014E">
      <w:pPr>
        <w:numPr>
          <w:ilvl w:val="1"/>
          <w:numId w:val="41"/>
        </w:numPr>
        <w:spacing w:line="300" w:lineRule="exact"/>
        <w:contextualSpacing/>
        <w:jc w:val="both"/>
      </w:pPr>
      <w:r w:rsidRPr="0070291F">
        <w:rPr>
          <w:bCs/>
        </w:rPr>
        <w:t>czasopisma europejskie -</w:t>
      </w:r>
      <w:r w:rsidRPr="0070291F">
        <w:t xml:space="preserve"> w terminie</w:t>
      </w:r>
      <w:r w:rsidR="004C0262" w:rsidRPr="0070291F">
        <w:t xml:space="preserve"> do</w:t>
      </w:r>
      <w:r w:rsidRPr="0070291F">
        <w:t xml:space="preserve"> </w:t>
      </w:r>
      <w:r w:rsidRPr="0070291F">
        <w:rPr>
          <w:bCs/>
        </w:rPr>
        <w:t>14</w:t>
      </w:r>
      <w:r w:rsidRPr="0070291F">
        <w:t xml:space="preserve"> dni od daty wydania</w:t>
      </w:r>
      <w:r w:rsidR="00CB26E2" w:rsidRPr="0070291F">
        <w:rPr>
          <w:bCs/>
        </w:rPr>
        <w:t>,</w:t>
      </w:r>
      <w:r w:rsidRPr="0070291F">
        <w:rPr>
          <w:bCs/>
        </w:rPr>
        <w:t xml:space="preserve"> </w:t>
      </w:r>
    </w:p>
    <w:p w:rsidR="00681CD0" w:rsidRPr="0070291F" w:rsidRDefault="00681CD0" w:rsidP="00FE014E">
      <w:pPr>
        <w:numPr>
          <w:ilvl w:val="1"/>
          <w:numId w:val="41"/>
        </w:numPr>
        <w:spacing w:line="300" w:lineRule="exact"/>
        <w:contextualSpacing/>
        <w:jc w:val="both"/>
      </w:pPr>
      <w:r w:rsidRPr="0070291F">
        <w:rPr>
          <w:bCs/>
        </w:rPr>
        <w:t xml:space="preserve">czasopisma pozaeuropejskie - w terminie </w:t>
      </w:r>
      <w:r w:rsidR="004C0262" w:rsidRPr="0070291F">
        <w:rPr>
          <w:bCs/>
        </w:rPr>
        <w:t xml:space="preserve">do </w:t>
      </w:r>
      <w:r w:rsidRPr="0070291F">
        <w:t>30 dni od daty wydania.</w:t>
      </w:r>
      <w:r w:rsidRPr="0070291F">
        <w:rPr>
          <w:bCs/>
        </w:rPr>
        <w:t xml:space="preserve"> </w:t>
      </w:r>
    </w:p>
    <w:p w:rsidR="00681CD0" w:rsidRPr="0070291F" w:rsidRDefault="00681CD0" w:rsidP="006F598F">
      <w:pPr>
        <w:numPr>
          <w:ilvl w:val="0"/>
          <w:numId w:val="29"/>
        </w:numPr>
        <w:spacing w:line="300" w:lineRule="exact"/>
        <w:contextualSpacing/>
        <w:jc w:val="both"/>
      </w:pPr>
      <w:r w:rsidRPr="0070291F">
        <w:t xml:space="preserve">Zmiana terminów dostaw, określonych w ust. </w:t>
      </w:r>
      <w:r w:rsidRPr="0070291F">
        <w:rPr>
          <w:bCs/>
        </w:rPr>
        <w:t>1</w:t>
      </w:r>
      <w:r w:rsidRPr="0070291F">
        <w:t xml:space="preserve">, możliwa jest w wyjątkowych sytuacjach </w:t>
      </w:r>
      <w:r w:rsidRPr="0070291F">
        <w:br/>
        <w:t>za zgodą Zamawiające</w:t>
      </w:r>
      <w:r w:rsidR="00D90A24" w:rsidRPr="0070291F">
        <w:t>go, o ile Wykonawca w terminie trzech</w:t>
      </w:r>
      <w:r w:rsidRPr="0070291F">
        <w:t xml:space="preserve"> dni od daty uzyskania informacji </w:t>
      </w:r>
      <w:r w:rsidRPr="0070291F">
        <w:rPr>
          <w:bCs/>
        </w:rPr>
        <w:br/>
      </w:r>
      <w:r w:rsidRPr="0070291F">
        <w:t>o przeszkodzie utrudniającej terminową dostawę powiadomi o powyższym Zamawiającego i złoży umotywowany wniosek o przedłużenie terminu realizacji dostawy</w:t>
      </w:r>
      <w:r w:rsidR="004A146A" w:rsidRPr="0070291F">
        <w:t xml:space="preserve"> wraz z potwierdzeniem daty uzyskania informacji</w:t>
      </w:r>
      <w:r w:rsidRPr="0070291F">
        <w:t>.</w:t>
      </w:r>
    </w:p>
    <w:p w:rsidR="00681CD0" w:rsidRPr="0070291F" w:rsidRDefault="00681CD0" w:rsidP="006F598F">
      <w:pPr>
        <w:numPr>
          <w:ilvl w:val="0"/>
          <w:numId w:val="29"/>
        </w:numPr>
        <w:spacing w:line="300" w:lineRule="exact"/>
        <w:contextualSpacing/>
        <w:jc w:val="both"/>
      </w:pPr>
      <w:r w:rsidRPr="0070291F">
        <w:t>Wykonawca zobowiązany jest do należytego zabezpieczenia przesyłek przed uszkodzeniem.</w:t>
      </w:r>
    </w:p>
    <w:p w:rsidR="00681CD0" w:rsidRPr="0070291F" w:rsidRDefault="00681CD0" w:rsidP="000252FB">
      <w:pPr>
        <w:numPr>
          <w:ilvl w:val="0"/>
          <w:numId w:val="29"/>
        </w:numPr>
        <w:spacing w:line="300" w:lineRule="exact"/>
        <w:ind w:left="357" w:hanging="357"/>
        <w:contextualSpacing/>
        <w:jc w:val="both"/>
      </w:pPr>
      <w:r w:rsidRPr="0070291F">
        <w:lastRenderedPageBreak/>
        <w:t xml:space="preserve">W przypadku, gdyby przesłane egzemplarze czasopism dotarły do </w:t>
      </w:r>
      <w:r w:rsidRPr="0070291F">
        <w:rPr>
          <w:bCs/>
        </w:rPr>
        <w:t xml:space="preserve">miejsca przeznaczenia </w:t>
      </w:r>
      <w:r w:rsidRPr="0070291F">
        <w:t>w stanie uszkodzonym lub posiadały defekty wydawnicze, Wykonawca jest zobowiązany do ich wymiany.</w:t>
      </w:r>
    </w:p>
    <w:p w:rsidR="00681CD0" w:rsidRPr="0070291F" w:rsidRDefault="00681CD0" w:rsidP="00CB4899">
      <w:pPr>
        <w:numPr>
          <w:ilvl w:val="0"/>
          <w:numId w:val="29"/>
        </w:numPr>
        <w:spacing w:line="300" w:lineRule="exact"/>
        <w:contextualSpacing/>
        <w:jc w:val="both"/>
      </w:pPr>
      <w:r w:rsidRPr="0070291F">
        <w:t xml:space="preserve">Reklamacje, dotyczące </w:t>
      </w:r>
      <w:r w:rsidR="00CB4899" w:rsidRPr="0036711D">
        <w:t xml:space="preserve">wadliwie dostarczonych, brakujących, zawierających defekty wydawnicze </w:t>
      </w:r>
      <w:r w:rsidR="0036711D" w:rsidRPr="0036711D">
        <w:t>lub</w:t>
      </w:r>
      <w:r w:rsidR="00CB4899" w:rsidRPr="0036711D">
        <w:t xml:space="preserve"> dostarczonych w stanie uszkodzonym</w:t>
      </w:r>
      <w:r w:rsidR="00CB4899">
        <w:t xml:space="preserve"> </w:t>
      </w:r>
      <w:r w:rsidRPr="0070291F">
        <w:t xml:space="preserve">numerów czasopism, zgłaszane przez Zamawiającego, </w:t>
      </w:r>
      <w:r w:rsidR="002A009A" w:rsidRPr="0070291F">
        <w:t>zostaną</w:t>
      </w:r>
      <w:r w:rsidRPr="0070291F">
        <w:t xml:space="preserve"> zrealizowane przez Wykonawcę </w:t>
      </w:r>
      <w:r w:rsidR="00CB4899">
        <w:t xml:space="preserve">w terminie </w:t>
      </w:r>
      <w:r w:rsidRPr="0070291F">
        <w:rPr>
          <w:bCs/>
        </w:rPr>
        <w:t>do</w:t>
      </w:r>
      <w:r w:rsidRPr="0070291F">
        <w:t xml:space="preserve"> 30 dni od daty zgłoszenia reklamacji. </w:t>
      </w:r>
      <w:r w:rsidR="0073540D" w:rsidRPr="0070291F">
        <w:t xml:space="preserve">Reklamacje będą realizowane przez Wykonawcę bez obciążenia Zamawiającego dodatkowymi kosztami.  </w:t>
      </w:r>
    </w:p>
    <w:p w:rsidR="00681CD0" w:rsidRPr="0070291F" w:rsidRDefault="00681CD0" w:rsidP="00CB4899">
      <w:pPr>
        <w:numPr>
          <w:ilvl w:val="0"/>
          <w:numId w:val="29"/>
        </w:numPr>
        <w:spacing w:line="300" w:lineRule="exact"/>
        <w:contextualSpacing/>
        <w:jc w:val="both"/>
      </w:pPr>
      <w:r w:rsidRPr="0070291F">
        <w:t xml:space="preserve">Reklamacje, zawierające informacje o </w:t>
      </w:r>
      <w:r w:rsidR="00CB4899" w:rsidRPr="0036711D">
        <w:t xml:space="preserve">wadliwie dostarczonych, brakujących, zawierających defekty wydawnicze </w:t>
      </w:r>
      <w:r w:rsidR="0036711D" w:rsidRPr="0036711D">
        <w:t>lub</w:t>
      </w:r>
      <w:r w:rsidR="00CB4899" w:rsidRPr="0036711D">
        <w:t xml:space="preserve"> dostarczonych w stanie uszkodzonym</w:t>
      </w:r>
      <w:r w:rsidR="00CB4899">
        <w:t xml:space="preserve"> </w:t>
      </w:r>
      <w:r w:rsidRPr="0070291F">
        <w:t xml:space="preserve">numerach czasopism będą zgłaszane pisemnie lub e-mailem przez Zamawiającego, a Wykonawca zobowiązuje się do potwierdzenia przyjęcia reklamacji w ciągu 2 dni od daty zgłoszenia reklamacji w tej samej formie, wraz z podaniem informacji o terminie realizacji. </w:t>
      </w:r>
    </w:p>
    <w:p w:rsidR="008B3234" w:rsidRPr="0070291F" w:rsidRDefault="008B3234" w:rsidP="006F598F">
      <w:pPr>
        <w:numPr>
          <w:ilvl w:val="0"/>
          <w:numId w:val="29"/>
        </w:numPr>
        <w:spacing w:line="300" w:lineRule="exact"/>
        <w:contextualSpacing/>
        <w:jc w:val="both"/>
        <w:rPr>
          <w:bCs/>
        </w:rPr>
      </w:pPr>
      <w:r w:rsidRPr="0070291F">
        <w:rPr>
          <w:bCs/>
        </w:rPr>
        <w:t xml:space="preserve">Jeżeli termin </w:t>
      </w:r>
      <w:r w:rsidR="00F85A71">
        <w:rPr>
          <w:bCs/>
        </w:rPr>
        <w:t>realizacji reklamacji, o którym</w:t>
      </w:r>
      <w:r w:rsidRPr="0070291F">
        <w:rPr>
          <w:bCs/>
        </w:rPr>
        <w:t xml:space="preserve"> mowa w ust. 5 i 6, przypada na dzień uznany za ustawowo wolny od pracy zgodnie z ustawą </w:t>
      </w:r>
      <w:r w:rsidR="00D1706B">
        <w:rPr>
          <w:bCs/>
        </w:rPr>
        <w:t xml:space="preserve">z dnia </w:t>
      </w:r>
      <w:r w:rsidR="00EC745F">
        <w:rPr>
          <w:bCs/>
        </w:rPr>
        <w:t xml:space="preserve">18 stycznia 1951 r. </w:t>
      </w:r>
      <w:r w:rsidRPr="0070291F">
        <w:rPr>
          <w:bCs/>
        </w:rPr>
        <w:t>o dniach wolnych od pracy</w:t>
      </w:r>
      <w:r w:rsidR="00EC745F">
        <w:rPr>
          <w:bCs/>
        </w:rPr>
        <w:t xml:space="preserve"> (Dz. U. z 2015 r. poz. 90)</w:t>
      </w:r>
      <w:r w:rsidRPr="0070291F">
        <w:rPr>
          <w:bCs/>
        </w:rPr>
        <w:t>, termin upływa dnia następnego.</w:t>
      </w:r>
    </w:p>
    <w:p w:rsidR="00681CD0" w:rsidRPr="0070291F" w:rsidRDefault="00681CD0" w:rsidP="006F598F">
      <w:pPr>
        <w:numPr>
          <w:ilvl w:val="0"/>
          <w:numId w:val="29"/>
        </w:numPr>
        <w:spacing w:line="300" w:lineRule="exact"/>
        <w:contextualSpacing/>
        <w:jc w:val="both"/>
      </w:pPr>
      <w:r w:rsidRPr="0070291F">
        <w:t>W przypadkach, gdy:</w:t>
      </w:r>
    </w:p>
    <w:p w:rsidR="00681CD0" w:rsidRPr="0070291F" w:rsidRDefault="00681CD0" w:rsidP="006F598F">
      <w:pPr>
        <w:numPr>
          <w:ilvl w:val="0"/>
          <w:numId w:val="18"/>
        </w:numPr>
        <w:spacing w:line="300" w:lineRule="exact"/>
        <w:ind w:left="714" w:hanging="357"/>
        <w:contextualSpacing/>
        <w:jc w:val="both"/>
      </w:pPr>
      <w:r w:rsidRPr="0070291F">
        <w:t>Wykonawca nie potwierdzi reklamacji pisemnie lub e-mailem w ciągu 2 dni od daty zgłoszenia,</w:t>
      </w:r>
    </w:p>
    <w:p w:rsidR="00681CD0" w:rsidRPr="0070291F" w:rsidRDefault="00681CD0" w:rsidP="006F598F">
      <w:pPr>
        <w:numPr>
          <w:ilvl w:val="0"/>
          <w:numId w:val="18"/>
        </w:numPr>
        <w:spacing w:line="300" w:lineRule="exact"/>
        <w:ind w:left="714" w:hanging="357"/>
        <w:contextualSpacing/>
        <w:jc w:val="both"/>
      </w:pPr>
      <w:r w:rsidRPr="0070291F">
        <w:t>Wykonawca nie wskaże terminu realizacji reklamacji w przesłanym potwierdzeniu ich</w:t>
      </w:r>
      <w:r w:rsidR="00821956" w:rsidRPr="0070291F">
        <w:t xml:space="preserve"> </w:t>
      </w:r>
      <w:r w:rsidRPr="0070291F">
        <w:t xml:space="preserve">przyjęcia, </w:t>
      </w:r>
    </w:p>
    <w:p w:rsidR="008B3F2A" w:rsidRPr="0070291F" w:rsidRDefault="00681CD0" w:rsidP="006F598F">
      <w:pPr>
        <w:numPr>
          <w:ilvl w:val="0"/>
          <w:numId w:val="18"/>
        </w:numPr>
        <w:spacing w:line="300" w:lineRule="exact"/>
        <w:ind w:left="714" w:hanging="357"/>
        <w:contextualSpacing/>
        <w:jc w:val="both"/>
      </w:pPr>
      <w:r w:rsidRPr="0070291F">
        <w:t xml:space="preserve">Wykonawca w przesłanym potwierdzeniu przyjęcia reklamacji wskaże termin realizacji przekraczający termin określony w ust. 5 </w:t>
      </w:r>
      <w:r w:rsidR="00B9449D" w:rsidRPr="0070291F">
        <w:t xml:space="preserve">albo </w:t>
      </w:r>
      <w:r w:rsidR="0098781A" w:rsidRPr="0070291F">
        <w:t>przekroczy termin realizacji, który poda w potwierdzeniu przyjęcia reklamacji zgodnie z ust. 6</w:t>
      </w:r>
      <w:r w:rsidR="00A373BE" w:rsidRPr="0070291F">
        <w:t>,</w:t>
      </w:r>
    </w:p>
    <w:p w:rsidR="00681CD0" w:rsidRPr="0070291F" w:rsidRDefault="00CB3960" w:rsidP="006F598F">
      <w:pPr>
        <w:spacing w:line="300" w:lineRule="exact"/>
        <w:ind w:left="357" w:hanging="357"/>
        <w:contextualSpacing/>
        <w:jc w:val="both"/>
      </w:pPr>
      <w:r w:rsidRPr="0070291F">
        <w:tab/>
      </w:r>
      <w:r w:rsidR="00681CD0" w:rsidRPr="0070291F">
        <w:t>Zamawiającemu przysługuje prawo do zakupu reklamowanego numeru tytułu danego czasopisma u</w:t>
      </w:r>
      <w:r w:rsidR="00821956" w:rsidRPr="0070291F">
        <w:t xml:space="preserve"> </w:t>
      </w:r>
      <w:r w:rsidR="00681CD0" w:rsidRPr="0070291F">
        <w:t xml:space="preserve">innego dostawcy oraz obciążenia Wykonawcy niniejszej </w:t>
      </w:r>
      <w:r w:rsidR="00D30E14" w:rsidRPr="0070291F">
        <w:t xml:space="preserve">Umowy </w:t>
      </w:r>
      <w:r w:rsidR="00681CD0" w:rsidRPr="0070291F">
        <w:t>wszelkimi kosztami, związanymi z</w:t>
      </w:r>
      <w:r w:rsidR="00821956" w:rsidRPr="0070291F">
        <w:t xml:space="preserve"> </w:t>
      </w:r>
      <w:r w:rsidR="00681CD0" w:rsidRPr="0070291F">
        <w:t xml:space="preserve">realizacją </w:t>
      </w:r>
      <w:r w:rsidR="00681CD0" w:rsidRPr="0070291F">
        <w:rPr>
          <w:bCs/>
        </w:rPr>
        <w:t xml:space="preserve">takiego </w:t>
      </w:r>
      <w:r w:rsidR="00681CD0" w:rsidRPr="0070291F">
        <w:t>zakupu.</w:t>
      </w:r>
      <w:r w:rsidR="00681CD0" w:rsidRPr="0070291F">
        <w:rPr>
          <w:bCs/>
        </w:rPr>
        <w:t xml:space="preserve"> W takiej sytuacji </w:t>
      </w:r>
      <w:r w:rsidR="00681CD0" w:rsidRPr="0070291F">
        <w:t>Wykonawcy nie przysługuje</w:t>
      </w:r>
      <w:r w:rsidR="007E39F1" w:rsidRPr="0070291F">
        <w:t xml:space="preserve"> </w:t>
      </w:r>
      <w:r w:rsidR="00681CD0" w:rsidRPr="0070291F">
        <w:t xml:space="preserve">prawo </w:t>
      </w:r>
      <w:r w:rsidR="0000189E" w:rsidRPr="0070291F">
        <w:t>do</w:t>
      </w:r>
      <w:r w:rsidR="00681CD0" w:rsidRPr="0070291F">
        <w:t xml:space="preserve"> wynagrodzenia za</w:t>
      </w:r>
      <w:r w:rsidR="00821956" w:rsidRPr="0070291F">
        <w:t xml:space="preserve"> </w:t>
      </w:r>
      <w:r w:rsidR="00681CD0" w:rsidRPr="0070291F">
        <w:t>egzemplarze czasopism zakupionych u innego dostawcy.</w:t>
      </w:r>
      <w:r w:rsidR="00681CD0" w:rsidRPr="0070291F">
        <w:rPr>
          <w:bCs/>
        </w:rPr>
        <w:t xml:space="preserve"> </w:t>
      </w:r>
    </w:p>
    <w:p w:rsidR="00681CD0" w:rsidRPr="0070291F" w:rsidRDefault="00F85A71" w:rsidP="006F598F">
      <w:pPr>
        <w:numPr>
          <w:ilvl w:val="0"/>
          <w:numId w:val="31"/>
        </w:numPr>
        <w:spacing w:line="300" w:lineRule="exact"/>
        <w:contextualSpacing/>
        <w:jc w:val="both"/>
        <w:rPr>
          <w:bCs/>
        </w:rPr>
      </w:pPr>
      <w:r>
        <w:rPr>
          <w:bCs/>
        </w:rPr>
        <w:t>Wykonawca</w:t>
      </w:r>
      <w:r w:rsidR="00681CD0" w:rsidRPr="0070291F">
        <w:rPr>
          <w:bCs/>
        </w:rPr>
        <w:t xml:space="preserve"> zobowiązany jest do dostarczenia wszystkich dodatków wchodzących w skład czasopism, a także powiadomienia Zamawiającego o dostępnych innych formatach zamawianych publikacji. W wypadku istnienia </w:t>
      </w:r>
      <w:r w:rsidR="00D27984">
        <w:rPr>
          <w:bCs/>
        </w:rPr>
        <w:t>bezpłatnej</w:t>
      </w:r>
      <w:r w:rsidR="00681CD0" w:rsidRPr="0070291F">
        <w:rPr>
          <w:bCs/>
        </w:rPr>
        <w:t xml:space="preserve"> dla prenumeratorów </w:t>
      </w:r>
      <w:r w:rsidR="00F469A6">
        <w:rPr>
          <w:bCs/>
        </w:rPr>
        <w:t>wersji</w:t>
      </w:r>
      <w:r w:rsidR="00681CD0" w:rsidRPr="0070291F">
        <w:rPr>
          <w:bCs/>
        </w:rPr>
        <w:t xml:space="preserve"> elektronicznej czasopisma Wykonawca zobowiązany jest </w:t>
      </w:r>
      <w:r w:rsidR="007279EA" w:rsidRPr="0070291F">
        <w:rPr>
          <w:bCs/>
        </w:rPr>
        <w:t xml:space="preserve">niezwłocznie </w:t>
      </w:r>
      <w:r w:rsidR="00681CD0" w:rsidRPr="0070291F">
        <w:rPr>
          <w:bCs/>
        </w:rPr>
        <w:t>zapewnić Zamawiającemu dostęp do tej wersji</w:t>
      </w:r>
      <w:r w:rsidR="00821956" w:rsidRPr="0070291F">
        <w:rPr>
          <w:bCs/>
        </w:rPr>
        <w:t>,</w:t>
      </w:r>
      <w:r w:rsidR="007279EA" w:rsidRPr="0070291F">
        <w:rPr>
          <w:bCs/>
        </w:rPr>
        <w:t xml:space="preserve"> podając elektroniczny adres</w:t>
      </w:r>
      <w:r w:rsidR="00B9449D" w:rsidRPr="0070291F">
        <w:rPr>
          <w:bCs/>
        </w:rPr>
        <w:t xml:space="preserve"> internetowy, pod którym można znaleźć bieżące numery czasopisma w wersji cyfrowej</w:t>
      </w:r>
      <w:r w:rsidR="00F52801" w:rsidRPr="0070291F">
        <w:rPr>
          <w:bCs/>
        </w:rPr>
        <w:t>,</w:t>
      </w:r>
      <w:r w:rsidR="007279EA" w:rsidRPr="0070291F">
        <w:rPr>
          <w:bCs/>
        </w:rPr>
        <w:t xml:space="preserve"> </w:t>
      </w:r>
      <w:r w:rsidR="00681CD0" w:rsidRPr="0070291F">
        <w:rPr>
          <w:bCs/>
        </w:rPr>
        <w:t>oraz niezbędne dane do logowania (numer klienta, hasło, login)</w:t>
      </w:r>
      <w:r w:rsidR="007279EA" w:rsidRPr="0070291F">
        <w:rPr>
          <w:bCs/>
        </w:rPr>
        <w:t>.</w:t>
      </w:r>
      <w:r w:rsidR="00681CD0" w:rsidRPr="0070291F">
        <w:rPr>
          <w:bCs/>
        </w:rPr>
        <w:t xml:space="preserve"> </w:t>
      </w:r>
    </w:p>
    <w:p w:rsidR="00681CD0" w:rsidRPr="0070291F" w:rsidRDefault="00681CD0" w:rsidP="00A943B9">
      <w:pPr>
        <w:spacing w:line="300" w:lineRule="exact"/>
        <w:contextualSpacing/>
      </w:pPr>
    </w:p>
    <w:p w:rsidR="00681CD0" w:rsidRPr="0070291F" w:rsidRDefault="00681CD0" w:rsidP="00A943B9">
      <w:pPr>
        <w:spacing w:line="300" w:lineRule="exact"/>
        <w:contextualSpacing/>
        <w:jc w:val="center"/>
        <w:rPr>
          <w:b/>
        </w:rPr>
      </w:pPr>
      <w:r w:rsidRPr="0070291F">
        <w:rPr>
          <w:b/>
        </w:rPr>
        <w:t>§ 5</w:t>
      </w:r>
    </w:p>
    <w:p w:rsidR="00681CD0" w:rsidRPr="0070291F" w:rsidRDefault="00681CD0" w:rsidP="00A943B9">
      <w:pPr>
        <w:spacing w:line="300" w:lineRule="exact"/>
        <w:contextualSpacing/>
        <w:jc w:val="center"/>
        <w:outlineLvl w:val="0"/>
        <w:rPr>
          <w:b/>
        </w:rPr>
      </w:pPr>
      <w:r w:rsidRPr="0070291F">
        <w:rPr>
          <w:b/>
        </w:rPr>
        <w:t>NADZÓR NAD REALIZACJĄ UMOWY</w:t>
      </w:r>
    </w:p>
    <w:p w:rsidR="00681CD0" w:rsidRPr="0070291F" w:rsidRDefault="00681CD0" w:rsidP="00A943B9">
      <w:pPr>
        <w:spacing w:line="300" w:lineRule="exact"/>
        <w:contextualSpacing/>
        <w:jc w:val="center"/>
      </w:pPr>
    </w:p>
    <w:p w:rsidR="00BB251C" w:rsidRPr="0070291F" w:rsidRDefault="00681CD0" w:rsidP="006F598F">
      <w:pPr>
        <w:numPr>
          <w:ilvl w:val="0"/>
          <w:numId w:val="32"/>
        </w:numPr>
        <w:spacing w:line="300" w:lineRule="exact"/>
        <w:contextualSpacing/>
        <w:jc w:val="both"/>
      </w:pPr>
      <w:r w:rsidRPr="0070291F">
        <w:t xml:space="preserve">Ze strony Zamawiającego osobą odpowiedzialną za nadzór nad realizacją </w:t>
      </w:r>
      <w:r w:rsidR="00D30E14" w:rsidRPr="0070291F">
        <w:t xml:space="preserve">Umowy </w:t>
      </w:r>
      <w:r w:rsidRPr="0070291F">
        <w:t xml:space="preserve">jest </w:t>
      </w:r>
      <w:r w:rsidR="00152F24">
        <w:t xml:space="preserve">…………….. </w:t>
      </w:r>
      <w:r w:rsidR="00BB251C" w:rsidRPr="0070291F">
        <w:t>Kierownik Zakładu Gromadzenia i Uzupełniania Zbiorów Biblioteki Narodowej</w:t>
      </w:r>
      <w:r w:rsidR="00655CEB">
        <w:t>,</w:t>
      </w:r>
      <w:r w:rsidR="00BB251C" w:rsidRPr="0070291F">
        <w:t xml:space="preserve"> tel. ....................</w:t>
      </w:r>
      <w:r w:rsidR="009876F5">
        <w:t xml:space="preserve">, </w:t>
      </w:r>
      <w:r w:rsidR="009876F5">
        <w:br/>
        <w:t>e-mail:………….</w:t>
      </w:r>
      <w:r w:rsidR="00BB251C" w:rsidRPr="0070291F">
        <w:t xml:space="preserve"> lub osoba </w:t>
      </w:r>
      <w:r w:rsidR="00821956" w:rsidRPr="0070291F">
        <w:t>go zastępująca</w:t>
      </w:r>
      <w:r w:rsidR="00BB251C" w:rsidRPr="0070291F">
        <w:t>.</w:t>
      </w:r>
    </w:p>
    <w:p w:rsidR="00681CD0" w:rsidRPr="0070291F" w:rsidRDefault="00681CD0" w:rsidP="006F598F">
      <w:pPr>
        <w:numPr>
          <w:ilvl w:val="0"/>
          <w:numId w:val="32"/>
        </w:numPr>
        <w:spacing w:line="300" w:lineRule="exact"/>
        <w:contextualSpacing/>
        <w:jc w:val="both"/>
      </w:pPr>
      <w:r w:rsidRPr="0070291F">
        <w:t>Ze strony Wykonawcy:</w:t>
      </w:r>
    </w:p>
    <w:p w:rsidR="00681CD0" w:rsidRPr="0070291F" w:rsidRDefault="00681CD0" w:rsidP="006F598F">
      <w:pPr>
        <w:numPr>
          <w:ilvl w:val="0"/>
          <w:numId w:val="33"/>
        </w:numPr>
        <w:spacing w:line="300" w:lineRule="exact"/>
        <w:ind w:left="714" w:hanging="357"/>
        <w:contextualSpacing/>
        <w:jc w:val="both"/>
      </w:pPr>
      <w:r w:rsidRPr="0070291F">
        <w:t>za nadzór nad wykonaniem zamówienia odpowiada: .........................................................,  stanowisko ..................................,   tel.  ......................... e-mail: ....................</w:t>
      </w:r>
      <w:r w:rsidR="00304D60" w:rsidRPr="0070291F">
        <w:t xml:space="preserve"> </w:t>
      </w:r>
      <w:r w:rsidR="000A729B" w:rsidRPr="0070291F">
        <w:t xml:space="preserve"> </w:t>
      </w:r>
    </w:p>
    <w:p w:rsidR="00681CD0" w:rsidRPr="0070291F" w:rsidRDefault="00681CD0" w:rsidP="006F598F">
      <w:pPr>
        <w:numPr>
          <w:ilvl w:val="0"/>
          <w:numId w:val="33"/>
        </w:numPr>
        <w:spacing w:line="300" w:lineRule="exact"/>
        <w:ind w:left="714" w:hanging="357"/>
        <w:contextualSpacing/>
        <w:jc w:val="both"/>
      </w:pPr>
      <w:r w:rsidRPr="0070291F">
        <w:t>za bezpośrednią realizację reklamacji odpowiada: .........................................................................  stanowisko ..................................,   tel.  ......................... e-mail: ....................</w:t>
      </w:r>
      <w:r w:rsidR="00304D60" w:rsidRPr="0070291F">
        <w:t xml:space="preserve"> </w:t>
      </w:r>
    </w:p>
    <w:p w:rsidR="00681CD0" w:rsidRPr="0070291F" w:rsidRDefault="00681CD0" w:rsidP="00A943B9">
      <w:pPr>
        <w:spacing w:line="300" w:lineRule="exact"/>
        <w:contextualSpacing/>
        <w:outlineLvl w:val="0"/>
      </w:pPr>
    </w:p>
    <w:p w:rsidR="00681CD0" w:rsidRPr="0070291F" w:rsidRDefault="00681CD0" w:rsidP="00A943B9">
      <w:pPr>
        <w:spacing w:line="300" w:lineRule="exact"/>
        <w:contextualSpacing/>
        <w:jc w:val="center"/>
        <w:rPr>
          <w:b/>
        </w:rPr>
      </w:pPr>
      <w:r w:rsidRPr="0070291F">
        <w:rPr>
          <w:b/>
        </w:rPr>
        <w:t xml:space="preserve">§ </w:t>
      </w:r>
      <w:r w:rsidR="008B3234" w:rsidRPr="0070291F">
        <w:rPr>
          <w:b/>
        </w:rPr>
        <w:t>6</w:t>
      </w:r>
    </w:p>
    <w:p w:rsidR="00681CD0" w:rsidRPr="0070291F" w:rsidRDefault="00681CD0" w:rsidP="00A943B9">
      <w:pPr>
        <w:spacing w:line="300" w:lineRule="exact"/>
        <w:contextualSpacing/>
        <w:jc w:val="center"/>
        <w:rPr>
          <w:b/>
        </w:rPr>
      </w:pPr>
      <w:r w:rsidRPr="0070291F">
        <w:rPr>
          <w:b/>
        </w:rPr>
        <w:t>NIENALEŻYTE WYKONYWANIE UMOWY</w:t>
      </w:r>
    </w:p>
    <w:p w:rsidR="00681CD0" w:rsidRPr="0070291F" w:rsidRDefault="00681CD0" w:rsidP="00A943B9">
      <w:pPr>
        <w:spacing w:line="300" w:lineRule="exact"/>
        <w:contextualSpacing/>
        <w:jc w:val="center"/>
        <w:rPr>
          <w:b/>
          <w:bCs/>
        </w:rPr>
      </w:pPr>
    </w:p>
    <w:p w:rsidR="00681CD0" w:rsidRPr="0070291F" w:rsidRDefault="00681CD0" w:rsidP="00B23FB9">
      <w:pPr>
        <w:numPr>
          <w:ilvl w:val="0"/>
          <w:numId w:val="34"/>
        </w:numPr>
        <w:spacing w:line="300" w:lineRule="exact"/>
        <w:contextualSpacing/>
        <w:jc w:val="both"/>
      </w:pPr>
      <w:r w:rsidRPr="0070291F">
        <w:t xml:space="preserve">W przypadku niewykonywania lub nienależytego wykonywania </w:t>
      </w:r>
      <w:r w:rsidR="00D30E14" w:rsidRPr="0070291F">
        <w:t xml:space="preserve">Umowy </w:t>
      </w:r>
      <w:r w:rsidRPr="0070291F">
        <w:t>przez Wykonawcę Zamawiającemu</w:t>
      </w:r>
      <w:r w:rsidR="00C74E82" w:rsidRPr="0070291F">
        <w:t xml:space="preserve"> przysługuje prawo rozwiązania U</w:t>
      </w:r>
      <w:r w:rsidRPr="0070291F">
        <w:t>mowy w trybie natychmiastowym w przypadku:</w:t>
      </w:r>
    </w:p>
    <w:p w:rsidR="00681CD0" w:rsidRPr="0070291F" w:rsidRDefault="00681CD0" w:rsidP="005C2F93">
      <w:pPr>
        <w:numPr>
          <w:ilvl w:val="0"/>
          <w:numId w:val="20"/>
        </w:numPr>
        <w:spacing w:line="300" w:lineRule="exact"/>
        <w:ind w:left="714" w:hanging="357"/>
        <w:contextualSpacing/>
        <w:jc w:val="both"/>
      </w:pPr>
      <w:r w:rsidRPr="0070291F">
        <w:lastRenderedPageBreak/>
        <w:t>co najmniej trzykrotn</w:t>
      </w:r>
      <w:r w:rsidR="00C74E82" w:rsidRPr="0070291F">
        <w:t>ego niedostarczenia przedmiotu U</w:t>
      </w:r>
      <w:r w:rsidRPr="0070291F">
        <w:t>mowy w terminach określonych w</w:t>
      </w:r>
      <w:r w:rsidR="00CB26E2" w:rsidRPr="0070291F">
        <w:t xml:space="preserve"> </w:t>
      </w:r>
      <w:r w:rsidRPr="0070291F">
        <w:t xml:space="preserve">§ 4 ust. 1 </w:t>
      </w:r>
      <w:r w:rsidR="00D30E14" w:rsidRPr="0070291F">
        <w:t>Umowy</w:t>
      </w:r>
      <w:r w:rsidRPr="0070291F">
        <w:t xml:space="preserve">, z zastrzeżeniem § 4 ust. 2 </w:t>
      </w:r>
      <w:r w:rsidR="00D30E14" w:rsidRPr="0070291F">
        <w:t>Umowy</w:t>
      </w:r>
      <w:r w:rsidR="00CB26E2" w:rsidRPr="0070291F">
        <w:t>,</w:t>
      </w:r>
      <w:r w:rsidR="00A373BE" w:rsidRPr="0070291F">
        <w:t xml:space="preserve"> lub</w:t>
      </w:r>
    </w:p>
    <w:p w:rsidR="00681CD0" w:rsidRPr="0070291F" w:rsidRDefault="00681CD0" w:rsidP="00B23FB9">
      <w:pPr>
        <w:numPr>
          <w:ilvl w:val="0"/>
          <w:numId w:val="20"/>
        </w:numPr>
        <w:spacing w:line="300" w:lineRule="exact"/>
        <w:ind w:left="714" w:hanging="357"/>
        <w:contextualSpacing/>
        <w:jc w:val="both"/>
      </w:pPr>
      <w:r w:rsidRPr="0070291F">
        <w:t>uporczywego niedotrzymywania przez Wykonawcę termi</w:t>
      </w:r>
      <w:r w:rsidR="00C74E82" w:rsidRPr="0070291F">
        <w:t>nu</w:t>
      </w:r>
      <w:r w:rsidRPr="0070291F">
        <w:t xml:space="preserve"> zrealizowania reklamacji, </w:t>
      </w:r>
      <w:r w:rsidR="00F52801" w:rsidRPr="0070291F">
        <w:t>określonego</w:t>
      </w:r>
      <w:r w:rsidRPr="0070291F">
        <w:t xml:space="preserve"> w § 4 </w:t>
      </w:r>
      <w:r w:rsidRPr="0070291F">
        <w:rPr>
          <w:bCs/>
        </w:rPr>
        <w:t xml:space="preserve">ust. </w:t>
      </w:r>
      <w:r w:rsidR="00B9449D" w:rsidRPr="0070291F">
        <w:rPr>
          <w:bCs/>
        </w:rPr>
        <w:t>5</w:t>
      </w:r>
      <w:r w:rsidR="00F52801" w:rsidRPr="0070291F">
        <w:rPr>
          <w:bCs/>
        </w:rPr>
        <w:t>-</w:t>
      </w:r>
      <w:r w:rsidRPr="0070291F">
        <w:rPr>
          <w:bCs/>
        </w:rPr>
        <w:t xml:space="preserve">7 </w:t>
      </w:r>
      <w:r w:rsidR="00D30E14" w:rsidRPr="0070291F">
        <w:rPr>
          <w:bCs/>
        </w:rPr>
        <w:t>Umowy</w:t>
      </w:r>
      <w:r w:rsidR="00CB26E2" w:rsidRPr="0070291F">
        <w:rPr>
          <w:bCs/>
        </w:rPr>
        <w:t>,</w:t>
      </w:r>
      <w:r w:rsidR="00A373BE" w:rsidRPr="0070291F">
        <w:rPr>
          <w:bCs/>
        </w:rPr>
        <w:t xml:space="preserve"> lub</w:t>
      </w:r>
    </w:p>
    <w:p w:rsidR="00681CD0" w:rsidRPr="0070291F" w:rsidRDefault="004C0262" w:rsidP="00B23FB9">
      <w:pPr>
        <w:numPr>
          <w:ilvl w:val="0"/>
          <w:numId w:val="20"/>
        </w:numPr>
        <w:spacing w:line="300" w:lineRule="exact"/>
        <w:ind w:left="714" w:hanging="357"/>
        <w:contextualSpacing/>
        <w:jc w:val="both"/>
      </w:pPr>
      <w:r w:rsidRPr="0070291F">
        <w:rPr>
          <w:bCs/>
        </w:rPr>
        <w:t xml:space="preserve">uporczywego </w:t>
      </w:r>
      <w:r w:rsidR="00681CD0" w:rsidRPr="0070291F">
        <w:rPr>
          <w:bCs/>
        </w:rPr>
        <w:t xml:space="preserve">nierealizowania przez Wykonawcę postanowienia </w:t>
      </w:r>
      <w:r w:rsidR="00681CD0" w:rsidRPr="0070291F">
        <w:t xml:space="preserve">§ 4 </w:t>
      </w:r>
      <w:r w:rsidR="00681CD0" w:rsidRPr="0070291F">
        <w:rPr>
          <w:bCs/>
        </w:rPr>
        <w:t>ust. 8</w:t>
      </w:r>
      <w:r w:rsidR="00681CD0" w:rsidRPr="0070291F">
        <w:t xml:space="preserve"> </w:t>
      </w:r>
      <w:r w:rsidR="00D30E14" w:rsidRPr="0070291F">
        <w:t>Umowy</w:t>
      </w:r>
      <w:r w:rsidR="00681CD0" w:rsidRPr="0070291F">
        <w:t>.</w:t>
      </w:r>
    </w:p>
    <w:p w:rsidR="00637464" w:rsidRPr="0070291F" w:rsidRDefault="00681CD0" w:rsidP="00B23FB9">
      <w:pPr>
        <w:numPr>
          <w:ilvl w:val="0"/>
          <w:numId w:val="34"/>
        </w:numPr>
        <w:spacing w:line="300" w:lineRule="exact"/>
        <w:ind w:left="357" w:hanging="357"/>
        <w:contextualSpacing/>
        <w:jc w:val="both"/>
        <w:rPr>
          <w:bCs/>
        </w:rPr>
      </w:pPr>
      <w:r w:rsidRPr="0070291F">
        <w:rPr>
          <w:bCs/>
        </w:rPr>
        <w:t xml:space="preserve">W razie rozwiązania </w:t>
      </w:r>
      <w:r w:rsidR="00D30E14" w:rsidRPr="0070291F">
        <w:rPr>
          <w:bCs/>
        </w:rPr>
        <w:t xml:space="preserve">Umowy </w:t>
      </w:r>
      <w:r w:rsidRPr="0070291F">
        <w:rPr>
          <w:bCs/>
        </w:rPr>
        <w:t xml:space="preserve">z </w:t>
      </w:r>
      <w:r w:rsidR="004E1EF5" w:rsidRPr="0070291F">
        <w:rPr>
          <w:bCs/>
        </w:rPr>
        <w:t xml:space="preserve">którejkolwiek z </w:t>
      </w:r>
      <w:r w:rsidRPr="0070291F">
        <w:rPr>
          <w:bCs/>
        </w:rPr>
        <w:t xml:space="preserve">przyczyn wskazanych w ust. </w:t>
      </w:r>
      <w:r w:rsidR="00107CAD" w:rsidRPr="0070291F">
        <w:rPr>
          <w:bCs/>
        </w:rPr>
        <w:t>1</w:t>
      </w:r>
      <w:r w:rsidR="004C0262" w:rsidRPr="0070291F">
        <w:rPr>
          <w:bCs/>
        </w:rPr>
        <w:t>,</w:t>
      </w:r>
      <w:r w:rsidR="00107CAD" w:rsidRPr="0070291F">
        <w:rPr>
          <w:bCs/>
        </w:rPr>
        <w:t xml:space="preserve"> </w:t>
      </w:r>
      <w:r w:rsidRPr="0070291F">
        <w:rPr>
          <w:bCs/>
        </w:rPr>
        <w:t>Zamawiając</w:t>
      </w:r>
      <w:r w:rsidR="00D90A24" w:rsidRPr="0070291F">
        <w:rPr>
          <w:bCs/>
        </w:rPr>
        <w:t>emu przysługuje prawo do naliczenia Wykonawcy kary umownej</w:t>
      </w:r>
      <w:r w:rsidRPr="0070291F">
        <w:rPr>
          <w:bCs/>
        </w:rPr>
        <w:t xml:space="preserve"> w wysokości</w:t>
      </w:r>
      <w:r w:rsidR="00C74E82" w:rsidRPr="0070291F">
        <w:rPr>
          <w:bCs/>
        </w:rPr>
        <w:t xml:space="preserve"> 20% niezrealizowanej wartości U</w:t>
      </w:r>
      <w:r w:rsidRPr="0070291F">
        <w:rPr>
          <w:bCs/>
        </w:rPr>
        <w:t>mowy netto</w:t>
      </w:r>
      <w:r w:rsidR="00637464" w:rsidRPr="0070291F">
        <w:rPr>
          <w:bCs/>
        </w:rPr>
        <w:t>.</w:t>
      </w:r>
    </w:p>
    <w:p w:rsidR="00637464" w:rsidRPr="0070291F" w:rsidRDefault="00637464" w:rsidP="00B23FB9">
      <w:pPr>
        <w:numPr>
          <w:ilvl w:val="0"/>
          <w:numId w:val="34"/>
        </w:numPr>
        <w:spacing w:line="300" w:lineRule="exact"/>
        <w:contextualSpacing/>
        <w:jc w:val="both"/>
        <w:rPr>
          <w:bCs/>
        </w:rPr>
      </w:pPr>
      <w:r w:rsidRPr="0070291F">
        <w:rPr>
          <w:bCs/>
        </w:rPr>
        <w:t>Zamawiający zastrzega sobie prawo potrącenia kar</w:t>
      </w:r>
      <w:r w:rsidR="00F85A71">
        <w:rPr>
          <w:bCs/>
        </w:rPr>
        <w:t>y</w:t>
      </w:r>
      <w:r w:rsidRPr="0070291F">
        <w:rPr>
          <w:bCs/>
        </w:rPr>
        <w:t xml:space="preserve"> u</w:t>
      </w:r>
      <w:r w:rsidR="00F85A71">
        <w:rPr>
          <w:bCs/>
        </w:rPr>
        <w:t>mownej</w:t>
      </w:r>
      <w:r w:rsidR="004D02F2" w:rsidRPr="0070291F">
        <w:rPr>
          <w:bCs/>
        </w:rPr>
        <w:t xml:space="preserve"> w pierwszej kolejności </w:t>
      </w:r>
      <w:r w:rsidRPr="0070291F">
        <w:rPr>
          <w:bCs/>
        </w:rPr>
        <w:t>z wynagrodzenia Wykonawcy. Wykonawca wyraża</w:t>
      </w:r>
      <w:r w:rsidR="004D02F2" w:rsidRPr="0070291F">
        <w:rPr>
          <w:bCs/>
        </w:rPr>
        <w:t xml:space="preserve"> zgodę na dokonanie potrącenia </w:t>
      </w:r>
      <w:r w:rsidRPr="0070291F">
        <w:rPr>
          <w:bCs/>
        </w:rPr>
        <w:t xml:space="preserve">z wynagrodzenia do wysokości </w:t>
      </w:r>
      <w:r w:rsidR="00F85A71" w:rsidRPr="0070291F">
        <w:rPr>
          <w:bCs/>
        </w:rPr>
        <w:t>kar</w:t>
      </w:r>
      <w:r w:rsidR="00F85A71">
        <w:rPr>
          <w:bCs/>
        </w:rPr>
        <w:t>y</w:t>
      </w:r>
      <w:r w:rsidR="00F85A71" w:rsidRPr="0070291F">
        <w:rPr>
          <w:bCs/>
        </w:rPr>
        <w:t xml:space="preserve"> u</w:t>
      </w:r>
      <w:r w:rsidR="00F85A71">
        <w:rPr>
          <w:bCs/>
        </w:rPr>
        <w:t>mownej</w:t>
      </w:r>
      <w:r w:rsidRPr="0070291F">
        <w:rPr>
          <w:bCs/>
        </w:rPr>
        <w:t>.</w:t>
      </w:r>
    </w:p>
    <w:p w:rsidR="00637464" w:rsidRPr="0070291F" w:rsidRDefault="00637464" w:rsidP="00B23FB9">
      <w:pPr>
        <w:numPr>
          <w:ilvl w:val="0"/>
          <w:numId w:val="34"/>
        </w:numPr>
        <w:spacing w:line="300" w:lineRule="exact"/>
        <w:contextualSpacing/>
        <w:jc w:val="both"/>
        <w:rPr>
          <w:bCs/>
        </w:rPr>
      </w:pPr>
      <w:r w:rsidRPr="0070291F">
        <w:rPr>
          <w:bCs/>
        </w:rPr>
        <w:t>Jeżeli poniesiona przez Zamawiającego szkoda przewyższy kwot</w:t>
      </w:r>
      <w:r w:rsidR="00F85A71">
        <w:rPr>
          <w:bCs/>
        </w:rPr>
        <w:t>ę</w:t>
      </w:r>
      <w:r w:rsidRPr="0070291F">
        <w:rPr>
          <w:bCs/>
        </w:rPr>
        <w:t xml:space="preserve"> zastrzeżon</w:t>
      </w:r>
      <w:r w:rsidR="00F85A71">
        <w:rPr>
          <w:bCs/>
        </w:rPr>
        <w:t>ą</w:t>
      </w:r>
      <w:r w:rsidRPr="0070291F">
        <w:rPr>
          <w:bCs/>
        </w:rPr>
        <w:t xml:space="preserve"> kar</w:t>
      </w:r>
      <w:r w:rsidR="00F85A71">
        <w:rPr>
          <w:bCs/>
        </w:rPr>
        <w:t>y umownej</w:t>
      </w:r>
      <w:r w:rsidRPr="0070291F">
        <w:rPr>
          <w:bCs/>
        </w:rPr>
        <w:t>, Zamawiającemu przysługuje prawo dochodzenia odszkodowania na zasadach ogólnych w zakresie, w jakim przewyższa ono wysokość kar</w:t>
      </w:r>
      <w:r w:rsidR="00F85A71">
        <w:rPr>
          <w:bCs/>
        </w:rPr>
        <w:t>y</w:t>
      </w:r>
      <w:r w:rsidRPr="0070291F">
        <w:rPr>
          <w:bCs/>
        </w:rPr>
        <w:t xml:space="preserve"> umown</w:t>
      </w:r>
      <w:r w:rsidR="00F85A71">
        <w:rPr>
          <w:bCs/>
        </w:rPr>
        <w:t>ej</w:t>
      </w:r>
      <w:r w:rsidRPr="0070291F">
        <w:rPr>
          <w:bCs/>
        </w:rPr>
        <w:t xml:space="preserve">. </w:t>
      </w:r>
    </w:p>
    <w:p w:rsidR="00681CD0" w:rsidRPr="0070291F" w:rsidRDefault="00681CD0" w:rsidP="00A943B9">
      <w:pPr>
        <w:spacing w:line="300" w:lineRule="exact"/>
        <w:contextualSpacing/>
        <w:jc w:val="both"/>
        <w:rPr>
          <w:bCs/>
        </w:rPr>
      </w:pPr>
    </w:p>
    <w:p w:rsidR="00681CD0" w:rsidRPr="0070291F" w:rsidRDefault="00681CD0" w:rsidP="00A943B9">
      <w:pPr>
        <w:spacing w:line="300" w:lineRule="exact"/>
        <w:contextualSpacing/>
        <w:jc w:val="center"/>
        <w:rPr>
          <w:b/>
          <w:bCs/>
        </w:rPr>
      </w:pPr>
      <w:r w:rsidRPr="0070291F">
        <w:rPr>
          <w:b/>
          <w:bCs/>
        </w:rPr>
        <w:t xml:space="preserve">§ </w:t>
      </w:r>
      <w:r w:rsidR="00694215">
        <w:rPr>
          <w:b/>
          <w:bCs/>
        </w:rPr>
        <w:t>7</w:t>
      </w:r>
      <w:r w:rsidRPr="0070291F">
        <w:rPr>
          <w:b/>
          <w:bCs/>
        </w:rPr>
        <w:t xml:space="preserve"> </w:t>
      </w:r>
    </w:p>
    <w:p w:rsidR="00681CD0" w:rsidRPr="0070291F" w:rsidRDefault="00681CD0" w:rsidP="00A943B9">
      <w:pPr>
        <w:spacing w:line="300" w:lineRule="exact"/>
        <w:contextualSpacing/>
        <w:jc w:val="center"/>
        <w:rPr>
          <w:b/>
          <w:bCs/>
        </w:rPr>
      </w:pPr>
      <w:r w:rsidRPr="0070291F">
        <w:rPr>
          <w:b/>
          <w:bCs/>
        </w:rPr>
        <w:t>POSTANOWIENIA KOŃCOWE</w:t>
      </w:r>
    </w:p>
    <w:p w:rsidR="00681CD0" w:rsidRPr="0070291F" w:rsidRDefault="00681CD0" w:rsidP="00A943B9">
      <w:pPr>
        <w:spacing w:line="300" w:lineRule="exact"/>
        <w:contextualSpacing/>
        <w:jc w:val="center"/>
        <w:rPr>
          <w:bCs/>
        </w:rPr>
      </w:pPr>
    </w:p>
    <w:p w:rsidR="00D90A24" w:rsidRPr="0070291F" w:rsidRDefault="00681CD0" w:rsidP="00A943B9">
      <w:pPr>
        <w:numPr>
          <w:ilvl w:val="0"/>
          <w:numId w:val="23"/>
        </w:numPr>
        <w:tabs>
          <w:tab w:val="left" w:pos="357"/>
        </w:tabs>
        <w:spacing w:line="300" w:lineRule="exact"/>
        <w:ind w:left="357" w:hanging="357"/>
        <w:contextualSpacing/>
        <w:jc w:val="both"/>
      </w:pPr>
      <w:r w:rsidRPr="0070291F">
        <w:rPr>
          <w:bCs/>
        </w:rPr>
        <w:t>Strony zgodnie oświadczają, że dążyć b</w:t>
      </w:r>
      <w:r w:rsidRPr="0070291F">
        <w:t xml:space="preserve">ędą do polubownego rozwiązywania wszelkich sporów mogących powstać na tle realizacji niniejszej </w:t>
      </w:r>
      <w:r w:rsidR="00D30E14" w:rsidRPr="0070291F">
        <w:t>Umowy</w:t>
      </w:r>
      <w:r w:rsidRPr="0070291F">
        <w:t>.</w:t>
      </w:r>
      <w:r w:rsidR="00D90A24" w:rsidRPr="0070291F">
        <w:t xml:space="preserve"> </w:t>
      </w:r>
    </w:p>
    <w:p w:rsidR="00D90A24" w:rsidRPr="0070291F" w:rsidRDefault="00D90A24" w:rsidP="00A943B9">
      <w:pPr>
        <w:numPr>
          <w:ilvl w:val="0"/>
          <w:numId w:val="23"/>
        </w:numPr>
        <w:tabs>
          <w:tab w:val="left" w:pos="357"/>
        </w:tabs>
        <w:spacing w:line="300" w:lineRule="exact"/>
        <w:ind w:left="357" w:hanging="357"/>
        <w:contextualSpacing/>
        <w:jc w:val="both"/>
      </w:pPr>
      <w:r w:rsidRPr="0070291F">
        <w:t>Wszelkie zmiany umowy wymagają formy pisemnej, pod rygorem nieważności.</w:t>
      </w:r>
    </w:p>
    <w:p w:rsidR="00D90A24" w:rsidRPr="0070291F" w:rsidRDefault="00D90A24" w:rsidP="00A943B9">
      <w:pPr>
        <w:numPr>
          <w:ilvl w:val="0"/>
          <w:numId w:val="23"/>
        </w:numPr>
        <w:tabs>
          <w:tab w:val="left" w:pos="357"/>
        </w:tabs>
        <w:spacing w:line="300" w:lineRule="exact"/>
        <w:ind w:left="357" w:hanging="357"/>
        <w:contextualSpacing/>
        <w:jc w:val="both"/>
      </w:pPr>
      <w:r w:rsidRPr="0070291F">
        <w:t>Spory, których nie będzie można rozwiązać polubownie</w:t>
      </w:r>
      <w:r w:rsidR="00F85A71">
        <w:t>,</w:t>
      </w:r>
      <w:r w:rsidRPr="0070291F">
        <w:t xml:space="preserve"> rozstrzygane będą przez sąd powszechny właściwy</w:t>
      </w:r>
      <w:r w:rsidR="00362163" w:rsidRPr="0070291F">
        <w:t xml:space="preserve"> </w:t>
      </w:r>
      <w:r w:rsidRPr="0070291F">
        <w:t xml:space="preserve">miejscowo ze względu na siedzibę Zamawiającego. </w:t>
      </w:r>
    </w:p>
    <w:p w:rsidR="00D90A24" w:rsidRPr="0070291F" w:rsidRDefault="00D90A24" w:rsidP="00A943B9">
      <w:pPr>
        <w:numPr>
          <w:ilvl w:val="0"/>
          <w:numId w:val="23"/>
        </w:numPr>
        <w:tabs>
          <w:tab w:val="left" w:pos="357"/>
        </w:tabs>
        <w:spacing w:line="300" w:lineRule="exact"/>
        <w:ind w:left="357" w:hanging="357"/>
        <w:contextualSpacing/>
        <w:jc w:val="both"/>
      </w:pPr>
      <w:r w:rsidRPr="0070291F">
        <w:t xml:space="preserve">W sprawach nieuregulowanych niniejszą Umową będą miały zastosowanie przepisy Kodeksu Cywilnego. </w:t>
      </w:r>
    </w:p>
    <w:p w:rsidR="00681CD0" w:rsidRPr="0070291F" w:rsidRDefault="00681CD0" w:rsidP="00A943B9">
      <w:pPr>
        <w:numPr>
          <w:ilvl w:val="0"/>
          <w:numId w:val="23"/>
        </w:numPr>
        <w:tabs>
          <w:tab w:val="left" w:pos="357"/>
        </w:tabs>
        <w:spacing w:line="300" w:lineRule="exact"/>
        <w:ind w:left="357" w:hanging="357"/>
        <w:contextualSpacing/>
        <w:jc w:val="both"/>
      </w:pPr>
      <w:r w:rsidRPr="0070291F">
        <w:t>Umowę sporządzono w dwóch jednobrzmiących e</w:t>
      </w:r>
      <w:r w:rsidR="00B445C6" w:rsidRPr="0070291F">
        <w:t xml:space="preserve">gzemplarzach: jeden egzemplarz </w:t>
      </w:r>
      <w:r w:rsidRPr="0070291F">
        <w:t xml:space="preserve">dla Zamawiającego i jeden egzemplarz dla Wykonawcy. </w:t>
      </w:r>
    </w:p>
    <w:p w:rsidR="00AA2294" w:rsidRPr="00AA2294" w:rsidRDefault="00AA2294" w:rsidP="00AA2294">
      <w:pPr>
        <w:pStyle w:val="Akapitzlist"/>
        <w:spacing w:line="300" w:lineRule="exact"/>
        <w:ind w:left="360"/>
        <w:jc w:val="center"/>
        <w:rPr>
          <w:b/>
          <w:bCs/>
        </w:rPr>
      </w:pPr>
      <w:r w:rsidRPr="00AA2294">
        <w:rPr>
          <w:b/>
          <w:bCs/>
        </w:rPr>
        <w:t>§ 7</w:t>
      </w:r>
    </w:p>
    <w:p w:rsidR="00AA2294" w:rsidRPr="00AA2294" w:rsidRDefault="00AA2294" w:rsidP="00AA2294">
      <w:pPr>
        <w:pStyle w:val="Akapitzlist"/>
        <w:spacing w:line="300" w:lineRule="exact"/>
        <w:ind w:left="360"/>
        <w:jc w:val="center"/>
        <w:rPr>
          <w:b/>
          <w:bCs/>
        </w:rPr>
      </w:pPr>
      <w:r>
        <w:rPr>
          <w:b/>
          <w:bCs/>
        </w:rPr>
        <w:t>RODO</w:t>
      </w:r>
    </w:p>
    <w:p w:rsidR="00681CD0" w:rsidRDefault="00681CD0" w:rsidP="00A943B9">
      <w:pPr>
        <w:spacing w:line="300" w:lineRule="exact"/>
        <w:contextualSpacing/>
        <w:rPr>
          <w:b/>
        </w:rPr>
      </w:pPr>
    </w:p>
    <w:p w:rsidR="00AA2294" w:rsidRPr="00AA2294" w:rsidRDefault="00AA2294" w:rsidP="0045084B">
      <w:pPr>
        <w:spacing w:line="300" w:lineRule="exact"/>
        <w:contextualSpacing/>
        <w:jc w:val="both"/>
      </w:pPr>
      <w:r w:rsidRPr="00AA2294">
        <w:t xml:space="preserve">Przetwarzanie danych osobowych pozyskanych w związku z zawarciem i wykonaniem niniejszej umowy odbywać się będzie zgodnie z Rozporządzeniem Parlamentu Europejskiego i Rady z dnia 27 kwietnia 2016 r. o ochronie osób fizycznych w związku z przetwarzaniem danych osobowych i w sprawie swobodnego przepływu takich danych oraz uchylenia dyrektywy 95/46/WE oraz wyłącznie w zakresie i celu realizacji niniejszej umowy.  </w:t>
      </w:r>
      <w:r w:rsidR="00DC0D4C">
        <w:t>Wykonawca zapoznał</w:t>
      </w:r>
      <w:r w:rsidRPr="00AA2294">
        <w:t xml:space="preserve"> się z przepisami dotyczącymi ochrony danych osobowych obowiązującymi w Bibliotece Narodowej</w:t>
      </w:r>
    </w:p>
    <w:p w:rsidR="00681CD0" w:rsidRPr="0070291F" w:rsidRDefault="00681CD0" w:rsidP="00A943B9">
      <w:pPr>
        <w:spacing w:line="300" w:lineRule="exact"/>
        <w:contextualSpacing/>
        <w:rPr>
          <w:b/>
        </w:rPr>
      </w:pPr>
    </w:p>
    <w:p w:rsidR="00681CD0" w:rsidRPr="0070291F" w:rsidRDefault="00681CD0" w:rsidP="00B23FB9">
      <w:pPr>
        <w:spacing w:line="300" w:lineRule="exact"/>
        <w:ind w:firstLine="357"/>
        <w:contextualSpacing/>
        <w:rPr>
          <w:b/>
        </w:rPr>
      </w:pPr>
      <w:r w:rsidRPr="0070291F">
        <w:rPr>
          <w:b/>
        </w:rPr>
        <w:t>Zamawiający</w:t>
      </w:r>
      <w:r w:rsidRPr="0070291F">
        <w:rPr>
          <w:b/>
        </w:rPr>
        <w:tab/>
      </w:r>
      <w:r w:rsidRPr="0070291F">
        <w:rPr>
          <w:b/>
        </w:rPr>
        <w:tab/>
      </w:r>
      <w:r w:rsidRPr="0070291F">
        <w:rPr>
          <w:b/>
        </w:rPr>
        <w:tab/>
      </w:r>
      <w:r w:rsidRPr="0070291F">
        <w:rPr>
          <w:b/>
        </w:rPr>
        <w:tab/>
      </w:r>
      <w:r w:rsidRPr="0070291F">
        <w:rPr>
          <w:b/>
        </w:rPr>
        <w:tab/>
      </w:r>
      <w:r w:rsidR="006A4D02" w:rsidRPr="0070291F">
        <w:rPr>
          <w:b/>
        </w:rPr>
        <w:tab/>
      </w:r>
      <w:r w:rsidR="006A4D02" w:rsidRPr="0070291F">
        <w:rPr>
          <w:b/>
        </w:rPr>
        <w:tab/>
      </w:r>
      <w:r w:rsidR="006A4D02" w:rsidRPr="0070291F">
        <w:rPr>
          <w:b/>
        </w:rPr>
        <w:tab/>
      </w:r>
      <w:r w:rsidR="006A4D02" w:rsidRPr="0070291F">
        <w:rPr>
          <w:b/>
        </w:rPr>
        <w:tab/>
      </w:r>
      <w:r w:rsidR="006A4D02" w:rsidRPr="0070291F">
        <w:rPr>
          <w:b/>
        </w:rPr>
        <w:tab/>
      </w:r>
      <w:r w:rsidRPr="0070291F">
        <w:rPr>
          <w:b/>
        </w:rPr>
        <w:t xml:space="preserve">                                             </w:t>
      </w:r>
      <w:r w:rsidRPr="0070291F">
        <w:rPr>
          <w:b/>
        </w:rPr>
        <w:tab/>
      </w:r>
      <w:r w:rsidRPr="0070291F">
        <w:rPr>
          <w:b/>
        </w:rPr>
        <w:tab/>
        <w:t>Wykonawca</w:t>
      </w:r>
    </w:p>
    <w:p w:rsidR="00681CD0" w:rsidRPr="0070291F" w:rsidRDefault="00681CD0" w:rsidP="00A943B9">
      <w:pPr>
        <w:spacing w:line="300" w:lineRule="exact"/>
        <w:contextualSpacing/>
        <w:rPr>
          <w:b/>
        </w:rPr>
      </w:pP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p w:rsidR="00C32C71" w:rsidRPr="0070291F" w:rsidRDefault="007279EA" w:rsidP="00A943B9">
      <w:pPr>
        <w:spacing w:line="300" w:lineRule="exact"/>
        <w:contextualSpacing/>
      </w:pPr>
      <w:r w:rsidRPr="0070291F">
        <w:t>Załącznik nr 1: O</w:t>
      </w:r>
      <w:r w:rsidR="00D30E14" w:rsidRPr="0070291F">
        <w:t xml:space="preserve">pis </w:t>
      </w:r>
      <w:r w:rsidR="00C74E82" w:rsidRPr="0070291F">
        <w:t>p</w:t>
      </w:r>
      <w:r w:rsidR="00D30E14" w:rsidRPr="0070291F">
        <w:t xml:space="preserve">rzedmiotu </w:t>
      </w:r>
      <w:r w:rsidR="00C74E82" w:rsidRPr="0070291F">
        <w:t>z</w:t>
      </w:r>
      <w:r w:rsidR="00D30E14" w:rsidRPr="0070291F">
        <w:t>amówienia</w:t>
      </w:r>
      <w:r w:rsidR="00C74E82" w:rsidRPr="0070291F">
        <w:t xml:space="preserve"> – Arkusz c</w:t>
      </w:r>
      <w:r w:rsidRPr="0070291F">
        <w:t>enowy Wykonawcy</w:t>
      </w: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p w:rsidR="00C32C71" w:rsidRPr="0070291F" w:rsidRDefault="00C32C71" w:rsidP="00A943B9">
      <w:pPr>
        <w:spacing w:line="300" w:lineRule="exact"/>
        <w:contextualSpacing/>
      </w:pPr>
    </w:p>
    <w:sectPr w:rsidR="00C32C71" w:rsidRPr="0070291F" w:rsidSect="008658D6">
      <w:footerReference w:type="default" r:id="rId8"/>
      <w:footerReference w:type="firs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A2" w:rsidRDefault="00F909A2">
      <w:r>
        <w:separator/>
      </w:r>
    </w:p>
  </w:endnote>
  <w:endnote w:type="continuationSeparator" w:id="0">
    <w:p w:rsidR="00F909A2" w:rsidRDefault="00F9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6E" w:rsidRDefault="0028436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D3271">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D3271">
      <w:rPr>
        <w:b/>
        <w:bCs/>
        <w:noProof/>
      </w:rPr>
      <w:t>4</w:t>
    </w:r>
    <w:r>
      <w:rPr>
        <w:b/>
        <w:bCs/>
        <w:sz w:val="24"/>
        <w:szCs w:val="24"/>
      </w:rPr>
      <w:fldChar w:fldCharType="end"/>
    </w:r>
  </w:p>
  <w:p w:rsidR="0028436E" w:rsidRDefault="00284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D1" w:rsidRDefault="009C4A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D327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D3271">
      <w:rPr>
        <w:b/>
        <w:bCs/>
        <w:noProof/>
      </w:rPr>
      <w:t>4</w:t>
    </w:r>
    <w:r>
      <w:rPr>
        <w:b/>
        <w:bCs/>
        <w:sz w:val="24"/>
        <w:szCs w:val="24"/>
      </w:rPr>
      <w:fldChar w:fldCharType="end"/>
    </w:r>
  </w:p>
  <w:p w:rsidR="00845FE6" w:rsidRDefault="00845F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A2" w:rsidRDefault="00F909A2">
      <w:r>
        <w:separator/>
      </w:r>
    </w:p>
  </w:footnote>
  <w:footnote w:type="continuationSeparator" w:id="0">
    <w:p w:rsidR="00F909A2" w:rsidRDefault="00F9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C0A"/>
    <w:multiLevelType w:val="multilevel"/>
    <w:tmpl w:val="A54CB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34682"/>
    <w:multiLevelType w:val="multilevel"/>
    <w:tmpl w:val="B0BCC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C4730"/>
    <w:multiLevelType w:val="multilevel"/>
    <w:tmpl w:val="C40A4B9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81337A"/>
    <w:multiLevelType w:val="multilevel"/>
    <w:tmpl w:val="EC5887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831C2"/>
    <w:multiLevelType w:val="multilevel"/>
    <w:tmpl w:val="60365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A4D39"/>
    <w:multiLevelType w:val="hybridMultilevel"/>
    <w:tmpl w:val="1B3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F0876"/>
    <w:multiLevelType w:val="multilevel"/>
    <w:tmpl w:val="81D683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794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27804"/>
    <w:multiLevelType w:val="multilevel"/>
    <w:tmpl w:val="089249D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B37C1C"/>
    <w:multiLevelType w:val="multilevel"/>
    <w:tmpl w:val="4FF49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627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844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F94C2F"/>
    <w:multiLevelType w:val="hybridMultilevel"/>
    <w:tmpl w:val="FB7C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94760"/>
    <w:multiLevelType w:val="hybridMultilevel"/>
    <w:tmpl w:val="3F8E8E24"/>
    <w:lvl w:ilvl="0" w:tplc="8F624370">
      <w:start w:val="1"/>
      <w:numFmt w:val="decimal"/>
      <w:lvlText w:val="%1."/>
      <w:lvlJc w:val="left"/>
      <w:pPr>
        <w:tabs>
          <w:tab w:val="num" w:pos="360"/>
        </w:tabs>
        <w:ind w:left="627" w:hanging="2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11E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A772E5"/>
    <w:multiLevelType w:val="hybridMultilevel"/>
    <w:tmpl w:val="8BB06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C0DCE"/>
    <w:multiLevelType w:val="multilevel"/>
    <w:tmpl w:val="59883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5C733F"/>
    <w:multiLevelType w:val="multilevel"/>
    <w:tmpl w:val="6B82E1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D55B2A"/>
    <w:multiLevelType w:val="hybridMultilevel"/>
    <w:tmpl w:val="85FC9554"/>
    <w:lvl w:ilvl="0" w:tplc="469084F0">
      <w:start w:val="13"/>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133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4F2E76"/>
    <w:multiLevelType w:val="multilevel"/>
    <w:tmpl w:val="26EEDC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A62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C74685"/>
    <w:multiLevelType w:val="hybridMultilevel"/>
    <w:tmpl w:val="1CF44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2C2CEE"/>
    <w:multiLevelType w:val="multilevel"/>
    <w:tmpl w:val="42146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4E448C"/>
    <w:multiLevelType w:val="multilevel"/>
    <w:tmpl w:val="C52256B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0858AB"/>
    <w:multiLevelType w:val="hybridMultilevel"/>
    <w:tmpl w:val="DE120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8482F"/>
    <w:multiLevelType w:val="multilevel"/>
    <w:tmpl w:val="E7068F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A34238"/>
    <w:multiLevelType w:val="multilevel"/>
    <w:tmpl w:val="55FCF4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34788"/>
    <w:multiLevelType w:val="hybridMultilevel"/>
    <w:tmpl w:val="7B8C3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A7EDF"/>
    <w:multiLevelType w:val="hybridMultilevel"/>
    <w:tmpl w:val="E9363C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7D41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271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153D29"/>
    <w:multiLevelType w:val="hybridMultilevel"/>
    <w:tmpl w:val="2B14E880"/>
    <w:lvl w:ilvl="0" w:tplc="0EECCF4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B7D19"/>
    <w:multiLevelType w:val="hybridMultilevel"/>
    <w:tmpl w:val="F45875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724E7D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3E30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7E6346"/>
    <w:multiLevelType w:val="hybridMultilevel"/>
    <w:tmpl w:val="7472CB20"/>
    <w:lvl w:ilvl="0" w:tplc="04150011">
      <w:start w:val="1"/>
      <w:numFmt w:val="decimal"/>
      <w:lvlText w:val="%1)"/>
      <w:lvlJc w:val="left"/>
      <w:pPr>
        <w:ind w:left="2708" w:hanging="360"/>
      </w:p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37" w15:restartNumberingAfterBreak="0">
    <w:nsid w:val="7E972EDC"/>
    <w:multiLevelType w:val="hybridMultilevel"/>
    <w:tmpl w:val="E4F41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
  </w:num>
  <w:num w:numId="8">
    <w:abstractNumId w:val="17"/>
  </w:num>
  <w:num w:numId="9">
    <w:abstractNumId w:val="32"/>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8"/>
  </w:num>
  <w:num w:numId="15">
    <w:abstractNumId w:val="35"/>
  </w:num>
  <w:num w:numId="16">
    <w:abstractNumId w:val="27"/>
  </w:num>
  <w:num w:numId="17">
    <w:abstractNumId w:val="29"/>
  </w:num>
  <w:num w:numId="18">
    <w:abstractNumId w:val="36"/>
  </w:num>
  <w:num w:numId="19">
    <w:abstractNumId w:val="37"/>
  </w:num>
  <w:num w:numId="20">
    <w:abstractNumId w:val="33"/>
  </w:num>
  <w:num w:numId="21">
    <w:abstractNumId w:val="5"/>
  </w:num>
  <w:num w:numId="22">
    <w:abstractNumId w:val="19"/>
  </w:num>
  <w:num w:numId="23">
    <w:abstractNumId w:val="7"/>
  </w:num>
  <w:num w:numId="24">
    <w:abstractNumId w:val="16"/>
  </w:num>
  <w:num w:numId="25">
    <w:abstractNumId w:val="28"/>
  </w:num>
  <w:num w:numId="26">
    <w:abstractNumId w:val="21"/>
  </w:num>
  <w:num w:numId="27">
    <w:abstractNumId w:val="26"/>
  </w:num>
  <w:num w:numId="28">
    <w:abstractNumId w:val="6"/>
  </w:num>
  <w:num w:numId="29">
    <w:abstractNumId w:val="4"/>
  </w:num>
  <w:num w:numId="30">
    <w:abstractNumId w:val="14"/>
  </w:num>
  <w:num w:numId="31">
    <w:abstractNumId w:val="2"/>
  </w:num>
  <w:num w:numId="32">
    <w:abstractNumId w:val="31"/>
  </w:num>
  <w:num w:numId="33">
    <w:abstractNumId w:val="25"/>
  </w:num>
  <w:num w:numId="34">
    <w:abstractNumId w:val="23"/>
  </w:num>
  <w:num w:numId="35">
    <w:abstractNumId w:val="30"/>
  </w:num>
  <w:num w:numId="36">
    <w:abstractNumId w:val="9"/>
  </w:num>
  <w:num w:numId="37">
    <w:abstractNumId w:val="3"/>
  </w:num>
  <w:num w:numId="38">
    <w:abstractNumId w:val="11"/>
  </w:num>
  <w:num w:numId="39">
    <w:abstractNumId w:val="10"/>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ED"/>
    <w:rsid w:val="0000189E"/>
    <w:rsid w:val="00013815"/>
    <w:rsid w:val="000151F4"/>
    <w:rsid w:val="00024974"/>
    <w:rsid w:val="000252FB"/>
    <w:rsid w:val="00032465"/>
    <w:rsid w:val="000329B4"/>
    <w:rsid w:val="00032BF6"/>
    <w:rsid w:val="00037F5E"/>
    <w:rsid w:val="000465DC"/>
    <w:rsid w:val="00047338"/>
    <w:rsid w:val="000523B7"/>
    <w:rsid w:val="000529F0"/>
    <w:rsid w:val="00062ADD"/>
    <w:rsid w:val="00067721"/>
    <w:rsid w:val="00071A2D"/>
    <w:rsid w:val="000724A7"/>
    <w:rsid w:val="000731FF"/>
    <w:rsid w:val="000761C3"/>
    <w:rsid w:val="000A45F4"/>
    <w:rsid w:val="000A5F32"/>
    <w:rsid w:val="000A729B"/>
    <w:rsid w:val="000B391D"/>
    <w:rsid w:val="000D2720"/>
    <w:rsid w:val="000D6309"/>
    <w:rsid w:val="000D674E"/>
    <w:rsid w:val="000D72D9"/>
    <w:rsid w:val="000E02E3"/>
    <w:rsid w:val="000E23C9"/>
    <w:rsid w:val="000F5A72"/>
    <w:rsid w:val="00107CAD"/>
    <w:rsid w:val="00110419"/>
    <w:rsid w:val="00112372"/>
    <w:rsid w:val="001414F0"/>
    <w:rsid w:val="00152F24"/>
    <w:rsid w:val="00155E16"/>
    <w:rsid w:val="00174DF8"/>
    <w:rsid w:val="00182A73"/>
    <w:rsid w:val="00182EB6"/>
    <w:rsid w:val="00186480"/>
    <w:rsid w:val="00196333"/>
    <w:rsid w:val="001B7AE7"/>
    <w:rsid w:val="001C5597"/>
    <w:rsid w:val="001E21FB"/>
    <w:rsid w:val="001E461C"/>
    <w:rsid w:val="00201B40"/>
    <w:rsid w:val="00203299"/>
    <w:rsid w:val="00210B05"/>
    <w:rsid w:val="0022358E"/>
    <w:rsid w:val="00267DA1"/>
    <w:rsid w:val="002755D2"/>
    <w:rsid w:val="0027593D"/>
    <w:rsid w:val="00282768"/>
    <w:rsid w:val="0028436E"/>
    <w:rsid w:val="002A009A"/>
    <w:rsid w:val="002A0D13"/>
    <w:rsid w:val="002A24ED"/>
    <w:rsid w:val="002A5019"/>
    <w:rsid w:val="002B234C"/>
    <w:rsid w:val="002B5B48"/>
    <w:rsid w:val="002B7876"/>
    <w:rsid w:val="002D079B"/>
    <w:rsid w:val="002D5EE4"/>
    <w:rsid w:val="003008BB"/>
    <w:rsid w:val="00304D60"/>
    <w:rsid w:val="0031336F"/>
    <w:rsid w:val="00330A86"/>
    <w:rsid w:val="00332E71"/>
    <w:rsid w:val="003366CB"/>
    <w:rsid w:val="00351EA5"/>
    <w:rsid w:val="00354CC4"/>
    <w:rsid w:val="00361156"/>
    <w:rsid w:val="00362163"/>
    <w:rsid w:val="0036711D"/>
    <w:rsid w:val="003710F9"/>
    <w:rsid w:val="0037514D"/>
    <w:rsid w:val="00375E27"/>
    <w:rsid w:val="0038474C"/>
    <w:rsid w:val="00393628"/>
    <w:rsid w:val="00394E88"/>
    <w:rsid w:val="003A4EA6"/>
    <w:rsid w:val="003A5B5C"/>
    <w:rsid w:val="003B46BB"/>
    <w:rsid w:val="003B6146"/>
    <w:rsid w:val="003B73ED"/>
    <w:rsid w:val="003C5EF1"/>
    <w:rsid w:val="003E1FAE"/>
    <w:rsid w:val="003E51CD"/>
    <w:rsid w:val="003E6848"/>
    <w:rsid w:val="003F33B4"/>
    <w:rsid w:val="003F3558"/>
    <w:rsid w:val="003F6AA8"/>
    <w:rsid w:val="003F7B3F"/>
    <w:rsid w:val="0040404E"/>
    <w:rsid w:val="00415B2E"/>
    <w:rsid w:val="00415FD8"/>
    <w:rsid w:val="00416857"/>
    <w:rsid w:val="00423239"/>
    <w:rsid w:val="004270C9"/>
    <w:rsid w:val="0044467F"/>
    <w:rsid w:val="004448B3"/>
    <w:rsid w:val="0045084B"/>
    <w:rsid w:val="004665D2"/>
    <w:rsid w:val="00471353"/>
    <w:rsid w:val="00477CCE"/>
    <w:rsid w:val="00482CB4"/>
    <w:rsid w:val="00486F64"/>
    <w:rsid w:val="004A146A"/>
    <w:rsid w:val="004B371D"/>
    <w:rsid w:val="004B448C"/>
    <w:rsid w:val="004C0262"/>
    <w:rsid w:val="004D02F2"/>
    <w:rsid w:val="004D3271"/>
    <w:rsid w:val="004E1EF5"/>
    <w:rsid w:val="004F3DC0"/>
    <w:rsid w:val="00505E81"/>
    <w:rsid w:val="00506772"/>
    <w:rsid w:val="00510470"/>
    <w:rsid w:val="0051180D"/>
    <w:rsid w:val="0051714D"/>
    <w:rsid w:val="00522534"/>
    <w:rsid w:val="00534C33"/>
    <w:rsid w:val="005422C3"/>
    <w:rsid w:val="005507B1"/>
    <w:rsid w:val="005657E6"/>
    <w:rsid w:val="00567F08"/>
    <w:rsid w:val="005707DD"/>
    <w:rsid w:val="0057136E"/>
    <w:rsid w:val="00581FCB"/>
    <w:rsid w:val="005A3C5B"/>
    <w:rsid w:val="005B345B"/>
    <w:rsid w:val="005C2F93"/>
    <w:rsid w:val="005C4BF3"/>
    <w:rsid w:val="005D4006"/>
    <w:rsid w:val="005F4D7E"/>
    <w:rsid w:val="005F7B9F"/>
    <w:rsid w:val="00600E50"/>
    <w:rsid w:val="006049DB"/>
    <w:rsid w:val="00612D73"/>
    <w:rsid w:val="006158EA"/>
    <w:rsid w:val="006241C2"/>
    <w:rsid w:val="00637464"/>
    <w:rsid w:val="006416A1"/>
    <w:rsid w:val="00644795"/>
    <w:rsid w:val="00651B46"/>
    <w:rsid w:val="00653E10"/>
    <w:rsid w:val="00655CEB"/>
    <w:rsid w:val="00660D0B"/>
    <w:rsid w:val="006758C9"/>
    <w:rsid w:val="00675C19"/>
    <w:rsid w:val="00681CD0"/>
    <w:rsid w:val="00691A2B"/>
    <w:rsid w:val="00694215"/>
    <w:rsid w:val="006A4C53"/>
    <w:rsid w:val="006A4D02"/>
    <w:rsid w:val="006A50F3"/>
    <w:rsid w:val="006C4B6B"/>
    <w:rsid w:val="006D0CC1"/>
    <w:rsid w:val="006E132A"/>
    <w:rsid w:val="006E3356"/>
    <w:rsid w:val="006E6164"/>
    <w:rsid w:val="006F598F"/>
    <w:rsid w:val="0070291F"/>
    <w:rsid w:val="00705209"/>
    <w:rsid w:val="007228F2"/>
    <w:rsid w:val="00723053"/>
    <w:rsid w:val="007279EA"/>
    <w:rsid w:val="007339EA"/>
    <w:rsid w:val="0073540D"/>
    <w:rsid w:val="00752253"/>
    <w:rsid w:val="00763FFD"/>
    <w:rsid w:val="0076662F"/>
    <w:rsid w:val="007700D9"/>
    <w:rsid w:val="007719D7"/>
    <w:rsid w:val="007A1299"/>
    <w:rsid w:val="007A3D3C"/>
    <w:rsid w:val="007A64C5"/>
    <w:rsid w:val="007C028D"/>
    <w:rsid w:val="007C6AF7"/>
    <w:rsid w:val="007D2DF5"/>
    <w:rsid w:val="007D4FCC"/>
    <w:rsid w:val="007D5774"/>
    <w:rsid w:val="007E39F1"/>
    <w:rsid w:val="007E7522"/>
    <w:rsid w:val="007F0D2D"/>
    <w:rsid w:val="007F2CEF"/>
    <w:rsid w:val="007F7EF9"/>
    <w:rsid w:val="00800292"/>
    <w:rsid w:val="00812F66"/>
    <w:rsid w:val="00821956"/>
    <w:rsid w:val="00842B87"/>
    <w:rsid w:val="00845FE6"/>
    <w:rsid w:val="00854F91"/>
    <w:rsid w:val="00860759"/>
    <w:rsid w:val="008658D6"/>
    <w:rsid w:val="008764F2"/>
    <w:rsid w:val="0087798A"/>
    <w:rsid w:val="00882601"/>
    <w:rsid w:val="008832EC"/>
    <w:rsid w:val="00891F03"/>
    <w:rsid w:val="008B1F17"/>
    <w:rsid w:val="008B3234"/>
    <w:rsid w:val="008B3F2A"/>
    <w:rsid w:val="008B5D9F"/>
    <w:rsid w:val="008B6C4A"/>
    <w:rsid w:val="008C6E70"/>
    <w:rsid w:val="008D37E4"/>
    <w:rsid w:val="008D60FE"/>
    <w:rsid w:val="008D7432"/>
    <w:rsid w:val="008E5345"/>
    <w:rsid w:val="008E7001"/>
    <w:rsid w:val="008F1E06"/>
    <w:rsid w:val="008F7DF0"/>
    <w:rsid w:val="0091332D"/>
    <w:rsid w:val="00924A93"/>
    <w:rsid w:val="0093559D"/>
    <w:rsid w:val="009426C8"/>
    <w:rsid w:val="0095049F"/>
    <w:rsid w:val="009571EE"/>
    <w:rsid w:val="00983DA7"/>
    <w:rsid w:val="0098588E"/>
    <w:rsid w:val="009876F5"/>
    <w:rsid w:val="0098781A"/>
    <w:rsid w:val="00991B09"/>
    <w:rsid w:val="00997444"/>
    <w:rsid w:val="009A108B"/>
    <w:rsid w:val="009B768E"/>
    <w:rsid w:val="009C4AD1"/>
    <w:rsid w:val="009D27A0"/>
    <w:rsid w:val="009E1BFA"/>
    <w:rsid w:val="00A12C91"/>
    <w:rsid w:val="00A1531B"/>
    <w:rsid w:val="00A16A35"/>
    <w:rsid w:val="00A247C3"/>
    <w:rsid w:val="00A32A45"/>
    <w:rsid w:val="00A373BE"/>
    <w:rsid w:val="00A452E9"/>
    <w:rsid w:val="00A53112"/>
    <w:rsid w:val="00A5578F"/>
    <w:rsid w:val="00A67C5A"/>
    <w:rsid w:val="00A8387B"/>
    <w:rsid w:val="00A943B9"/>
    <w:rsid w:val="00A95EE1"/>
    <w:rsid w:val="00AA2294"/>
    <w:rsid w:val="00AA4777"/>
    <w:rsid w:val="00AA5D63"/>
    <w:rsid w:val="00AA6E2E"/>
    <w:rsid w:val="00AB467F"/>
    <w:rsid w:val="00AB5329"/>
    <w:rsid w:val="00AD1025"/>
    <w:rsid w:val="00AD10EC"/>
    <w:rsid w:val="00AD12F6"/>
    <w:rsid w:val="00AD5D00"/>
    <w:rsid w:val="00AE1587"/>
    <w:rsid w:val="00AE5005"/>
    <w:rsid w:val="00AE6C01"/>
    <w:rsid w:val="00AF3F4A"/>
    <w:rsid w:val="00B00975"/>
    <w:rsid w:val="00B113D4"/>
    <w:rsid w:val="00B22256"/>
    <w:rsid w:val="00B23298"/>
    <w:rsid w:val="00B23FB9"/>
    <w:rsid w:val="00B351E3"/>
    <w:rsid w:val="00B364A8"/>
    <w:rsid w:val="00B445C6"/>
    <w:rsid w:val="00B466B7"/>
    <w:rsid w:val="00B61859"/>
    <w:rsid w:val="00B766B3"/>
    <w:rsid w:val="00B85406"/>
    <w:rsid w:val="00B87104"/>
    <w:rsid w:val="00B92689"/>
    <w:rsid w:val="00B9449D"/>
    <w:rsid w:val="00BA72EA"/>
    <w:rsid w:val="00BB251C"/>
    <w:rsid w:val="00BC01BA"/>
    <w:rsid w:val="00BE0842"/>
    <w:rsid w:val="00BE5E41"/>
    <w:rsid w:val="00BF7319"/>
    <w:rsid w:val="00BF7940"/>
    <w:rsid w:val="00C01AF9"/>
    <w:rsid w:val="00C025A9"/>
    <w:rsid w:val="00C3119E"/>
    <w:rsid w:val="00C3122D"/>
    <w:rsid w:val="00C32C71"/>
    <w:rsid w:val="00C46751"/>
    <w:rsid w:val="00C50098"/>
    <w:rsid w:val="00C52C2C"/>
    <w:rsid w:val="00C55F9E"/>
    <w:rsid w:val="00C566BE"/>
    <w:rsid w:val="00C6127A"/>
    <w:rsid w:val="00C67C89"/>
    <w:rsid w:val="00C72123"/>
    <w:rsid w:val="00C7483C"/>
    <w:rsid w:val="00C74E0A"/>
    <w:rsid w:val="00C74E82"/>
    <w:rsid w:val="00C767D8"/>
    <w:rsid w:val="00C8758D"/>
    <w:rsid w:val="00CA4016"/>
    <w:rsid w:val="00CA5C02"/>
    <w:rsid w:val="00CA6712"/>
    <w:rsid w:val="00CB0894"/>
    <w:rsid w:val="00CB26E2"/>
    <w:rsid w:val="00CB3960"/>
    <w:rsid w:val="00CB4899"/>
    <w:rsid w:val="00CB551E"/>
    <w:rsid w:val="00CC2133"/>
    <w:rsid w:val="00CC6C29"/>
    <w:rsid w:val="00CD40BB"/>
    <w:rsid w:val="00CD7FF6"/>
    <w:rsid w:val="00CE098C"/>
    <w:rsid w:val="00CE0D6F"/>
    <w:rsid w:val="00CF5E0C"/>
    <w:rsid w:val="00D127A0"/>
    <w:rsid w:val="00D1706B"/>
    <w:rsid w:val="00D2575D"/>
    <w:rsid w:val="00D2643F"/>
    <w:rsid w:val="00D27984"/>
    <w:rsid w:val="00D30E14"/>
    <w:rsid w:val="00D45F3A"/>
    <w:rsid w:val="00D46F89"/>
    <w:rsid w:val="00D5162D"/>
    <w:rsid w:val="00D65545"/>
    <w:rsid w:val="00D712BA"/>
    <w:rsid w:val="00D90A24"/>
    <w:rsid w:val="00D9523C"/>
    <w:rsid w:val="00D9593E"/>
    <w:rsid w:val="00DA1DAD"/>
    <w:rsid w:val="00DB5B97"/>
    <w:rsid w:val="00DC0D4C"/>
    <w:rsid w:val="00DC4C8A"/>
    <w:rsid w:val="00DC67B9"/>
    <w:rsid w:val="00DD6AD5"/>
    <w:rsid w:val="00DE00DE"/>
    <w:rsid w:val="00E03C98"/>
    <w:rsid w:val="00E25F00"/>
    <w:rsid w:val="00E3067F"/>
    <w:rsid w:val="00E33F02"/>
    <w:rsid w:val="00E43555"/>
    <w:rsid w:val="00E43FFC"/>
    <w:rsid w:val="00E63C1A"/>
    <w:rsid w:val="00E6466A"/>
    <w:rsid w:val="00E657E2"/>
    <w:rsid w:val="00E855BB"/>
    <w:rsid w:val="00E94DD2"/>
    <w:rsid w:val="00EB2B7F"/>
    <w:rsid w:val="00EB7CAD"/>
    <w:rsid w:val="00EC745F"/>
    <w:rsid w:val="00EE739F"/>
    <w:rsid w:val="00F1622A"/>
    <w:rsid w:val="00F24042"/>
    <w:rsid w:val="00F34D2D"/>
    <w:rsid w:val="00F44DE6"/>
    <w:rsid w:val="00F469A6"/>
    <w:rsid w:val="00F47AFB"/>
    <w:rsid w:val="00F52248"/>
    <w:rsid w:val="00F52801"/>
    <w:rsid w:val="00F556FB"/>
    <w:rsid w:val="00F61004"/>
    <w:rsid w:val="00F73923"/>
    <w:rsid w:val="00F85A71"/>
    <w:rsid w:val="00F861ED"/>
    <w:rsid w:val="00F909A2"/>
    <w:rsid w:val="00F9216E"/>
    <w:rsid w:val="00FA14FD"/>
    <w:rsid w:val="00FA1EA8"/>
    <w:rsid w:val="00FA7B81"/>
    <w:rsid w:val="00FC712C"/>
    <w:rsid w:val="00FD75AF"/>
    <w:rsid w:val="00FE014E"/>
    <w:rsid w:val="00FE5D1D"/>
    <w:rsid w:val="00FF4AED"/>
    <w:rsid w:val="00FF54A9"/>
    <w:rsid w:val="00FF5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A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FF4AED"/>
    <w:rPr>
      <w:rFonts w:ascii="Arial" w:hAnsi="Arial" w:cs="Arial"/>
      <w:sz w:val="24"/>
      <w:szCs w:val="24"/>
    </w:rPr>
  </w:style>
  <w:style w:type="paragraph" w:styleId="Tekstpodstawowy">
    <w:name w:val="Body Text"/>
    <w:basedOn w:val="Normalny"/>
    <w:rsid w:val="00FD75AF"/>
    <w:pPr>
      <w:spacing w:line="360" w:lineRule="auto"/>
      <w:jc w:val="both"/>
    </w:pPr>
    <w:rPr>
      <w:sz w:val="24"/>
    </w:rPr>
  </w:style>
  <w:style w:type="paragraph" w:styleId="Tekstdymka">
    <w:name w:val="Balloon Text"/>
    <w:basedOn w:val="Normalny"/>
    <w:link w:val="TekstdymkaZnak"/>
    <w:uiPriority w:val="99"/>
    <w:semiHidden/>
    <w:unhideWhenUsed/>
    <w:rsid w:val="00A95EE1"/>
    <w:rPr>
      <w:rFonts w:ascii="Tahoma" w:hAnsi="Tahoma"/>
      <w:sz w:val="16"/>
      <w:szCs w:val="16"/>
      <w:lang w:val="x-none" w:eastAsia="x-none"/>
    </w:rPr>
  </w:style>
  <w:style w:type="character" w:customStyle="1" w:styleId="TekstdymkaZnak">
    <w:name w:val="Tekst dymka Znak"/>
    <w:link w:val="Tekstdymka"/>
    <w:uiPriority w:val="99"/>
    <w:semiHidden/>
    <w:rsid w:val="00A95EE1"/>
    <w:rPr>
      <w:rFonts w:ascii="Tahoma" w:hAnsi="Tahoma" w:cs="Tahoma"/>
      <w:sz w:val="16"/>
      <w:szCs w:val="16"/>
    </w:rPr>
  </w:style>
  <w:style w:type="character" w:styleId="Odwoaniedokomentarza">
    <w:name w:val="annotation reference"/>
    <w:uiPriority w:val="99"/>
    <w:semiHidden/>
    <w:unhideWhenUsed/>
    <w:rsid w:val="0076662F"/>
    <w:rPr>
      <w:sz w:val="16"/>
      <w:szCs w:val="16"/>
    </w:rPr>
  </w:style>
  <w:style w:type="paragraph" w:styleId="Tekstkomentarza">
    <w:name w:val="annotation text"/>
    <w:basedOn w:val="Normalny"/>
    <w:link w:val="TekstkomentarzaZnak"/>
    <w:uiPriority w:val="99"/>
    <w:semiHidden/>
    <w:unhideWhenUsed/>
    <w:rsid w:val="0076662F"/>
  </w:style>
  <w:style w:type="character" w:customStyle="1" w:styleId="TekstkomentarzaZnak">
    <w:name w:val="Tekst komentarza Znak"/>
    <w:basedOn w:val="Domylnaczcionkaakapitu"/>
    <w:link w:val="Tekstkomentarza"/>
    <w:uiPriority w:val="99"/>
    <w:semiHidden/>
    <w:rsid w:val="00FD75AF"/>
  </w:style>
  <w:style w:type="paragraph" w:styleId="Tematkomentarza">
    <w:name w:val="annotation subject"/>
    <w:basedOn w:val="Tekstkomentarza"/>
    <w:next w:val="Tekstkomentarza"/>
    <w:link w:val="TematkomentarzaZnak"/>
    <w:uiPriority w:val="99"/>
    <w:semiHidden/>
    <w:unhideWhenUsed/>
    <w:rsid w:val="0076662F"/>
    <w:rPr>
      <w:b/>
      <w:bCs/>
      <w:lang w:val="x-none" w:eastAsia="x-none"/>
    </w:rPr>
  </w:style>
  <w:style w:type="character" w:customStyle="1" w:styleId="TematkomentarzaZnak">
    <w:name w:val="Temat komentarza Znak"/>
    <w:link w:val="Tematkomentarza"/>
    <w:uiPriority w:val="99"/>
    <w:semiHidden/>
    <w:rsid w:val="0076662F"/>
    <w:rPr>
      <w:b/>
      <w:bCs/>
    </w:rPr>
  </w:style>
  <w:style w:type="paragraph" w:styleId="Stopka">
    <w:name w:val="footer"/>
    <w:basedOn w:val="Normalny"/>
    <w:link w:val="StopkaZnak"/>
    <w:uiPriority w:val="99"/>
    <w:rsid w:val="00FD75AF"/>
    <w:pPr>
      <w:tabs>
        <w:tab w:val="center" w:pos="4536"/>
        <w:tab w:val="right" w:pos="9072"/>
      </w:tabs>
    </w:pPr>
  </w:style>
  <w:style w:type="character" w:styleId="Numerstrony">
    <w:name w:val="page number"/>
    <w:basedOn w:val="Domylnaczcionkaakapitu"/>
    <w:rsid w:val="00FD75AF"/>
  </w:style>
  <w:style w:type="paragraph" w:styleId="Nagwek">
    <w:name w:val="header"/>
    <w:basedOn w:val="Normalny"/>
    <w:rsid w:val="00FD75AF"/>
    <w:pPr>
      <w:tabs>
        <w:tab w:val="center" w:pos="4536"/>
        <w:tab w:val="right" w:pos="9072"/>
      </w:tabs>
    </w:pPr>
  </w:style>
  <w:style w:type="character" w:styleId="Hipercze">
    <w:name w:val="Hyperlink"/>
    <w:uiPriority w:val="99"/>
    <w:unhideWhenUsed/>
    <w:rsid w:val="002B234C"/>
    <w:rPr>
      <w:color w:val="0000FF"/>
      <w:u w:val="single"/>
    </w:rPr>
  </w:style>
  <w:style w:type="character" w:styleId="Pogrubienie">
    <w:name w:val="Strong"/>
    <w:uiPriority w:val="22"/>
    <w:qFormat/>
    <w:rsid w:val="0031336F"/>
    <w:rPr>
      <w:b/>
      <w:bCs/>
    </w:rPr>
  </w:style>
  <w:style w:type="paragraph" w:customStyle="1" w:styleId="Tekstpodstawowy21">
    <w:name w:val="Tekst podstawowy 21"/>
    <w:basedOn w:val="Normalny"/>
    <w:rsid w:val="00681CD0"/>
    <w:pPr>
      <w:spacing w:line="360" w:lineRule="auto"/>
      <w:jc w:val="both"/>
    </w:pPr>
    <w:rPr>
      <w:b/>
      <w:sz w:val="24"/>
    </w:rPr>
  </w:style>
  <w:style w:type="character" w:customStyle="1" w:styleId="StopkaZnak">
    <w:name w:val="Stopka Znak"/>
    <w:link w:val="Stopka"/>
    <w:uiPriority w:val="99"/>
    <w:rsid w:val="0028436E"/>
  </w:style>
  <w:style w:type="paragraph" w:styleId="Poprawka">
    <w:name w:val="Revision"/>
    <w:hidden/>
    <w:uiPriority w:val="99"/>
    <w:semiHidden/>
    <w:rsid w:val="00D45F3A"/>
  </w:style>
  <w:style w:type="paragraph" w:styleId="Akapitzlist">
    <w:name w:val="List Paragraph"/>
    <w:basedOn w:val="Normalny"/>
    <w:uiPriority w:val="34"/>
    <w:qFormat/>
    <w:rsid w:val="00AA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57BC-051D-401F-A09D-07A3D0DD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9175</Characters>
  <Application>Microsoft Office Word</Application>
  <DocSecurity>0</DocSecurity>
  <Lines>76</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2019-11-18T12:17:00Z</dcterms:created>
  <dcterms:modified xsi:type="dcterms:W3CDTF">2019-11-18T12:17:00Z</dcterms:modified>
</cp:coreProperties>
</file>