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AE6244" w:rsidRPr="00AE6244">
        <w:rPr>
          <w:b/>
        </w:rPr>
        <w:t>NZ/57/Rb/N/AC/2019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F1620A">
        <w:t>T.j. Dz. U. z 2019 r. poz. 1843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AE6244" w:rsidRPr="00AE6244">
        <w:rPr>
          <w:rFonts w:ascii="Arial Narrow" w:hAnsi="Arial Narrow"/>
          <w:b/>
          <w:sz w:val="24"/>
          <w:szCs w:val="24"/>
        </w:rPr>
        <w:t>Modernizacja korytarza i przewiązki - administracja szpitala.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30" w:rsidRDefault="00927930" w:rsidP="0038231F">
      <w:pPr>
        <w:spacing w:after="0" w:line="240" w:lineRule="auto"/>
      </w:pPr>
      <w:r>
        <w:separator/>
      </w:r>
    </w:p>
  </w:endnote>
  <w:endnote w:type="continuationSeparator" w:id="0">
    <w:p w:rsidR="00927930" w:rsidRDefault="009279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44" w:rsidRDefault="00AE62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E624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E624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44" w:rsidRDefault="00AE62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30" w:rsidRDefault="00927930" w:rsidP="0038231F">
      <w:pPr>
        <w:spacing w:after="0" w:line="240" w:lineRule="auto"/>
      </w:pPr>
      <w:r>
        <w:separator/>
      </w:r>
    </w:p>
  </w:footnote>
  <w:footnote w:type="continuationSeparator" w:id="0">
    <w:p w:rsidR="00927930" w:rsidRDefault="009279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44" w:rsidRDefault="00AE62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44" w:rsidRDefault="00AE62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44" w:rsidRDefault="00AE62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930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7930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244"/>
    <w:rsid w:val="00AE6FF2"/>
    <w:rsid w:val="00B0088C"/>
    <w:rsid w:val="00B15219"/>
    <w:rsid w:val="00B15FD3"/>
    <w:rsid w:val="00B34079"/>
    <w:rsid w:val="00B8005E"/>
    <w:rsid w:val="00B90E42"/>
    <w:rsid w:val="00B94112"/>
    <w:rsid w:val="00BB0C3C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A8AED-3884-47C7-AB94-569EBD28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3080-14D3-4FE6-990B-4C48CB45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2016-07-26T11:32:00Z</cp:lastPrinted>
  <dcterms:created xsi:type="dcterms:W3CDTF">2019-10-31T07:57:00Z</dcterms:created>
  <dcterms:modified xsi:type="dcterms:W3CDTF">2019-10-31T07:57:00Z</dcterms:modified>
</cp:coreProperties>
</file>