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E0" w:rsidRPr="00563D26" w:rsidRDefault="009A78E0" w:rsidP="00563D26">
      <w:pPr>
        <w:pStyle w:val="Heading1"/>
        <w:keepNext/>
        <w:numPr>
          <w:ilvl w:val="0"/>
          <w:numId w:val="0"/>
        </w:numPr>
        <w:tabs>
          <w:tab w:val="left" w:pos="3261"/>
        </w:tabs>
        <w:jc w:val="right"/>
        <w:rPr>
          <w:rFonts w:ascii="Calibri" w:hAnsi="Calibri" w:cs="Calibri"/>
          <w:b/>
          <w:bCs/>
        </w:rPr>
      </w:pPr>
      <w:r w:rsidRPr="00563D26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1.1</w:t>
      </w:r>
      <w:r w:rsidRPr="00563D26">
        <w:rPr>
          <w:rFonts w:ascii="Calibri" w:hAnsi="Calibri" w:cs="Calibri"/>
          <w:b/>
          <w:bCs/>
        </w:rPr>
        <w:t xml:space="preserve"> do formularza cenowego</w:t>
      </w:r>
    </w:p>
    <w:p w:rsidR="009A78E0" w:rsidRPr="005047BC" w:rsidRDefault="009A78E0">
      <w:pPr>
        <w:rPr>
          <w:rFonts w:ascii="Calibri" w:hAnsi="Calibri" w:cs="Calibri"/>
        </w:rPr>
      </w:pPr>
      <w:r w:rsidRPr="005047BC">
        <w:rPr>
          <w:rFonts w:ascii="Calibri" w:hAnsi="Calibri" w:cs="Calibri"/>
        </w:rPr>
        <w:t xml:space="preserve"> </w:t>
      </w:r>
    </w:p>
    <w:p w:rsidR="009A78E0" w:rsidRPr="002F3D0B" w:rsidRDefault="009A78E0" w:rsidP="002F3D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Pozycja 1 </w:t>
      </w:r>
      <w:r w:rsidRPr="002F3D0B">
        <w:rPr>
          <w:rFonts w:ascii="Calibri" w:hAnsi="Calibri" w:cs="Calibri"/>
        </w:rPr>
        <w:t xml:space="preserve">Elektrody diagnostyczne z możliwością mapowania  płaszczyznowego wielobiegunowego </w:t>
      </w:r>
      <w:bookmarkStart w:id="0" w:name="_Hlk21519970"/>
      <w:r w:rsidRPr="002F3D0B">
        <w:rPr>
          <w:rFonts w:ascii="Calibri" w:hAnsi="Calibri" w:cs="Calibri"/>
        </w:rPr>
        <w:t>kompatybilne z elektroanatomicznym systemem 3D</w:t>
      </w:r>
      <w:bookmarkEnd w:id="0"/>
    </w:p>
    <w:p w:rsidR="009A78E0" w:rsidRPr="005047BC" w:rsidRDefault="009A78E0">
      <w:pPr>
        <w:jc w:val="center"/>
        <w:rPr>
          <w:rFonts w:ascii="Calibri" w:hAnsi="Calibri" w:cs="Calibri"/>
        </w:rPr>
      </w:pPr>
    </w:p>
    <w:p w:rsidR="009A78E0" w:rsidRPr="005047BC" w:rsidRDefault="009A78E0" w:rsidP="00624514">
      <w:pPr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graniczne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710"/>
        <w:gridCol w:w="3792"/>
      </w:tblGrid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Właściwości elektrod: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oferenta:</w:t>
            </w: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E859E8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Kompatybilne z system elektroanatomicznym Carto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Długość naczyniowa elektrody:   co 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E859E8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Grubość elektrody -  nie więcej niż 8 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 Cewnik składający się przynajmniej z 15 elektrod rozłożonych na różnych ramionach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tworzenia mapy 3 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 w:rsidP="002F3D0B">
      <w:pPr>
        <w:pStyle w:val="Akapitzlist1"/>
        <w:ind w:left="0"/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oceniane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2270"/>
        <w:gridCol w:w="1931"/>
        <w:gridCol w:w="2081"/>
        <w:gridCol w:w="2480"/>
      </w:tblGrid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Maksymalna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ilość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Punkty przydzielone przez Zamawiającego </w:t>
            </w:r>
          </w:p>
        </w:tc>
      </w:tr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Cewnik z możliwością płukania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047BC">
              <w:rPr>
                <w:rFonts w:ascii="Calibri" w:hAnsi="Calibri" w:cs="Calibri"/>
              </w:rPr>
              <w:t>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6E5109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Co najmniej 2 krzywizny zgięcia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>
      <w:pPr>
        <w:rPr>
          <w:rFonts w:ascii="Calibri" w:hAnsi="Calibri" w:cs="Calibri"/>
        </w:rPr>
      </w:pPr>
      <w:r>
        <w:rPr>
          <w:rFonts w:ascii="Calibri" w:hAnsi="Calibri" w:cs="Calibri"/>
        </w:rPr>
        <w:t>Pozycja 3</w:t>
      </w:r>
      <w:r w:rsidRPr="005047BC">
        <w:rPr>
          <w:rFonts w:ascii="Calibri" w:hAnsi="Calibri" w:cs="Calibri"/>
        </w:rPr>
        <w:t xml:space="preserve"> Elektrody diagnostyczne  typu Lasso z możliwością mapowania wielobiegunowego o stałej średnicy pętli</w:t>
      </w:r>
      <w:r>
        <w:rPr>
          <w:rFonts w:ascii="Calibri" w:hAnsi="Calibri" w:cs="Calibri"/>
        </w:rPr>
        <w:t xml:space="preserve"> </w:t>
      </w:r>
      <w:r w:rsidRPr="002F3D0B">
        <w:rPr>
          <w:rFonts w:ascii="Calibri" w:hAnsi="Calibri" w:cs="Calibri"/>
        </w:rPr>
        <w:t>kompatybilne z elektroanatomicznym systemem 3D</w:t>
      </w:r>
    </w:p>
    <w:p w:rsidR="009A78E0" w:rsidRDefault="009A78E0" w:rsidP="002F3D0B">
      <w:pPr>
        <w:rPr>
          <w:rFonts w:ascii="Calibri" w:hAnsi="Calibri" w:cs="Calibri"/>
        </w:rPr>
      </w:pPr>
    </w:p>
    <w:p w:rsidR="009A78E0" w:rsidRPr="005047BC" w:rsidRDefault="009A78E0" w:rsidP="002F3D0B">
      <w:pPr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graniczne</w:t>
      </w:r>
    </w:p>
    <w:p w:rsidR="009A78E0" w:rsidRPr="005047BC" w:rsidRDefault="009A78E0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710"/>
        <w:gridCol w:w="3792"/>
      </w:tblGrid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Właściwości elektrod: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oferenta:</w:t>
            </w: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6E5109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Kompatybilne z systemem elektroanatomicznym Carto 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Długość części naczyniowej elektrody:   przynajmniej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E859E8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Grubość elektrody nie więcej niż 8F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583D94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Końcówka elektrody o kształcie pętli zawierająca co najmniej 10 biegunów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6E5109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Co najmniej 2 średnice okrężnej końcówki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6E5109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tworzenia mapy 3 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 w:rsidP="00624514">
      <w:pPr>
        <w:pStyle w:val="Akapitzlist1"/>
        <w:jc w:val="both"/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oceniane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2270"/>
        <w:gridCol w:w="1931"/>
        <w:gridCol w:w="2081"/>
        <w:gridCol w:w="2480"/>
      </w:tblGrid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Maksymalna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ilość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Punkty przydzielone przez Zamawiającego </w:t>
            </w:r>
          </w:p>
        </w:tc>
      </w:tr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047BC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20 biegunów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047BC">
              <w:rPr>
                <w:rFonts w:ascii="Calibri" w:hAnsi="Calibri" w:cs="Calibri"/>
              </w:rPr>
              <w:t>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 w:rsidP="00DB2A3E">
      <w:pPr>
        <w:rPr>
          <w:rFonts w:ascii="Calibri" w:hAnsi="Calibri" w:cs="Calibri"/>
        </w:rPr>
      </w:pPr>
      <w:r>
        <w:rPr>
          <w:rFonts w:ascii="Calibri" w:hAnsi="Calibri" w:cs="Calibri"/>
        </w:rPr>
        <w:t>Pozycja 5</w:t>
      </w:r>
      <w:r w:rsidRPr="005047BC">
        <w:rPr>
          <w:rFonts w:ascii="Calibri" w:hAnsi="Calibri" w:cs="Calibri"/>
        </w:rPr>
        <w:t xml:space="preserve"> Elektrody diagnostyczne  typu Lasso z możliwością mapowania wielobiegunowego o zmiennej średnicy pętli</w:t>
      </w:r>
      <w:r>
        <w:rPr>
          <w:rFonts w:ascii="Calibri" w:hAnsi="Calibri" w:cs="Calibri"/>
        </w:rPr>
        <w:t xml:space="preserve"> </w:t>
      </w:r>
      <w:r w:rsidRPr="002F3D0B">
        <w:rPr>
          <w:rFonts w:ascii="Calibri" w:hAnsi="Calibri" w:cs="Calibri"/>
        </w:rPr>
        <w:t>kompatybilne z elektroanatomicznym systemem 3D</w:t>
      </w:r>
    </w:p>
    <w:p w:rsidR="009A78E0" w:rsidRPr="005047BC" w:rsidRDefault="009A78E0" w:rsidP="00624514">
      <w:pPr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graniczne</w:t>
      </w:r>
    </w:p>
    <w:p w:rsidR="009A78E0" w:rsidRPr="005047BC" w:rsidRDefault="009A78E0" w:rsidP="00DB2A3E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710"/>
        <w:gridCol w:w="3933"/>
      </w:tblGrid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Właściwości elektrod: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oferenta:</w:t>
            </w: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Kompatybilne z systemem elektroanatomicznym Carto 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Długość części naczyniowej elektrody:   przynajmniej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Grubość elektrody nie więcej niż 8F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Końcówka elektrody o kształcie pętli zawierająca co najmniej 10 biegunów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DB2A3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Zmienność średnicy pętli w zakresie 15-25 mm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DB2A3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tworzenia mapy 3D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 w:rsidP="00DB2A3E">
      <w:pPr>
        <w:rPr>
          <w:rFonts w:ascii="Calibri" w:hAnsi="Calibri" w:cs="Calibri"/>
        </w:rPr>
      </w:pPr>
    </w:p>
    <w:p w:rsidR="009A78E0" w:rsidRPr="005047BC" w:rsidRDefault="009A78E0" w:rsidP="00624514">
      <w:pPr>
        <w:pStyle w:val="Akapitzlist1"/>
        <w:ind w:left="0"/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ocneniane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2270"/>
        <w:gridCol w:w="1931"/>
        <w:gridCol w:w="2081"/>
        <w:gridCol w:w="2480"/>
      </w:tblGrid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Maksymalna</w:t>
            </w:r>
          </w:p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ilość</w:t>
            </w:r>
          </w:p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Punkty przydzielone przez Zamawiającego </w:t>
            </w:r>
          </w:p>
        </w:tc>
      </w:tr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Pr="005047B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20 biegunów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047BC">
              <w:rPr>
                <w:rFonts w:ascii="Calibri" w:hAnsi="Calibri" w:cs="Calibri"/>
              </w:rPr>
              <w:t>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>
      <w:pPr>
        <w:rPr>
          <w:rFonts w:ascii="Calibri" w:hAnsi="Calibri" w:cs="Calibri"/>
        </w:rPr>
      </w:pPr>
      <w:r>
        <w:rPr>
          <w:rFonts w:ascii="Calibri" w:hAnsi="Calibri" w:cs="Calibri"/>
        </w:rPr>
        <w:t>Pozycja 7</w:t>
      </w:r>
      <w:r w:rsidRPr="005047BC">
        <w:rPr>
          <w:rFonts w:ascii="Calibri" w:hAnsi="Calibri" w:cs="Calibri"/>
        </w:rPr>
        <w:t xml:space="preserve"> Elektrody diagnostyczne  typu Lasso o stałej średnicy pętli </w:t>
      </w:r>
      <w:r w:rsidRPr="002F3D0B">
        <w:rPr>
          <w:rFonts w:ascii="Calibri" w:hAnsi="Calibri" w:cs="Calibri"/>
        </w:rPr>
        <w:t>kompatybilne z elektroanatomicznym systemem 3D</w:t>
      </w:r>
    </w:p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>
      <w:pPr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graniczne</w:t>
      </w:r>
    </w:p>
    <w:p w:rsidR="009A78E0" w:rsidRPr="005047BC" w:rsidRDefault="009A78E0" w:rsidP="002F3D0B">
      <w:pPr>
        <w:rPr>
          <w:rFonts w:ascii="Calibri" w:hAnsi="Calibri" w:cs="Calibri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710"/>
        <w:gridCol w:w="3933"/>
      </w:tblGrid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Właściwości elektrod: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oferenta:</w:t>
            </w: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Kompatybilne z systemem elektroanatomicznym Carto 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Długość części naczyniowej elektrody:   przynajmniej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Grubość elektrody nie więcej niż 8F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Końcówka elektrody o kształcie pętli zawierająca co najmniej 10 biegunów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Co najmniej 2 średnice okrężnej końcówki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 w:rsidP="00583D94">
      <w:pPr>
        <w:rPr>
          <w:rFonts w:ascii="Calibri" w:hAnsi="Calibri" w:cs="Calibri"/>
        </w:rPr>
      </w:pPr>
    </w:p>
    <w:p w:rsidR="009A78E0" w:rsidRDefault="009A78E0" w:rsidP="002F3D0B">
      <w:pPr>
        <w:pStyle w:val="Akapitzlist1"/>
        <w:ind w:left="0"/>
        <w:rPr>
          <w:rFonts w:ascii="Calibri" w:hAnsi="Calibri" w:cs="Calibri"/>
        </w:rPr>
      </w:pPr>
    </w:p>
    <w:p w:rsidR="009A78E0" w:rsidRPr="005047BC" w:rsidRDefault="009A78E0" w:rsidP="002F3D0B">
      <w:pPr>
        <w:pStyle w:val="Akapitzlist1"/>
        <w:ind w:left="0"/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oceniane</w:t>
      </w:r>
    </w:p>
    <w:p w:rsidR="009A78E0" w:rsidRPr="005047BC" w:rsidRDefault="009A78E0">
      <w:pPr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2270"/>
        <w:gridCol w:w="1931"/>
        <w:gridCol w:w="2081"/>
        <w:gridCol w:w="2480"/>
      </w:tblGrid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Maksymalna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ilość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Punkty przydzielone przez Zamawiającego </w:t>
            </w:r>
          </w:p>
        </w:tc>
      </w:tr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047BC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E859E8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zamawiania elektrod 20 biegunowych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20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>
      <w:pPr>
        <w:rPr>
          <w:rFonts w:ascii="Calibri" w:hAnsi="Calibri" w:cs="Calibri"/>
        </w:rPr>
      </w:pPr>
      <w:r>
        <w:rPr>
          <w:rFonts w:ascii="Calibri" w:hAnsi="Calibri" w:cs="Calibri"/>
        </w:rPr>
        <w:t>Pozycja 9</w:t>
      </w:r>
      <w:r w:rsidRPr="005047BC">
        <w:rPr>
          <w:rFonts w:ascii="Calibri" w:hAnsi="Calibri" w:cs="Calibri"/>
        </w:rPr>
        <w:t xml:space="preserve">. Elektrody diagnostyczne  typu Lasso o zmiennej średnicy pętli </w:t>
      </w:r>
      <w:r w:rsidRPr="002F3D0B">
        <w:rPr>
          <w:rFonts w:ascii="Calibri" w:hAnsi="Calibri" w:cs="Calibri"/>
        </w:rPr>
        <w:t>kompatybilne z elektroanatomicznym systemem 3D</w:t>
      </w:r>
    </w:p>
    <w:p w:rsidR="009A78E0" w:rsidRPr="005047BC" w:rsidRDefault="009A78E0" w:rsidP="00624514">
      <w:pPr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graniczne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710"/>
        <w:gridCol w:w="3933"/>
      </w:tblGrid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Właściwości elektrod: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oferenta:</w:t>
            </w: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Kompatybilne z systemem elektroanatomicznym Carto 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Długość części naczyniowej elektrody:   przynajmniej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Grubość elektrody nie więcej niż 8F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Końcówka elektrody o kształcie pętli zawierająca co najmniej 10 biegunów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Zmienność średnicy pętli w zakresie 15-25 mm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 w:rsidP="008130DC">
      <w:pPr>
        <w:rPr>
          <w:rFonts w:ascii="Calibri" w:hAnsi="Calibri" w:cs="Calibri"/>
        </w:rPr>
      </w:pPr>
    </w:p>
    <w:p w:rsidR="009A78E0" w:rsidRPr="005047BC" w:rsidRDefault="009A78E0" w:rsidP="00624514">
      <w:pPr>
        <w:pStyle w:val="Akapitzlist1"/>
        <w:ind w:left="0"/>
        <w:rPr>
          <w:rFonts w:ascii="Calibri" w:hAnsi="Calibri" w:cs="Calibri"/>
        </w:rPr>
      </w:pPr>
      <w:bookmarkStart w:id="1" w:name="_GoBack"/>
      <w:bookmarkEnd w:id="1"/>
      <w:r w:rsidRPr="005047BC">
        <w:rPr>
          <w:rFonts w:ascii="Calibri" w:hAnsi="Calibri" w:cs="Calibri"/>
        </w:rPr>
        <w:t>Parametry oceniane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2270"/>
        <w:gridCol w:w="1931"/>
        <w:gridCol w:w="2081"/>
        <w:gridCol w:w="2480"/>
      </w:tblGrid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Maksymalna</w:t>
            </w:r>
          </w:p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ilość</w:t>
            </w:r>
          </w:p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Punkty przydzielone przez Zamawiającego </w:t>
            </w:r>
          </w:p>
        </w:tc>
      </w:tr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047BC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20 biegunów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20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A5416E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>
      <w:pPr>
        <w:rPr>
          <w:rFonts w:ascii="Calibri" w:hAnsi="Calibri" w:cs="Calibri"/>
        </w:rPr>
      </w:pPr>
      <w:r>
        <w:rPr>
          <w:rFonts w:ascii="Calibri" w:hAnsi="Calibri" w:cs="Calibri"/>
        </w:rPr>
        <w:t>Pozycja 11</w:t>
      </w:r>
      <w:r w:rsidRPr="005047BC">
        <w:rPr>
          <w:rFonts w:ascii="Calibri" w:hAnsi="Calibri" w:cs="Calibri"/>
        </w:rPr>
        <w:t xml:space="preserve">. Elektrody ablacyjne z chłodzoną końcówką  kompatybilne z elektroanatomicznym   systemem 3D </w:t>
      </w:r>
    </w:p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>
      <w:pPr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graniczne</w:t>
      </w:r>
    </w:p>
    <w:p w:rsidR="009A78E0" w:rsidRPr="005047BC" w:rsidRDefault="009A78E0">
      <w:pPr>
        <w:rPr>
          <w:rFonts w:ascii="Calibri" w:hAnsi="Calibri" w:cs="Calibri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710"/>
        <w:gridCol w:w="3792"/>
      </w:tblGrid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Właściwości elektrod: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oferenta:</w:t>
            </w: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Elektrody mapujące współpracujące z systemem Carto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Długość części naczyniowej co najmniej 100 cm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Co najmniej trzy rodzaje krzywizny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wprowadzenia przez koszulkę 8,5 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Elektrody 4 biegunowe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E859E8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Elektrody jedno i dwukierunkowe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E859E8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tworzenia mapy 3D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E859E8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Elektroda chłodzona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 w:rsidP="002D27A2">
      <w:pPr>
        <w:pStyle w:val="Heading1"/>
        <w:keepNext/>
        <w:numPr>
          <w:ilvl w:val="0"/>
          <w:numId w:val="0"/>
        </w:numPr>
        <w:tabs>
          <w:tab w:val="left" w:pos="3261"/>
        </w:tabs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oceniane</w:t>
      </w:r>
    </w:p>
    <w:p w:rsidR="009A78E0" w:rsidRPr="005047BC" w:rsidRDefault="009A78E0">
      <w:pPr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2421"/>
        <w:gridCol w:w="2059"/>
        <w:gridCol w:w="1603"/>
        <w:gridCol w:w="2646"/>
      </w:tblGrid>
      <w:tr w:rsidR="009A78E0" w:rsidRPr="005047B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Oceniane parametry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podane przez Oferenta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Maksymalna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ilość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punktów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Punkty przydzielone przez Zamawiającego </w:t>
            </w:r>
          </w:p>
        </w:tc>
      </w:tr>
      <w:tr w:rsidR="009A78E0" w:rsidRPr="005047B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1.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901A9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wyboru elektrod o głębszej penetracji energii ( zwiększona ilość otworów irygacyjnych w końcówce elektrody)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</w:p>
          <w:p w:rsidR="009A78E0" w:rsidRPr="002F3D0B" w:rsidRDefault="009A78E0" w:rsidP="002F3D0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2F3D0B">
              <w:rPr>
                <w:rFonts w:ascii="Calibri" w:hAnsi="Calibri" w:cs="Calibri"/>
              </w:rPr>
              <w:t>kt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 w:rsidP="00624514">
      <w:pPr>
        <w:pStyle w:val="Heading1"/>
        <w:keepNext/>
        <w:numPr>
          <w:ilvl w:val="0"/>
          <w:numId w:val="0"/>
        </w:numPr>
        <w:tabs>
          <w:tab w:val="left" w:pos="3261"/>
        </w:tabs>
        <w:rPr>
          <w:rFonts w:ascii="Calibri" w:hAnsi="Calibri" w:cs="Calibri"/>
        </w:rPr>
      </w:pPr>
      <w:r>
        <w:rPr>
          <w:rFonts w:ascii="Calibri" w:hAnsi="Calibri" w:cs="Calibri"/>
        </w:rPr>
        <w:t>Pozycja 13</w:t>
      </w:r>
      <w:r w:rsidRPr="005047BC">
        <w:rPr>
          <w:rFonts w:ascii="Calibri" w:hAnsi="Calibri" w:cs="Calibri"/>
        </w:rPr>
        <w:t xml:space="preserve">. Elektrody ablacyjne o kontrolowanej sile nacisku kompatybilne z elektroanatomicznym z systemem 3D          </w:t>
      </w:r>
    </w:p>
    <w:p w:rsidR="009A78E0" w:rsidRPr="005047BC" w:rsidRDefault="009A78E0">
      <w:pPr>
        <w:rPr>
          <w:rFonts w:ascii="Calibri" w:hAnsi="Calibri" w:cs="Calibri"/>
        </w:rPr>
      </w:pPr>
    </w:p>
    <w:p w:rsidR="009A78E0" w:rsidRPr="005047BC" w:rsidRDefault="009A78E0">
      <w:pPr>
        <w:rPr>
          <w:rFonts w:ascii="Calibri" w:hAnsi="Calibri" w:cs="Calibri"/>
        </w:rPr>
      </w:pPr>
      <w:r w:rsidRPr="005047BC">
        <w:rPr>
          <w:rFonts w:ascii="Calibri" w:hAnsi="Calibri" w:cs="Calibri"/>
        </w:rPr>
        <w:t xml:space="preserve">Parametry graniczne: 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710"/>
        <w:gridCol w:w="3827"/>
      </w:tblGrid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Właściwości elektrod: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oferenta:</w:t>
            </w: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Elektrody mapujące współpracujące z systemem Carto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 w:rsidP="00E859E8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Długość części naczyniowej co najmniej 100 cm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Co najmniej trzy rodzaje krzywizny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Jedno i dwukierunkowe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wprowadzenia przez koszulkę 8,5 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Elektrody 4 biegunowe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Sensor nacisku wskazujący wartość i kierunek siły nacisku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tworzenia mapy 3 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  <w:tr w:rsidR="009A78E0" w:rsidRPr="005047B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Elektroda chłodzona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 w:rsidP="002F3D0B">
      <w:pPr>
        <w:rPr>
          <w:rFonts w:ascii="Calibri" w:hAnsi="Calibri" w:cs="Calibri"/>
        </w:rPr>
      </w:pPr>
    </w:p>
    <w:p w:rsidR="009A78E0" w:rsidRPr="005047BC" w:rsidRDefault="009A78E0">
      <w:pPr>
        <w:rPr>
          <w:rFonts w:ascii="Calibri" w:hAnsi="Calibri" w:cs="Calibri"/>
        </w:rPr>
      </w:pPr>
      <w:r w:rsidRPr="005047BC">
        <w:rPr>
          <w:rFonts w:ascii="Calibri" w:hAnsi="Calibri" w:cs="Calibri"/>
        </w:rPr>
        <w:t>Parametry oceniane</w:t>
      </w:r>
    </w:p>
    <w:p w:rsidR="009A78E0" w:rsidRPr="005047BC" w:rsidRDefault="009A78E0">
      <w:pPr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2270"/>
        <w:gridCol w:w="1931"/>
        <w:gridCol w:w="2081"/>
        <w:gridCol w:w="2480"/>
      </w:tblGrid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Maksymalna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ilość</w:t>
            </w:r>
          </w:p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Punkty przydzielone przez Zamawiającego </w:t>
            </w:r>
          </w:p>
        </w:tc>
      </w:tr>
      <w:tr w:rsidR="009A78E0" w:rsidRPr="005047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E0" w:rsidRPr="005047BC" w:rsidRDefault="009A78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5047BC">
              <w:rPr>
                <w:rFonts w:ascii="Calibri" w:hAnsi="Calibri" w:cs="Calibri"/>
              </w:rPr>
              <w:t>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 w:rsidP="00901A9E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>Możliwość wyboru elektrod o głębszej penetracji energii ( zwiększona ilość otworów irygacyjnych w końcówce elektrody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jc w:val="center"/>
              <w:rPr>
                <w:rFonts w:ascii="Calibri" w:hAnsi="Calibri" w:cs="Calibri"/>
              </w:rPr>
            </w:pPr>
          </w:p>
          <w:p w:rsidR="009A78E0" w:rsidRPr="005047BC" w:rsidRDefault="009A78E0">
            <w:pPr>
              <w:rPr>
                <w:rFonts w:ascii="Calibri" w:hAnsi="Calibri" w:cs="Calibri"/>
              </w:rPr>
            </w:pPr>
            <w:r w:rsidRPr="005047BC">
              <w:rPr>
                <w:rFonts w:ascii="Calibri" w:hAnsi="Calibri" w:cs="Calibri"/>
              </w:rPr>
              <w:t xml:space="preserve">           40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8E0" w:rsidRPr="005047BC" w:rsidRDefault="009A78E0">
            <w:pPr>
              <w:rPr>
                <w:rFonts w:ascii="Calibri" w:hAnsi="Calibri" w:cs="Calibri"/>
              </w:rPr>
            </w:pPr>
          </w:p>
        </w:tc>
      </w:tr>
    </w:tbl>
    <w:p w:rsidR="009A78E0" w:rsidRPr="005047BC" w:rsidRDefault="009A78E0">
      <w:pPr>
        <w:rPr>
          <w:rFonts w:ascii="Calibri" w:hAnsi="Calibri" w:cs="Calibri"/>
        </w:rPr>
      </w:pPr>
    </w:p>
    <w:sectPr w:rsidR="009A78E0" w:rsidRPr="005047BC" w:rsidSect="0048619E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52101"/>
    <w:multiLevelType w:val="hybridMultilevel"/>
    <w:tmpl w:val="8F16CB52"/>
    <w:lvl w:ilvl="0" w:tplc="7A8CC986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52B07"/>
    <w:multiLevelType w:val="hybridMultilevel"/>
    <w:tmpl w:val="A55E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9E8"/>
    <w:rsid w:val="00070328"/>
    <w:rsid w:val="0008218B"/>
    <w:rsid w:val="000C4289"/>
    <w:rsid w:val="001436B1"/>
    <w:rsid w:val="001C0C00"/>
    <w:rsid w:val="00283968"/>
    <w:rsid w:val="0029611A"/>
    <w:rsid w:val="002D27A2"/>
    <w:rsid w:val="002F3D0B"/>
    <w:rsid w:val="00355C19"/>
    <w:rsid w:val="003908B4"/>
    <w:rsid w:val="004321AF"/>
    <w:rsid w:val="004672E5"/>
    <w:rsid w:val="0048619E"/>
    <w:rsid w:val="005047BC"/>
    <w:rsid w:val="00563D26"/>
    <w:rsid w:val="00583D94"/>
    <w:rsid w:val="00612FA7"/>
    <w:rsid w:val="00624514"/>
    <w:rsid w:val="00662B63"/>
    <w:rsid w:val="006E5109"/>
    <w:rsid w:val="007B1BFC"/>
    <w:rsid w:val="007C200A"/>
    <w:rsid w:val="008130DC"/>
    <w:rsid w:val="008C057C"/>
    <w:rsid w:val="00901A9E"/>
    <w:rsid w:val="009A78E0"/>
    <w:rsid w:val="009C5AE2"/>
    <w:rsid w:val="00A141C5"/>
    <w:rsid w:val="00A5416E"/>
    <w:rsid w:val="00A7670C"/>
    <w:rsid w:val="00B2751F"/>
    <w:rsid w:val="00B453ED"/>
    <w:rsid w:val="00BD365C"/>
    <w:rsid w:val="00C50E95"/>
    <w:rsid w:val="00C93F6A"/>
    <w:rsid w:val="00CE2DD3"/>
    <w:rsid w:val="00DB2A3E"/>
    <w:rsid w:val="00DB2C07"/>
    <w:rsid w:val="00E859E8"/>
    <w:rsid w:val="00F03113"/>
    <w:rsid w:val="00F2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9E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8619E"/>
    <w:pPr>
      <w:numPr>
        <w:numId w:val="1"/>
      </w:numPr>
      <w:outlineLvl w:val="0"/>
    </w:pPr>
  </w:style>
  <w:style w:type="paragraph" w:styleId="Heading9">
    <w:name w:val="heading 9"/>
    <w:basedOn w:val="Normal"/>
    <w:next w:val="BodyText"/>
    <w:link w:val="Heading9Char"/>
    <w:uiPriority w:val="99"/>
    <w:qFormat/>
    <w:rsid w:val="0048619E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omylnaczcionkaakapitu1"/>
    <w:link w:val="Heading1"/>
    <w:uiPriority w:val="99"/>
    <w:locked/>
    <w:rsid w:val="0048619E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9Char">
    <w:name w:val="Heading 9 Char"/>
    <w:basedOn w:val="Domylnaczcionkaakapitu1"/>
    <w:link w:val="Heading9"/>
    <w:uiPriority w:val="99"/>
    <w:locked/>
    <w:rsid w:val="0048619E"/>
    <w:rPr>
      <w:rFonts w:ascii="Cambria" w:hAnsi="Cambria" w:cs="Cambria"/>
    </w:rPr>
  </w:style>
  <w:style w:type="character" w:customStyle="1" w:styleId="Domylnaczcionkaakapitu1">
    <w:name w:val="Domyślna czcionka akapitu1"/>
    <w:uiPriority w:val="99"/>
    <w:rsid w:val="0048619E"/>
  </w:style>
  <w:style w:type="character" w:customStyle="1" w:styleId="ListLabel1">
    <w:name w:val="ListLabel 1"/>
    <w:uiPriority w:val="99"/>
    <w:rsid w:val="0048619E"/>
  </w:style>
  <w:style w:type="character" w:customStyle="1" w:styleId="ListLabel2">
    <w:name w:val="ListLabel 2"/>
    <w:uiPriority w:val="99"/>
    <w:rsid w:val="0048619E"/>
  </w:style>
  <w:style w:type="character" w:customStyle="1" w:styleId="ListLabel3">
    <w:name w:val="ListLabel 3"/>
    <w:uiPriority w:val="99"/>
    <w:rsid w:val="0048619E"/>
  </w:style>
  <w:style w:type="paragraph" w:customStyle="1" w:styleId="Nagwek1">
    <w:name w:val="Nagłówek1"/>
    <w:basedOn w:val="Normal"/>
    <w:next w:val="BodyText"/>
    <w:uiPriority w:val="99"/>
    <w:rsid w:val="0048619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861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2DD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8619E"/>
  </w:style>
  <w:style w:type="paragraph" w:customStyle="1" w:styleId="Podpis1">
    <w:name w:val="Podpis1"/>
    <w:basedOn w:val="Normal"/>
    <w:uiPriority w:val="99"/>
    <w:rsid w:val="004861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48619E"/>
    <w:pPr>
      <w:suppressLineNumbers/>
    </w:pPr>
  </w:style>
  <w:style w:type="paragraph" w:customStyle="1" w:styleId="Akapitzlist1">
    <w:name w:val="Akapit z listą1"/>
    <w:basedOn w:val="Normal"/>
    <w:uiPriority w:val="99"/>
    <w:rsid w:val="0048619E"/>
    <w:pPr>
      <w:ind w:left="720"/>
    </w:pPr>
  </w:style>
  <w:style w:type="paragraph" w:styleId="ListParagraph">
    <w:name w:val="List Paragraph"/>
    <w:basedOn w:val="Normal"/>
    <w:uiPriority w:val="99"/>
    <w:qFormat/>
    <w:rsid w:val="002F3D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4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514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756</Words>
  <Characters>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1d</dc:title>
  <dc:subject/>
  <dc:creator>CSKMSWiA</dc:creator>
  <cp:keywords/>
  <dc:description/>
  <cp:lastModifiedBy>Izba2</cp:lastModifiedBy>
  <cp:revision>2</cp:revision>
  <cp:lastPrinted>2019-10-30T10:12:00Z</cp:lastPrinted>
  <dcterms:created xsi:type="dcterms:W3CDTF">2019-11-07T12:56:00Z</dcterms:created>
  <dcterms:modified xsi:type="dcterms:W3CDTF">2019-11-07T12:56:00Z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CSKMSWIA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