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2B" w:rsidRPr="00424764" w:rsidRDefault="00AB4D2B" w:rsidP="00424764">
      <w:pPr>
        <w:tabs>
          <w:tab w:val="right" w:pos="6379"/>
        </w:tabs>
        <w:rPr>
          <w:rFonts w:ascii="Verdana" w:hAnsi="Verdana"/>
          <w:sz w:val="14"/>
          <w:szCs w:val="14"/>
        </w:rPr>
      </w:pPr>
      <w:r w:rsidRPr="00424764">
        <w:rPr>
          <w:rFonts w:ascii="Verdana" w:hAnsi="Verdana"/>
          <w:sz w:val="14"/>
          <w:szCs w:val="14"/>
        </w:rPr>
        <w:t xml:space="preserve">Znak sprawy: </w:t>
      </w:r>
      <w:r w:rsidR="00271A32" w:rsidRPr="00424764">
        <w:rPr>
          <w:rFonts w:ascii="Verdana" w:hAnsi="Verdana"/>
          <w:sz w:val="14"/>
          <w:szCs w:val="14"/>
        </w:rPr>
        <w:t>KC-zp.272-651/19</w:t>
      </w:r>
      <w:r w:rsidR="00497214" w:rsidRPr="00424764">
        <w:rPr>
          <w:rFonts w:ascii="Verdana" w:hAnsi="Verdana"/>
          <w:sz w:val="14"/>
          <w:szCs w:val="14"/>
        </w:rPr>
        <w:t xml:space="preserve">   </w:t>
      </w:r>
      <w:r w:rsidR="003A0F3E" w:rsidRPr="00424764">
        <w:rPr>
          <w:rFonts w:ascii="Verdana" w:hAnsi="Verdana"/>
          <w:sz w:val="14"/>
          <w:szCs w:val="14"/>
        </w:rPr>
        <w:t xml:space="preserve"> </w:t>
      </w:r>
      <w:r w:rsidR="00877AD8" w:rsidRPr="00424764">
        <w:rPr>
          <w:rFonts w:ascii="Verdana" w:hAnsi="Verdana"/>
          <w:sz w:val="14"/>
          <w:szCs w:val="14"/>
        </w:rPr>
        <w:t xml:space="preserve"> </w:t>
      </w:r>
      <w:r w:rsidR="005A2AD3" w:rsidRPr="00424764">
        <w:rPr>
          <w:rFonts w:ascii="Verdana" w:hAnsi="Verdana"/>
          <w:sz w:val="14"/>
          <w:szCs w:val="14"/>
        </w:rPr>
        <w:tab/>
      </w:r>
      <w:r w:rsidR="005A2AD3" w:rsidRPr="00424764">
        <w:rPr>
          <w:rFonts w:ascii="Verdana" w:hAnsi="Verdana"/>
          <w:sz w:val="14"/>
          <w:szCs w:val="14"/>
        </w:rPr>
        <w:tab/>
      </w:r>
      <w:r w:rsidR="00877AD8" w:rsidRPr="00424764">
        <w:rPr>
          <w:rFonts w:ascii="Verdana" w:hAnsi="Verdana"/>
          <w:sz w:val="14"/>
          <w:szCs w:val="14"/>
        </w:rPr>
        <w:t xml:space="preserve">   </w:t>
      </w:r>
      <w:r w:rsidR="003A0F3E" w:rsidRPr="00424764">
        <w:rPr>
          <w:rFonts w:ascii="Verdana" w:hAnsi="Verdana"/>
          <w:sz w:val="14"/>
          <w:szCs w:val="14"/>
        </w:rPr>
        <w:t xml:space="preserve">  </w:t>
      </w:r>
      <w:r w:rsidR="00877AD8" w:rsidRPr="00424764">
        <w:rPr>
          <w:rFonts w:ascii="Verdana" w:hAnsi="Verdana"/>
          <w:sz w:val="14"/>
          <w:szCs w:val="14"/>
        </w:rPr>
        <w:t xml:space="preserve"> </w:t>
      </w:r>
      <w:r w:rsidR="00271A32" w:rsidRPr="00424764">
        <w:rPr>
          <w:rFonts w:ascii="Verdana" w:hAnsi="Verdana"/>
          <w:sz w:val="14"/>
          <w:szCs w:val="14"/>
        </w:rPr>
        <w:t>Kraków</w:t>
      </w:r>
      <w:r w:rsidR="00DE346C" w:rsidRPr="00424764">
        <w:rPr>
          <w:rFonts w:ascii="Verdana" w:hAnsi="Verdana"/>
          <w:sz w:val="14"/>
          <w:szCs w:val="14"/>
        </w:rPr>
        <w:t>,</w:t>
      </w:r>
      <w:r w:rsidR="001C2ABE" w:rsidRPr="00424764">
        <w:rPr>
          <w:rFonts w:ascii="Verdana" w:hAnsi="Verdana"/>
          <w:sz w:val="14"/>
          <w:szCs w:val="14"/>
        </w:rPr>
        <w:t xml:space="preserve"> </w:t>
      </w:r>
      <w:r w:rsidR="00271A32" w:rsidRPr="00424764">
        <w:rPr>
          <w:rFonts w:ascii="Verdana" w:hAnsi="Verdana"/>
          <w:sz w:val="14"/>
          <w:szCs w:val="14"/>
        </w:rPr>
        <w:t>2019-10-</w:t>
      </w:r>
      <w:r w:rsidR="009A3E6F" w:rsidRPr="00424764">
        <w:rPr>
          <w:rFonts w:ascii="Verdana" w:hAnsi="Verdana"/>
          <w:sz w:val="14"/>
          <w:szCs w:val="14"/>
        </w:rPr>
        <w:t>30</w:t>
      </w:r>
    </w:p>
    <w:p w:rsidR="009A3E6F" w:rsidRPr="00424764" w:rsidRDefault="009A3E6F" w:rsidP="00AB4D2B">
      <w:pPr>
        <w:rPr>
          <w:sz w:val="14"/>
          <w:szCs w:val="14"/>
        </w:rPr>
      </w:pPr>
    </w:p>
    <w:p w:rsidR="00AB4D2B" w:rsidRPr="009A3E6F" w:rsidRDefault="00AB4D2B" w:rsidP="00AB4D2B">
      <w:pPr>
        <w:jc w:val="center"/>
        <w:rPr>
          <w:rFonts w:ascii="Verdana" w:hAnsi="Verdana"/>
          <w:b/>
          <w:sz w:val="18"/>
          <w:szCs w:val="18"/>
        </w:rPr>
      </w:pPr>
      <w:r w:rsidRPr="009A3E6F">
        <w:rPr>
          <w:rFonts w:ascii="Verdana" w:hAnsi="Verdana"/>
          <w:b/>
          <w:sz w:val="18"/>
          <w:szCs w:val="18"/>
        </w:rPr>
        <w:t xml:space="preserve">OGŁOSZENIE </w:t>
      </w:r>
      <w:r w:rsidR="003D1470" w:rsidRPr="009A3E6F">
        <w:rPr>
          <w:rFonts w:ascii="Verdana" w:hAnsi="Verdana"/>
          <w:b/>
          <w:sz w:val="18"/>
          <w:szCs w:val="18"/>
        </w:rPr>
        <w:t xml:space="preserve">O </w:t>
      </w:r>
      <w:r w:rsidR="005156B8" w:rsidRPr="009A3E6F">
        <w:rPr>
          <w:rFonts w:ascii="Verdana" w:hAnsi="Verdana"/>
          <w:b/>
          <w:sz w:val="18"/>
          <w:szCs w:val="18"/>
        </w:rPr>
        <w:t>WYBORZE OFER</w:t>
      </w:r>
      <w:r w:rsidR="001A4D40" w:rsidRPr="009A3E6F">
        <w:rPr>
          <w:rFonts w:ascii="Verdana" w:hAnsi="Verdana"/>
          <w:b/>
          <w:sz w:val="18"/>
          <w:szCs w:val="18"/>
        </w:rPr>
        <w:t>T</w:t>
      </w:r>
      <w:r w:rsidR="005156B8" w:rsidRPr="009A3E6F">
        <w:rPr>
          <w:rFonts w:ascii="Verdana" w:hAnsi="Verdana"/>
          <w:b/>
          <w:sz w:val="18"/>
          <w:szCs w:val="18"/>
        </w:rPr>
        <w:t>Y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271A32" w:rsidRPr="00424764" w:rsidRDefault="00271A32" w:rsidP="00504F58">
      <w:pPr>
        <w:ind w:right="110"/>
        <w:jc w:val="both"/>
        <w:rPr>
          <w:rFonts w:ascii="Verdana" w:hAnsi="Verdana"/>
          <w:b/>
          <w:sz w:val="14"/>
          <w:szCs w:val="14"/>
        </w:rPr>
      </w:pPr>
      <w:r w:rsidRPr="00424764">
        <w:rPr>
          <w:rFonts w:ascii="Verdana" w:hAnsi="Verdana"/>
          <w:b/>
          <w:sz w:val="14"/>
          <w:szCs w:val="14"/>
        </w:rPr>
        <w:t xml:space="preserve">Akademia Górniczo </w:t>
      </w:r>
      <w:r w:rsidR="009A3E6F" w:rsidRPr="00424764">
        <w:rPr>
          <w:rFonts w:ascii="Verdana" w:hAnsi="Verdana"/>
          <w:b/>
          <w:sz w:val="14"/>
          <w:szCs w:val="14"/>
        </w:rPr>
        <w:t>–</w:t>
      </w:r>
      <w:r w:rsidRPr="00424764">
        <w:rPr>
          <w:rFonts w:ascii="Verdana" w:hAnsi="Verdana"/>
          <w:b/>
          <w:sz w:val="14"/>
          <w:szCs w:val="14"/>
        </w:rPr>
        <w:t xml:space="preserve"> Hutnicza</w:t>
      </w:r>
      <w:r w:rsidR="009A3E6F" w:rsidRPr="00424764">
        <w:rPr>
          <w:rFonts w:ascii="Verdana" w:hAnsi="Verdana"/>
          <w:b/>
          <w:sz w:val="14"/>
          <w:szCs w:val="14"/>
        </w:rPr>
        <w:t xml:space="preserve"> </w:t>
      </w:r>
      <w:r w:rsidRPr="00424764">
        <w:rPr>
          <w:rFonts w:ascii="Verdana" w:hAnsi="Verdana"/>
          <w:b/>
          <w:sz w:val="14"/>
          <w:szCs w:val="14"/>
        </w:rPr>
        <w:t>im. Stanisława Staszica w Krakowie</w:t>
      </w:r>
    </w:p>
    <w:p w:rsidR="00AB4D2B" w:rsidRPr="00424764" w:rsidRDefault="00271A32" w:rsidP="00504F58">
      <w:pPr>
        <w:ind w:right="110"/>
        <w:jc w:val="both"/>
        <w:rPr>
          <w:rFonts w:ascii="Verdana" w:hAnsi="Verdana"/>
          <w:b/>
          <w:sz w:val="14"/>
          <w:szCs w:val="14"/>
        </w:rPr>
      </w:pPr>
      <w:r w:rsidRPr="00424764">
        <w:rPr>
          <w:rFonts w:ascii="Verdana" w:hAnsi="Verdana"/>
          <w:b/>
          <w:sz w:val="14"/>
          <w:szCs w:val="14"/>
        </w:rPr>
        <w:t>Dział Zamówień Publicznych</w:t>
      </w:r>
      <w:r w:rsidR="00AB4D2B" w:rsidRPr="00424764">
        <w:rPr>
          <w:rFonts w:ascii="Verdana" w:hAnsi="Verdana"/>
          <w:b/>
          <w:sz w:val="14"/>
          <w:szCs w:val="14"/>
        </w:rPr>
        <w:t>,</w:t>
      </w:r>
      <w:r w:rsidR="005156B8" w:rsidRPr="00424764">
        <w:rPr>
          <w:rFonts w:ascii="Verdana" w:hAnsi="Verdana"/>
          <w:sz w:val="14"/>
          <w:szCs w:val="14"/>
        </w:rPr>
        <w:t xml:space="preserve"> zgodnie z art.92 ust.2 ustawy prawo zamówień publicznych</w:t>
      </w:r>
      <w:r w:rsidR="00AB4D2B" w:rsidRPr="00424764">
        <w:rPr>
          <w:rFonts w:ascii="Verdana" w:hAnsi="Verdana"/>
          <w:sz w:val="14"/>
          <w:szCs w:val="14"/>
        </w:rPr>
        <w:t xml:space="preserve"> </w:t>
      </w:r>
      <w:r w:rsidR="00093F4D" w:rsidRPr="00424764">
        <w:rPr>
          <w:rFonts w:ascii="Verdana" w:hAnsi="Verdana"/>
          <w:sz w:val="14"/>
          <w:szCs w:val="14"/>
        </w:rPr>
        <w:t>(</w:t>
      </w:r>
      <w:r w:rsidR="00E22A2F" w:rsidRPr="00424764">
        <w:rPr>
          <w:rFonts w:ascii="Verdana" w:hAnsi="Verdana"/>
          <w:sz w:val="14"/>
          <w:szCs w:val="14"/>
        </w:rPr>
        <w:t>Dz. U. z  201</w:t>
      </w:r>
      <w:r w:rsidR="00AC468A" w:rsidRPr="00424764">
        <w:rPr>
          <w:rFonts w:ascii="Verdana" w:hAnsi="Verdana"/>
          <w:sz w:val="14"/>
          <w:szCs w:val="14"/>
        </w:rPr>
        <w:t>8</w:t>
      </w:r>
      <w:r w:rsidR="009D0F3E" w:rsidRPr="00424764">
        <w:rPr>
          <w:rFonts w:ascii="Verdana" w:hAnsi="Verdana"/>
          <w:sz w:val="14"/>
          <w:szCs w:val="14"/>
        </w:rPr>
        <w:t xml:space="preserve"> r. poz. </w:t>
      </w:r>
      <w:r w:rsidR="00AC468A" w:rsidRPr="00424764">
        <w:rPr>
          <w:rFonts w:ascii="Verdana" w:hAnsi="Verdana"/>
          <w:sz w:val="14"/>
          <w:szCs w:val="14"/>
        </w:rPr>
        <w:t>1986 ze zm.</w:t>
      </w:r>
      <w:r w:rsidR="00093F4D" w:rsidRPr="00424764">
        <w:rPr>
          <w:rFonts w:ascii="Verdana" w:hAnsi="Verdana"/>
          <w:sz w:val="14"/>
          <w:szCs w:val="14"/>
        </w:rPr>
        <w:t xml:space="preserve">) </w:t>
      </w:r>
      <w:r w:rsidR="005156B8" w:rsidRPr="00424764">
        <w:rPr>
          <w:rFonts w:ascii="Verdana" w:hAnsi="Verdana"/>
          <w:sz w:val="14"/>
          <w:szCs w:val="14"/>
        </w:rPr>
        <w:t xml:space="preserve">informuje, że w </w:t>
      </w:r>
      <w:r w:rsidR="00AB4D2B" w:rsidRPr="00424764">
        <w:rPr>
          <w:rFonts w:ascii="Verdana" w:hAnsi="Verdana"/>
          <w:sz w:val="14"/>
          <w:szCs w:val="14"/>
        </w:rPr>
        <w:t xml:space="preserve">wyniku postępowania prowadzonego w trybie </w:t>
      </w:r>
      <w:r w:rsidRPr="00424764">
        <w:rPr>
          <w:rFonts w:ascii="Verdana" w:hAnsi="Verdana"/>
          <w:sz w:val="14"/>
          <w:szCs w:val="14"/>
        </w:rPr>
        <w:t>przetarg nieograniczony</w:t>
      </w:r>
      <w:r w:rsidR="00AB4D2B" w:rsidRPr="00424764">
        <w:rPr>
          <w:rFonts w:ascii="Verdana" w:hAnsi="Verdana"/>
          <w:sz w:val="14"/>
          <w:szCs w:val="14"/>
        </w:rPr>
        <w:t xml:space="preserve">, </w:t>
      </w:r>
      <w:r w:rsidR="00E671A8" w:rsidRPr="00424764">
        <w:rPr>
          <w:rFonts w:ascii="Verdana" w:hAnsi="Verdana"/>
          <w:sz w:val="14"/>
          <w:szCs w:val="14"/>
        </w:rPr>
        <w:t xml:space="preserve">ogłoszonego w Biuletynie Zamówień </w:t>
      </w:r>
      <w:r w:rsidR="00287D99" w:rsidRPr="00424764">
        <w:rPr>
          <w:rFonts w:ascii="Verdana" w:hAnsi="Verdana"/>
          <w:sz w:val="14"/>
          <w:szCs w:val="14"/>
        </w:rPr>
        <w:t>Publicznych</w:t>
      </w:r>
      <w:r w:rsidR="00C026BB" w:rsidRPr="00424764">
        <w:rPr>
          <w:rFonts w:ascii="Verdana" w:hAnsi="Verdana"/>
          <w:sz w:val="14"/>
          <w:szCs w:val="14"/>
        </w:rPr>
        <w:t xml:space="preserve"> </w:t>
      </w:r>
      <w:r w:rsidR="00E671A8" w:rsidRPr="00424764">
        <w:rPr>
          <w:rFonts w:ascii="Verdana" w:hAnsi="Verdana"/>
          <w:sz w:val="14"/>
          <w:szCs w:val="14"/>
        </w:rPr>
        <w:t xml:space="preserve">dnia </w:t>
      </w:r>
      <w:r w:rsidRPr="00424764">
        <w:rPr>
          <w:rFonts w:ascii="Verdana" w:hAnsi="Verdana"/>
          <w:sz w:val="14"/>
          <w:szCs w:val="14"/>
        </w:rPr>
        <w:t>10/10/2019</w:t>
      </w:r>
      <w:r w:rsidR="00C026BB" w:rsidRPr="00424764">
        <w:rPr>
          <w:rFonts w:ascii="Verdana" w:hAnsi="Verdana"/>
          <w:sz w:val="14"/>
          <w:szCs w:val="14"/>
        </w:rPr>
        <w:t xml:space="preserve"> </w:t>
      </w:r>
      <w:r w:rsidR="00E671A8" w:rsidRPr="00424764">
        <w:rPr>
          <w:rFonts w:ascii="Verdana" w:hAnsi="Verdana"/>
          <w:sz w:val="14"/>
          <w:szCs w:val="14"/>
        </w:rPr>
        <w:t xml:space="preserve">z </w:t>
      </w:r>
      <w:r w:rsidR="00C026BB" w:rsidRPr="00424764">
        <w:rPr>
          <w:rFonts w:ascii="Verdana" w:hAnsi="Verdana"/>
          <w:sz w:val="14"/>
          <w:szCs w:val="14"/>
        </w:rPr>
        <w:t>numerem</w:t>
      </w:r>
      <w:r w:rsidR="00E671A8" w:rsidRPr="00424764">
        <w:rPr>
          <w:rFonts w:ascii="Verdana" w:hAnsi="Verdana"/>
          <w:sz w:val="14"/>
          <w:szCs w:val="14"/>
        </w:rPr>
        <w:t xml:space="preserve"> </w:t>
      </w:r>
      <w:r w:rsidRPr="00424764">
        <w:rPr>
          <w:rFonts w:ascii="Verdana" w:hAnsi="Verdana"/>
          <w:sz w:val="14"/>
          <w:szCs w:val="14"/>
        </w:rPr>
        <w:t>608121-N-2019</w:t>
      </w:r>
      <w:r w:rsidR="004E0F63" w:rsidRPr="00424764">
        <w:rPr>
          <w:rFonts w:ascii="Verdana" w:hAnsi="Verdana" w:cs="Arial"/>
          <w:sz w:val="14"/>
          <w:szCs w:val="14"/>
        </w:rPr>
        <w:t xml:space="preserve"> </w:t>
      </w:r>
      <w:r w:rsidR="00C026BB" w:rsidRPr="00424764">
        <w:rPr>
          <w:rFonts w:ascii="Verdana" w:hAnsi="Verdana"/>
          <w:sz w:val="14"/>
          <w:szCs w:val="14"/>
        </w:rPr>
        <w:t xml:space="preserve">na </w:t>
      </w:r>
      <w:r w:rsidRPr="00424764">
        <w:rPr>
          <w:rFonts w:ascii="Verdana" w:hAnsi="Verdana"/>
          <w:b/>
          <w:sz w:val="14"/>
          <w:szCs w:val="14"/>
        </w:rPr>
        <w:t>Remont pomieszczenia oraz przebudowa instalacji wentylacji mechanicznej i chłodzenia w pom. 118 w bud. A-3 dla potrzeb Szkoły Doktorskiej AGH w Krakowie - KC-zp.272-651/19</w:t>
      </w:r>
    </w:p>
    <w:p w:rsidR="00084559" w:rsidRPr="00424764" w:rsidRDefault="00084559" w:rsidP="00AB4D2B">
      <w:pPr>
        <w:jc w:val="center"/>
        <w:rPr>
          <w:rFonts w:ascii="Verdana" w:hAnsi="Verdana"/>
          <w:b/>
          <w:sz w:val="14"/>
          <w:szCs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1A32" w:rsidRPr="00424764" w:rsidTr="00621509">
        <w:trPr>
          <w:cantSplit/>
        </w:trPr>
        <w:tc>
          <w:tcPr>
            <w:tcW w:w="9210" w:type="dxa"/>
            <w:shd w:val="clear" w:color="auto" w:fill="auto"/>
          </w:tcPr>
          <w:p w:rsidR="00271A32" w:rsidRPr="00424764" w:rsidRDefault="00271A32" w:rsidP="00621509">
            <w:pPr>
              <w:rPr>
                <w:rFonts w:ascii="Verdana" w:hAnsi="Verdana"/>
                <w:sz w:val="14"/>
                <w:szCs w:val="14"/>
              </w:rPr>
            </w:pPr>
            <w:r w:rsidRPr="00424764">
              <w:rPr>
                <w:rFonts w:ascii="Verdana" w:hAnsi="Verdana"/>
                <w:sz w:val="14"/>
                <w:szCs w:val="14"/>
              </w:rPr>
              <w:t xml:space="preserve">Złożono ofert:  </w:t>
            </w:r>
            <w:r w:rsidRPr="00424764">
              <w:rPr>
                <w:rFonts w:ascii="Verdana" w:hAnsi="Verdana"/>
                <w:color w:val="000000"/>
                <w:sz w:val="14"/>
                <w:szCs w:val="14"/>
              </w:rPr>
              <w:t>6</w:t>
            </w:r>
          </w:p>
          <w:p w:rsidR="00271A32" w:rsidRPr="00424764" w:rsidRDefault="00271A32" w:rsidP="00621509">
            <w:pPr>
              <w:rPr>
                <w:rFonts w:ascii="Verdana" w:hAnsi="Verdana"/>
                <w:sz w:val="14"/>
                <w:szCs w:val="14"/>
              </w:rPr>
            </w:pPr>
            <w:r w:rsidRPr="00424764">
              <w:rPr>
                <w:rFonts w:ascii="Verdana" w:hAnsi="Verdana"/>
                <w:sz w:val="14"/>
                <w:szCs w:val="14"/>
              </w:rPr>
              <w:t>Z czego odrzucono lub zwrócono bez rozpatrywania:</w:t>
            </w:r>
            <w:r w:rsidRPr="00424764">
              <w:rPr>
                <w:rFonts w:ascii="Verdana" w:hAnsi="Verdana"/>
                <w:color w:val="000000"/>
                <w:sz w:val="14"/>
                <w:szCs w:val="14"/>
              </w:rPr>
              <w:t xml:space="preserve"> 0</w:t>
            </w:r>
          </w:p>
          <w:p w:rsidR="00271A32" w:rsidRPr="00424764" w:rsidRDefault="00271A32" w:rsidP="00621509">
            <w:pPr>
              <w:rPr>
                <w:rFonts w:ascii="Verdana" w:hAnsi="Verdana"/>
                <w:sz w:val="14"/>
                <w:szCs w:val="14"/>
              </w:rPr>
            </w:pPr>
            <w:r w:rsidRPr="00424764">
              <w:rPr>
                <w:rFonts w:ascii="Verdana" w:hAnsi="Verdana"/>
                <w:sz w:val="14"/>
                <w:szCs w:val="14"/>
              </w:rPr>
              <w:t xml:space="preserve">Cena (brutto)oferty najtańszej: </w:t>
            </w:r>
            <w:r w:rsidRPr="00424764">
              <w:rPr>
                <w:rFonts w:ascii="Verdana" w:hAnsi="Verdana"/>
                <w:color w:val="000000"/>
                <w:sz w:val="14"/>
                <w:szCs w:val="14"/>
              </w:rPr>
              <w:t>405 260.65 PLN</w:t>
            </w:r>
          </w:p>
          <w:p w:rsidR="00271A32" w:rsidRPr="00424764" w:rsidRDefault="00271A32" w:rsidP="00621509">
            <w:pPr>
              <w:rPr>
                <w:rFonts w:ascii="Verdana" w:hAnsi="Verdana"/>
                <w:sz w:val="14"/>
                <w:szCs w:val="14"/>
              </w:rPr>
            </w:pPr>
            <w:r w:rsidRPr="00424764">
              <w:rPr>
                <w:rFonts w:ascii="Verdana" w:hAnsi="Verdana"/>
                <w:sz w:val="14"/>
                <w:szCs w:val="14"/>
              </w:rPr>
              <w:t xml:space="preserve">Cena </w:t>
            </w:r>
            <w:r w:rsidRPr="00424764">
              <w:rPr>
                <w:rFonts w:ascii="Verdana" w:hAnsi="Verdana"/>
                <w:color w:val="000000"/>
                <w:sz w:val="14"/>
                <w:szCs w:val="14"/>
              </w:rPr>
              <w:t xml:space="preserve"> (</w:t>
            </w:r>
            <w:r w:rsidRPr="00424764">
              <w:rPr>
                <w:rFonts w:ascii="Verdana" w:hAnsi="Verdana"/>
                <w:sz w:val="14"/>
                <w:szCs w:val="14"/>
              </w:rPr>
              <w:t>brutto)oferty najdroższej:</w:t>
            </w:r>
            <w:r w:rsidRPr="00424764">
              <w:rPr>
                <w:rFonts w:ascii="Verdana" w:hAnsi="Verdana"/>
                <w:color w:val="000000"/>
                <w:sz w:val="14"/>
                <w:szCs w:val="14"/>
              </w:rPr>
              <w:t xml:space="preserve"> 557 554.61 PLN</w:t>
            </w:r>
          </w:p>
          <w:p w:rsidR="00271A32" w:rsidRPr="00424764" w:rsidRDefault="00271A32" w:rsidP="00621509">
            <w:pPr>
              <w:spacing w:line="36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424764">
              <w:rPr>
                <w:rFonts w:ascii="Verdana" w:hAnsi="Verdana"/>
                <w:sz w:val="14"/>
                <w:szCs w:val="14"/>
              </w:rPr>
              <w:t>Zamawiający wybrał ofertę firmy:</w:t>
            </w:r>
          </w:p>
          <w:p w:rsidR="00271A32" w:rsidRPr="00424764" w:rsidRDefault="00271A32" w:rsidP="00621509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24764">
              <w:rPr>
                <w:rFonts w:ascii="Verdana" w:hAnsi="Verdana"/>
                <w:b/>
                <w:sz w:val="14"/>
                <w:szCs w:val="14"/>
              </w:rPr>
              <w:t xml:space="preserve">Firma Remontowo- Budowlana </w:t>
            </w:r>
            <w:proofErr w:type="spellStart"/>
            <w:r w:rsidRPr="00424764">
              <w:rPr>
                <w:rFonts w:ascii="Verdana" w:hAnsi="Verdana"/>
                <w:b/>
                <w:sz w:val="14"/>
                <w:szCs w:val="14"/>
              </w:rPr>
              <w:t>PRACUś</w:t>
            </w:r>
            <w:proofErr w:type="spellEnd"/>
            <w:r w:rsidRPr="00424764">
              <w:rPr>
                <w:rFonts w:ascii="Verdana" w:hAnsi="Verdana"/>
                <w:b/>
                <w:sz w:val="14"/>
                <w:szCs w:val="14"/>
              </w:rPr>
              <w:t xml:space="preserve"> Bogdan Kula</w:t>
            </w:r>
          </w:p>
          <w:p w:rsidR="00271A32" w:rsidRPr="00424764" w:rsidRDefault="00271A32" w:rsidP="00621509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24764">
              <w:rPr>
                <w:rFonts w:ascii="Verdana" w:hAnsi="Verdana"/>
                <w:b/>
                <w:sz w:val="14"/>
                <w:szCs w:val="14"/>
              </w:rPr>
              <w:t>Os. Albertyńskie 19/44</w:t>
            </w:r>
          </w:p>
          <w:p w:rsidR="00271A32" w:rsidRPr="00424764" w:rsidRDefault="00271A32" w:rsidP="00621509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24764">
              <w:rPr>
                <w:rFonts w:ascii="Verdana" w:hAnsi="Verdana"/>
                <w:b/>
                <w:sz w:val="14"/>
                <w:szCs w:val="14"/>
              </w:rPr>
              <w:t>31-853 Kraków</w:t>
            </w:r>
          </w:p>
          <w:p w:rsidR="00271A32" w:rsidRPr="00424764" w:rsidRDefault="00271A32" w:rsidP="00621509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271A32" w:rsidRPr="00424764" w:rsidRDefault="00271A32" w:rsidP="00621509">
            <w:pPr>
              <w:spacing w:line="36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424764">
              <w:rPr>
                <w:rFonts w:ascii="Verdana" w:hAnsi="Verdana"/>
                <w:sz w:val="14"/>
                <w:szCs w:val="14"/>
              </w:rPr>
              <w:t xml:space="preserve">za cenę </w:t>
            </w:r>
            <w:r w:rsidRPr="00424764">
              <w:rPr>
                <w:rFonts w:ascii="Verdana" w:hAnsi="Verdana"/>
                <w:b/>
                <w:sz w:val="14"/>
                <w:szCs w:val="14"/>
              </w:rPr>
              <w:t>405 260.65</w:t>
            </w:r>
            <w:r w:rsidRPr="00424764">
              <w:rPr>
                <w:rFonts w:ascii="Verdana" w:hAnsi="Verdana"/>
                <w:sz w:val="14"/>
                <w:szCs w:val="14"/>
              </w:rPr>
              <w:t xml:space="preserve">  zł</w:t>
            </w:r>
          </w:p>
        </w:tc>
      </w:tr>
    </w:tbl>
    <w:p w:rsidR="00E671A8" w:rsidRPr="00424764" w:rsidRDefault="00424764" w:rsidP="00AB4D2B">
      <w:pPr>
        <w:rPr>
          <w:rFonts w:ascii="Verdana" w:hAnsi="Verdana"/>
          <w:sz w:val="14"/>
          <w:szCs w:val="14"/>
        </w:rPr>
      </w:pPr>
      <w:r w:rsidRPr="00424764">
        <w:rPr>
          <w:rFonts w:ascii="Verdana" w:hAnsi="Verdana"/>
          <w:noProof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pt;margin-top:306.8pt;width:62.5pt;height:43.8pt;z-index:251657728;mso-position-horizontal-relative:text;mso-position-vertical-relative:text">
            <v:imagedata r:id="rId6" o:title="100_lat_agh_firmowka_kolor"/>
          </v:shape>
        </w:pict>
      </w:r>
      <w:r w:rsidR="005156B8" w:rsidRPr="00424764">
        <w:rPr>
          <w:rFonts w:ascii="Verdana" w:hAnsi="Verdana"/>
          <w:sz w:val="14"/>
          <w:szCs w:val="14"/>
        </w:rPr>
        <w:t>Uzasadnienie wyboru: oferta najkorzystniejsza zgodnie z kryteriami oceny ofert.</w:t>
      </w: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008"/>
        <w:gridCol w:w="1417"/>
        <w:gridCol w:w="1276"/>
        <w:gridCol w:w="746"/>
      </w:tblGrid>
      <w:tr w:rsidR="009A3E6F" w:rsidRPr="00504F58" w:rsidTr="009A3E6F">
        <w:trPr>
          <w:trHeight w:val="41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A3E6F" w:rsidRPr="009A3E6F" w:rsidRDefault="009A3E6F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>Nr tematu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9A3E6F" w:rsidRPr="009A3E6F" w:rsidRDefault="009A3E6F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>Nazwa i adres wykonawcy</w:t>
            </w:r>
          </w:p>
          <w:p w:rsidR="009A3E6F" w:rsidRPr="009A3E6F" w:rsidRDefault="009A3E6F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>(Nr oferty)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E6F" w:rsidRPr="009A3E6F" w:rsidRDefault="009A3E6F" w:rsidP="009C4541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>Liczba punktów w kryterium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6F" w:rsidRPr="009A3E6F" w:rsidRDefault="009A3E6F" w:rsidP="009C4541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>Liczba punktów w kryterium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A3E6F" w:rsidRPr="009A3E6F" w:rsidRDefault="009A3E6F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>RAZEM</w:t>
            </w:r>
          </w:p>
        </w:tc>
      </w:tr>
      <w:tr w:rsidR="009A3E6F" w:rsidRPr="00504F58" w:rsidTr="009A3E6F">
        <w:trPr>
          <w:trHeight w:val="389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A3E6F" w:rsidRPr="009A3E6F" w:rsidRDefault="009A3E6F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008" w:type="dxa"/>
            <w:shd w:val="clear" w:color="auto" w:fill="auto"/>
            <w:vAlign w:val="center"/>
          </w:tcPr>
          <w:p w:rsidR="009A3E6F" w:rsidRPr="009A3E6F" w:rsidRDefault="009A3E6F" w:rsidP="009C4541">
            <w:pPr>
              <w:pStyle w:val="Zwykytekst"/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3E6F" w:rsidRPr="009A3E6F" w:rsidRDefault="009A3E6F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>Cena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6F" w:rsidRPr="009A3E6F" w:rsidRDefault="009A3E6F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>Okres gwarancji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A3E6F" w:rsidRPr="009A3E6F" w:rsidRDefault="009A3E6F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9A3E6F" w:rsidRPr="00504F58" w:rsidTr="009A3E6F">
        <w:trPr>
          <w:trHeight w:val="8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 xml:space="preserve">Firma Remontowo- Budowlana </w:t>
            </w:r>
            <w:proofErr w:type="spellStart"/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>PRACUś</w:t>
            </w:r>
            <w:proofErr w:type="spellEnd"/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 xml:space="preserve"> Bogdan Kula</w:t>
            </w:r>
          </w:p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>Os. Albertyńskie 19 /44</w:t>
            </w:r>
          </w:p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>31-853 Kraków</w:t>
            </w:r>
          </w:p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>(3)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 xml:space="preserve">  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 xml:space="preserve">  40,00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 xml:space="preserve">  100,00</w:t>
            </w:r>
          </w:p>
        </w:tc>
      </w:tr>
      <w:tr w:rsidR="009A3E6F" w:rsidRPr="00504F58" w:rsidTr="009A3E6F">
        <w:trPr>
          <w:trHeight w:val="8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 xml:space="preserve">Konsorcjum: </w:t>
            </w:r>
            <w:proofErr w:type="spellStart"/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>Stambud</w:t>
            </w:r>
            <w:proofErr w:type="spellEnd"/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 xml:space="preserve"> Sp. z o.o</w:t>
            </w:r>
            <w:r>
              <w:rPr>
                <w:rFonts w:ascii="Verdana" w:hAnsi="Verdana" w:cs="Times New Roman"/>
                <w:bCs/>
                <w:sz w:val="14"/>
                <w:szCs w:val="14"/>
              </w:rPr>
              <w:t>.</w:t>
            </w: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 xml:space="preserve"> - Lider. i 2K - Budownictwo Sp. z</w:t>
            </w:r>
            <w:r>
              <w:rPr>
                <w:rFonts w:ascii="Verdana" w:hAnsi="Verdana" w:cs="Times New Roman"/>
                <w:bCs/>
                <w:sz w:val="14"/>
                <w:szCs w:val="14"/>
              </w:rPr>
              <w:t xml:space="preserve"> </w:t>
            </w: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>o.o., SK</w:t>
            </w:r>
          </w:p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 xml:space="preserve">Nawojowa Góra ul. Podlas 11 </w:t>
            </w:r>
          </w:p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>32-065 Krzeszowice</w:t>
            </w:r>
          </w:p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>(6)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 xml:space="preserve">  59,33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 xml:space="preserve">  40,00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 xml:space="preserve">  99,33</w:t>
            </w:r>
          </w:p>
        </w:tc>
      </w:tr>
      <w:tr w:rsidR="009A3E6F" w:rsidRPr="00504F58" w:rsidTr="009A3E6F">
        <w:trPr>
          <w:trHeight w:val="8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>BUDMET Spółdzielnia Rzemieślnicza</w:t>
            </w:r>
          </w:p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 xml:space="preserve">os. Szkolne 3 </w:t>
            </w:r>
          </w:p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>31-975 Kraków</w:t>
            </w:r>
          </w:p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>(4)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 xml:space="preserve">  56,17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 xml:space="preserve">  40,00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 xml:space="preserve">  96,17</w:t>
            </w:r>
          </w:p>
        </w:tc>
      </w:tr>
      <w:tr w:rsidR="009A3E6F" w:rsidRPr="00504F58" w:rsidTr="009A3E6F">
        <w:trPr>
          <w:trHeight w:val="8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>Zakład Remontowo-Budowlany "BETKAN" J.</w:t>
            </w:r>
            <w:r>
              <w:rPr>
                <w:rFonts w:ascii="Verdana" w:hAnsi="Verdana" w:cs="Times New Roman"/>
                <w:bCs/>
                <w:sz w:val="14"/>
                <w:szCs w:val="14"/>
              </w:rPr>
              <w:t xml:space="preserve"> </w:t>
            </w: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>Mędrala, Z.</w:t>
            </w:r>
            <w:r>
              <w:rPr>
                <w:rFonts w:ascii="Verdana" w:hAnsi="Verdana" w:cs="Times New Roman"/>
                <w:bCs/>
                <w:sz w:val="14"/>
                <w:szCs w:val="14"/>
              </w:rPr>
              <w:t xml:space="preserve"> </w:t>
            </w: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>Serafin</w:t>
            </w:r>
          </w:p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 xml:space="preserve">ul. Ostatnia 1c </w:t>
            </w:r>
          </w:p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>31-444 Kraków</w:t>
            </w:r>
          </w:p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>(1)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 xml:space="preserve">  54,16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 xml:space="preserve">  40,00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 xml:space="preserve">  94,16</w:t>
            </w:r>
          </w:p>
        </w:tc>
      </w:tr>
      <w:tr w:rsidR="009A3E6F" w:rsidRPr="00504F58" w:rsidTr="009A3E6F">
        <w:trPr>
          <w:trHeight w:val="8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>TOMBUDOS Zakład Budowlano - Ślusarski Kazimierz Tomczyk</w:t>
            </w:r>
          </w:p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 xml:space="preserve">Zręczyce 60 </w:t>
            </w:r>
          </w:p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>32-420 Gdów</w:t>
            </w:r>
          </w:p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>(5)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 xml:space="preserve">  53,96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 xml:space="preserve">  40,00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 xml:space="preserve">  93,96</w:t>
            </w:r>
          </w:p>
        </w:tc>
      </w:tr>
      <w:tr w:rsidR="009A3E6F" w:rsidRPr="00504F58" w:rsidTr="009A3E6F">
        <w:trPr>
          <w:trHeight w:val="8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 xml:space="preserve">ELEKTRO-MAX </w:t>
            </w:r>
            <w:proofErr w:type="spellStart"/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>Moroński</w:t>
            </w:r>
            <w:proofErr w:type="spellEnd"/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 xml:space="preserve"> Sp. z o. o.</w:t>
            </w:r>
          </w:p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 xml:space="preserve">ul. </w:t>
            </w:r>
            <w:proofErr w:type="spellStart"/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>Friedleina</w:t>
            </w:r>
            <w:proofErr w:type="spellEnd"/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 xml:space="preserve"> 4 /6</w:t>
            </w:r>
          </w:p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>30-009 Kraków</w:t>
            </w:r>
          </w:p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bCs/>
                <w:sz w:val="14"/>
                <w:szCs w:val="14"/>
              </w:rPr>
              <w:t>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 xml:space="preserve">  43,61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 xml:space="preserve">  40,00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A3E6F" w:rsidRPr="009A3E6F" w:rsidRDefault="009A3E6F" w:rsidP="00621509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A3E6F">
              <w:rPr>
                <w:rFonts w:ascii="Verdana" w:hAnsi="Verdana" w:cs="Times New Roman"/>
                <w:sz w:val="14"/>
                <w:szCs w:val="14"/>
              </w:rPr>
              <w:t xml:space="preserve">  83,61</w:t>
            </w:r>
          </w:p>
        </w:tc>
      </w:tr>
    </w:tbl>
    <w:p w:rsidR="008C12C8" w:rsidRPr="00424764" w:rsidRDefault="008C12C8" w:rsidP="00287D99">
      <w:pPr>
        <w:jc w:val="both"/>
        <w:rPr>
          <w:rFonts w:ascii="Verdana" w:hAnsi="Verdana"/>
          <w:sz w:val="14"/>
          <w:szCs w:val="14"/>
        </w:rPr>
      </w:pPr>
      <w:bookmarkStart w:id="0" w:name="_GoBack"/>
      <w:bookmarkEnd w:id="0"/>
      <w:r w:rsidRPr="00424764">
        <w:rPr>
          <w:rFonts w:ascii="Verdana" w:hAnsi="Verdana"/>
          <w:sz w:val="14"/>
          <w:szCs w:val="14"/>
        </w:rPr>
        <w:t>Zamawiający nie ustanowił dynamicznego systemu zakupów.</w:t>
      </w:r>
    </w:p>
    <w:sectPr w:rsidR="008C12C8" w:rsidRPr="00424764" w:rsidSect="00DE3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CCF" w:rsidRDefault="007E6CCF">
      <w:r>
        <w:separator/>
      </w:r>
    </w:p>
  </w:endnote>
  <w:endnote w:type="continuationSeparator" w:id="0">
    <w:p w:rsidR="007E6CCF" w:rsidRDefault="007E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A32" w:rsidRDefault="00271A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A32" w:rsidRDefault="00271A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CCF" w:rsidRDefault="007E6CCF">
      <w:r>
        <w:separator/>
      </w:r>
    </w:p>
  </w:footnote>
  <w:footnote w:type="continuationSeparator" w:id="0">
    <w:p w:rsidR="007E6CCF" w:rsidRDefault="007E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A32" w:rsidRDefault="00271A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 w:rsidR="0042476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 w:rsidR="00424764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CCF"/>
    <w:rsid w:val="00084559"/>
    <w:rsid w:val="00093F4D"/>
    <w:rsid w:val="00171EA5"/>
    <w:rsid w:val="001A3F50"/>
    <w:rsid w:val="001A4D40"/>
    <w:rsid w:val="001C2777"/>
    <w:rsid w:val="001C2ABE"/>
    <w:rsid w:val="001E4FB5"/>
    <w:rsid w:val="00257E7D"/>
    <w:rsid w:val="00271A32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4764"/>
    <w:rsid w:val="00426756"/>
    <w:rsid w:val="00426E57"/>
    <w:rsid w:val="004571AB"/>
    <w:rsid w:val="00474339"/>
    <w:rsid w:val="004774C2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7E6CCF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A3E6F"/>
    <w:rsid w:val="009C4541"/>
    <w:rsid w:val="009D0F3E"/>
    <w:rsid w:val="00A50E86"/>
    <w:rsid w:val="00AA11A0"/>
    <w:rsid w:val="00AB4D2B"/>
    <w:rsid w:val="00AC468A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90C1E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53C4C212"/>
  <w15:chartTrackingRefBased/>
  <w15:docId w15:val="{7DE08D85-A26C-43C4-B283-03CE8482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267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Renata Kwas-Rogowska</dc:creator>
  <cp:keywords/>
  <dc:description/>
  <cp:lastModifiedBy>Renata Kwas-Rogowska</cp:lastModifiedBy>
  <cp:revision>5</cp:revision>
  <cp:lastPrinted>2006-07-12T07:26:00Z</cp:lastPrinted>
  <dcterms:created xsi:type="dcterms:W3CDTF">2019-10-29T12:23:00Z</dcterms:created>
  <dcterms:modified xsi:type="dcterms:W3CDTF">2019-10-30T08:41:00Z</dcterms:modified>
</cp:coreProperties>
</file>