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266C0" w14:textId="77777777" w:rsidR="00567C0E" w:rsidRDefault="00567C0E" w:rsidP="00567C0E">
      <w:pPr>
        <w:jc w:val="center"/>
        <w:rPr>
          <w:b/>
          <w:bCs/>
        </w:rPr>
      </w:pPr>
    </w:p>
    <w:p w14:paraId="034C9F95" w14:textId="1E47B9A4" w:rsidR="00567C0E" w:rsidRPr="00420C89" w:rsidRDefault="00420C89" w:rsidP="00420C89">
      <w:pPr>
        <w:rPr>
          <w:u w:val="single"/>
        </w:rPr>
      </w:pPr>
      <w:r w:rsidRPr="00420C89">
        <w:rPr>
          <w:u w:val="single"/>
        </w:rPr>
        <w:t>Załącznik 1.6</w:t>
      </w:r>
    </w:p>
    <w:p w14:paraId="6CBEB2BA" w14:textId="7C9DB575" w:rsidR="00131987" w:rsidRPr="00420C89" w:rsidRDefault="00131987" w:rsidP="00420C89">
      <w:pPr>
        <w:pStyle w:val="Nagwek1"/>
        <w:keepNext/>
        <w:tabs>
          <w:tab w:val="left" w:pos="3261"/>
        </w:tabs>
        <w:jc w:val="center"/>
        <w:rPr>
          <w:rFonts w:asciiTheme="majorHAnsi" w:hAnsiTheme="majorHAnsi" w:cstheme="majorHAnsi"/>
          <w:bCs/>
        </w:rPr>
      </w:pPr>
    </w:p>
    <w:p w14:paraId="6ADB764A" w14:textId="1E29267D" w:rsidR="007E4469" w:rsidRPr="00292DA0" w:rsidRDefault="00292DA0" w:rsidP="00292DA0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Pozycja 1 i 2 </w:t>
      </w:r>
      <w:r w:rsidR="007E73FE">
        <w:rPr>
          <w:rFonts w:asciiTheme="majorHAnsi" w:hAnsiTheme="majorHAnsi" w:cstheme="majorHAnsi"/>
          <w:bCs/>
        </w:rPr>
        <w:t xml:space="preserve"> </w:t>
      </w:r>
      <w:r w:rsidR="003A5364" w:rsidRPr="00292DA0">
        <w:rPr>
          <w:rFonts w:asciiTheme="majorHAnsi" w:hAnsiTheme="majorHAnsi" w:cstheme="majorHAnsi"/>
          <w:bCs/>
        </w:rPr>
        <w:t xml:space="preserve">Elektrody </w:t>
      </w:r>
      <w:r w:rsidR="005312E6" w:rsidRPr="00292DA0">
        <w:rPr>
          <w:rFonts w:asciiTheme="majorHAnsi" w:hAnsiTheme="majorHAnsi" w:cstheme="majorHAnsi"/>
          <w:bCs/>
        </w:rPr>
        <w:t>ablacyjne</w:t>
      </w:r>
      <w:r w:rsidR="003A5364" w:rsidRPr="00292DA0">
        <w:rPr>
          <w:rFonts w:asciiTheme="majorHAnsi" w:hAnsiTheme="majorHAnsi" w:cstheme="majorHAnsi"/>
          <w:bCs/>
        </w:rPr>
        <w:t xml:space="preserve"> do ablacji </w:t>
      </w:r>
      <w:proofErr w:type="spellStart"/>
      <w:r w:rsidR="003A5364" w:rsidRPr="00292DA0">
        <w:rPr>
          <w:rFonts w:asciiTheme="majorHAnsi" w:hAnsiTheme="majorHAnsi" w:cstheme="majorHAnsi"/>
          <w:bCs/>
        </w:rPr>
        <w:t>endokawitarnej</w:t>
      </w:r>
      <w:proofErr w:type="spellEnd"/>
      <w:r w:rsidR="003A5364" w:rsidRPr="00292DA0">
        <w:rPr>
          <w:rFonts w:asciiTheme="majorHAnsi" w:hAnsiTheme="majorHAnsi" w:cstheme="majorHAnsi"/>
          <w:bCs/>
        </w:rPr>
        <w:t xml:space="preserve">  dedykowane do ablacji typowego AFL</w:t>
      </w:r>
      <w:r w:rsidR="007C21A6" w:rsidRPr="00292DA0">
        <w:rPr>
          <w:rFonts w:asciiTheme="majorHAnsi" w:hAnsiTheme="majorHAnsi" w:cstheme="majorHAnsi"/>
          <w:bCs/>
        </w:rPr>
        <w:t>:</w:t>
      </w:r>
      <w:r w:rsidR="005312E6" w:rsidRPr="00292DA0">
        <w:rPr>
          <w:rFonts w:asciiTheme="majorHAnsi" w:hAnsiTheme="majorHAnsi" w:cstheme="majorHAnsi"/>
          <w:bCs/>
        </w:rPr>
        <w:t xml:space="preserve"> chłodzone i niechłodzone</w:t>
      </w:r>
    </w:p>
    <w:p w14:paraId="0055E44E" w14:textId="7C2AB73E" w:rsidR="001B65DB" w:rsidRPr="00763098" w:rsidRDefault="00763098" w:rsidP="00420C89">
      <w:pPr>
        <w:rPr>
          <w:rFonts w:asciiTheme="majorHAnsi" w:hAnsiTheme="majorHAnsi" w:cstheme="majorHAnsi"/>
          <w:bCs/>
        </w:rPr>
      </w:pPr>
      <w:r w:rsidRPr="00763098">
        <w:rPr>
          <w:rFonts w:asciiTheme="majorHAnsi" w:hAnsiTheme="majorHAnsi" w:cstheme="majorHAnsi"/>
          <w:bCs/>
        </w:rPr>
        <w:t>Parametry graniczne</w:t>
      </w:r>
      <w:r w:rsidR="00420C89">
        <w:rPr>
          <w:rFonts w:asciiTheme="majorHAnsi" w:hAnsiTheme="majorHAnsi" w:cstheme="majorHAnsi"/>
          <w:bCs/>
        </w:rPr>
        <w:t xml:space="preserve"> </w:t>
      </w:r>
    </w:p>
    <w:p w14:paraId="7A243BB4" w14:textId="77777777" w:rsidR="001B65DB" w:rsidRPr="00763098" w:rsidRDefault="001B65DB" w:rsidP="001B65DB">
      <w:pPr>
        <w:jc w:val="center"/>
        <w:rPr>
          <w:rFonts w:asciiTheme="majorHAnsi" w:hAnsiTheme="majorHAnsi" w:cstheme="maj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710"/>
        <w:gridCol w:w="3858"/>
      </w:tblGrid>
      <w:tr w:rsidR="007E4469" w:rsidRPr="00763098" w14:paraId="72950460" w14:textId="77777777" w:rsidTr="007E4469">
        <w:tc>
          <w:tcPr>
            <w:tcW w:w="4644" w:type="dxa"/>
          </w:tcPr>
          <w:p w14:paraId="5B137182" w14:textId="77777777" w:rsidR="007E4469" w:rsidRPr="00763098" w:rsidRDefault="007E4469" w:rsidP="001B65DB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Właściwości elektrod:</w:t>
            </w:r>
          </w:p>
        </w:tc>
        <w:tc>
          <w:tcPr>
            <w:tcW w:w="4568" w:type="dxa"/>
            <w:gridSpan w:val="2"/>
          </w:tcPr>
          <w:p w14:paraId="13F67FE4" w14:textId="77777777" w:rsidR="007E4469" w:rsidRPr="00763098" w:rsidRDefault="007E4469" w:rsidP="001B65DB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Odpowiedzi oferenta:</w:t>
            </w:r>
          </w:p>
        </w:tc>
      </w:tr>
      <w:tr w:rsidR="009F1D72" w:rsidRPr="00763098" w14:paraId="3E49A98C" w14:textId="77777777" w:rsidTr="007E4469">
        <w:tc>
          <w:tcPr>
            <w:tcW w:w="4644" w:type="dxa"/>
          </w:tcPr>
          <w:p w14:paraId="59D5B9B4" w14:textId="77777777" w:rsidR="009F1D72" w:rsidRPr="00763098" w:rsidRDefault="003A5364" w:rsidP="001B65DB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Dodatkowe zbrojenie poprawiające stabilność elektrody</w:t>
            </w:r>
          </w:p>
        </w:tc>
        <w:tc>
          <w:tcPr>
            <w:tcW w:w="710" w:type="dxa"/>
          </w:tcPr>
          <w:p w14:paraId="77421EB5" w14:textId="77777777" w:rsidR="009F1D72" w:rsidRPr="00763098" w:rsidRDefault="007E4469" w:rsidP="001B65DB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3EA0EA4F" w14:textId="77777777" w:rsidR="009F1D72" w:rsidRPr="00763098" w:rsidRDefault="009F1D72" w:rsidP="001B65DB">
            <w:pPr>
              <w:rPr>
                <w:rFonts w:asciiTheme="majorHAnsi" w:hAnsiTheme="majorHAnsi" w:cstheme="majorHAnsi"/>
              </w:rPr>
            </w:pPr>
          </w:p>
        </w:tc>
      </w:tr>
      <w:tr w:rsidR="009F1D72" w:rsidRPr="00763098" w14:paraId="0C2FA316" w14:textId="77777777" w:rsidTr="007E4469">
        <w:tc>
          <w:tcPr>
            <w:tcW w:w="4644" w:type="dxa"/>
          </w:tcPr>
          <w:p w14:paraId="2AFA3953" w14:textId="77777777" w:rsidR="009F1D72" w:rsidRPr="00763098" w:rsidRDefault="00C468A9" w:rsidP="007C21A6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Długość</w:t>
            </w:r>
            <w:r w:rsidR="007C21A6" w:rsidRPr="00763098">
              <w:rPr>
                <w:rFonts w:asciiTheme="majorHAnsi" w:hAnsiTheme="majorHAnsi" w:cstheme="majorHAnsi"/>
              </w:rPr>
              <w:t xml:space="preserve"> części naczyniowej</w:t>
            </w:r>
            <w:r w:rsidRPr="00763098">
              <w:rPr>
                <w:rFonts w:asciiTheme="majorHAnsi" w:hAnsiTheme="majorHAnsi" w:cstheme="majorHAnsi"/>
              </w:rPr>
              <w:t xml:space="preserve"> ≥</w:t>
            </w:r>
            <w:r w:rsidR="005312E6" w:rsidRPr="00763098">
              <w:rPr>
                <w:rFonts w:asciiTheme="majorHAnsi" w:hAnsiTheme="majorHAnsi" w:cstheme="majorHAnsi"/>
              </w:rPr>
              <w:t xml:space="preserve"> </w:t>
            </w:r>
            <w:r w:rsidR="007C21A6" w:rsidRPr="00763098">
              <w:rPr>
                <w:rFonts w:asciiTheme="majorHAnsi" w:hAnsiTheme="majorHAnsi" w:cstheme="majorHAnsi"/>
              </w:rPr>
              <w:t>95</w:t>
            </w:r>
            <w:r w:rsidR="003A5364" w:rsidRPr="00763098">
              <w:rPr>
                <w:rFonts w:asciiTheme="majorHAnsi" w:hAnsiTheme="majorHAnsi" w:cstheme="majorHAnsi"/>
              </w:rPr>
              <w:t xml:space="preserve"> </w:t>
            </w:r>
            <w:r w:rsidRPr="00763098">
              <w:rPr>
                <w:rFonts w:asciiTheme="majorHAnsi" w:hAnsiTheme="majorHAnsi" w:cstheme="majorHAnsi"/>
              </w:rPr>
              <w:t>cm</w:t>
            </w:r>
            <w:r w:rsidR="003A5364" w:rsidRPr="0076309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10" w:type="dxa"/>
          </w:tcPr>
          <w:p w14:paraId="5C75FA58" w14:textId="77777777" w:rsidR="009F1D72" w:rsidRPr="00763098" w:rsidRDefault="007E4469" w:rsidP="001B65DB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3511EFF7" w14:textId="77777777" w:rsidR="009F1D72" w:rsidRPr="00763098" w:rsidRDefault="009F1D72" w:rsidP="001B65DB">
            <w:pPr>
              <w:rPr>
                <w:rFonts w:asciiTheme="majorHAnsi" w:hAnsiTheme="majorHAnsi" w:cstheme="majorHAnsi"/>
              </w:rPr>
            </w:pPr>
          </w:p>
        </w:tc>
      </w:tr>
      <w:tr w:rsidR="009F1D72" w:rsidRPr="00763098" w14:paraId="2576C57A" w14:textId="77777777" w:rsidTr="007E4469">
        <w:tc>
          <w:tcPr>
            <w:tcW w:w="4644" w:type="dxa"/>
          </w:tcPr>
          <w:p w14:paraId="1A9039FE" w14:textId="77777777" w:rsidR="009F1D72" w:rsidRPr="00763098" w:rsidRDefault="00DC0796" w:rsidP="00DC0796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W chłodzonych biegun dystalny 3,5 mm, w niechłodzonych 8 mm</w:t>
            </w:r>
          </w:p>
        </w:tc>
        <w:tc>
          <w:tcPr>
            <w:tcW w:w="710" w:type="dxa"/>
          </w:tcPr>
          <w:p w14:paraId="2A0D8530" w14:textId="77777777" w:rsidR="009F1D72" w:rsidRPr="00763098" w:rsidRDefault="007E4469" w:rsidP="001B65DB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63BB59F4" w14:textId="77777777" w:rsidR="009F1D72" w:rsidRPr="00763098" w:rsidRDefault="009F1D72" w:rsidP="001B65DB">
            <w:pPr>
              <w:rPr>
                <w:rFonts w:asciiTheme="majorHAnsi" w:hAnsiTheme="majorHAnsi" w:cstheme="majorHAnsi"/>
              </w:rPr>
            </w:pPr>
          </w:p>
        </w:tc>
      </w:tr>
      <w:tr w:rsidR="009F1D72" w:rsidRPr="00763098" w14:paraId="44746CA3" w14:textId="77777777" w:rsidTr="007E4469">
        <w:tc>
          <w:tcPr>
            <w:tcW w:w="4644" w:type="dxa"/>
          </w:tcPr>
          <w:p w14:paraId="58829902" w14:textId="77777777" w:rsidR="009F1D72" w:rsidRPr="00763098" w:rsidRDefault="006E1D1A" w:rsidP="001B65DB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Średnica elektrody -  7F</w:t>
            </w:r>
          </w:p>
        </w:tc>
        <w:tc>
          <w:tcPr>
            <w:tcW w:w="710" w:type="dxa"/>
          </w:tcPr>
          <w:p w14:paraId="2534CAB4" w14:textId="77777777" w:rsidR="009F1D72" w:rsidRPr="00763098" w:rsidRDefault="007E4469" w:rsidP="001B65DB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75512139" w14:textId="77777777" w:rsidR="009F1D72" w:rsidRPr="00763098" w:rsidRDefault="009F1D72" w:rsidP="001B65DB">
            <w:pPr>
              <w:rPr>
                <w:rFonts w:asciiTheme="majorHAnsi" w:hAnsiTheme="majorHAnsi" w:cstheme="majorHAnsi"/>
              </w:rPr>
            </w:pPr>
          </w:p>
        </w:tc>
      </w:tr>
      <w:tr w:rsidR="006E1D1A" w:rsidRPr="00763098" w14:paraId="466018CF" w14:textId="77777777" w:rsidTr="007E4469">
        <w:tc>
          <w:tcPr>
            <w:tcW w:w="4644" w:type="dxa"/>
          </w:tcPr>
          <w:p w14:paraId="41787677" w14:textId="77777777" w:rsidR="006E1D1A" w:rsidRPr="00763098" w:rsidRDefault="00C468A9" w:rsidP="001B65DB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Elektrody 4</w:t>
            </w:r>
            <w:r w:rsidR="006E1D1A" w:rsidRPr="00763098">
              <w:rPr>
                <w:rFonts w:asciiTheme="majorHAnsi" w:hAnsiTheme="majorHAnsi" w:cstheme="majorHAnsi"/>
              </w:rPr>
              <w:t xml:space="preserve"> biegunowe</w:t>
            </w:r>
          </w:p>
        </w:tc>
        <w:tc>
          <w:tcPr>
            <w:tcW w:w="710" w:type="dxa"/>
          </w:tcPr>
          <w:p w14:paraId="4565977C" w14:textId="77777777" w:rsidR="006E1D1A" w:rsidRPr="00763098" w:rsidRDefault="006E1D1A" w:rsidP="001B65DB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65714B3C" w14:textId="77777777" w:rsidR="006E1D1A" w:rsidRPr="00763098" w:rsidRDefault="006E1D1A" w:rsidP="001B65DB">
            <w:pPr>
              <w:rPr>
                <w:rFonts w:asciiTheme="majorHAnsi" w:hAnsiTheme="majorHAnsi" w:cstheme="majorHAnsi"/>
              </w:rPr>
            </w:pPr>
          </w:p>
        </w:tc>
      </w:tr>
      <w:tr w:rsidR="003A5364" w:rsidRPr="00763098" w14:paraId="6C008436" w14:textId="77777777" w:rsidTr="007E4469">
        <w:tc>
          <w:tcPr>
            <w:tcW w:w="4644" w:type="dxa"/>
          </w:tcPr>
          <w:p w14:paraId="6FA49922" w14:textId="77777777" w:rsidR="003A5364" w:rsidRPr="00763098" w:rsidRDefault="003A5364" w:rsidP="001B65DB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Jednokierunkowa, regulowana przygięciem końcówki</w:t>
            </w:r>
          </w:p>
        </w:tc>
        <w:tc>
          <w:tcPr>
            <w:tcW w:w="710" w:type="dxa"/>
          </w:tcPr>
          <w:p w14:paraId="1893A8B0" w14:textId="77777777" w:rsidR="003A5364" w:rsidRPr="00763098" w:rsidRDefault="003A5364" w:rsidP="001B65DB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73BB1AD0" w14:textId="77777777" w:rsidR="003A5364" w:rsidRPr="00763098" w:rsidRDefault="003A5364" w:rsidP="001B65DB">
            <w:pPr>
              <w:rPr>
                <w:rFonts w:asciiTheme="majorHAnsi" w:hAnsiTheme="majorHAnsi" w:cstheme="majorHAnsi"/>
              </w:rPr>
            </w:pPr>
          </w:p>
        </w:tc>
      </w:tr>
      <w:tr w:rsidR="00855C01" w:rsidRPr="00763098" w14:paraId="2772010E" w14:textId="77777777" w:rsidTr="007E4469">
        <w:tc>
          <w:tcPr>
            <w:tcW w:w="4644" w:type="dxa"/>
          </w:tcPr>
          <w:p w14:paraId="6ADD061F" w14:textId="77777777" w:rsidR="00855C01" w:rsidRPr="00763098" w:rsidRDefault="00855C01" w:rsidP="001B65DB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 xml:space="preserve">Elektrody współpracujące z generatorem RF Smart </w:t>
            </w:r>
            <w:proofErr w:type="spellStart"/>
            <w:r w:rsidRPr="00763098">
              <w:rPr>
                <w:rFonts w:asciiTheme="majorHAnsi" w:hAnsiTheme="majorHAnsi" w:cstheme="majorHAnsi"/>
              </w:rPr>
              <w:t>Ablate</w:t>
            </w:r>
            <w:proofErr w:type="spellEnd"/>
            <w:r w:rsidR="006C2E8B" w:rsidRPr="00763098">
              <w:rPr>
                <w:rFonts w:asciiTheme="majorHAnsi" w:hAnsiTheme="majorHAnsi" w:cstheme="majorHAnsi"/>
              </w:rPr>
              <w:t xml:space="preserve"> oraz </w:t>
            </w:r>
            <w:proofErr w:type="spellStart"/>
            <w:r w:rsidR="006C2E8B" w:rsidRPr="00763098">
              <w:rPr>
                <w:rFonts w:asciiTheme="majorHAnsi" w:hAnsiTheme="majorHAnsi" w:cstheme="majorHAnsi"/>
              </w:rPr>
              <w:t>Stockert</w:t>
            </w:r>
            <w:proofErr w:type="spellEnd"/>
          </w:p>
        </w:tc>
        <w:tc>
          <w:tcPr>
            <w:tcW w:w="710" w:type="dxa"/>
          </w:tcPr>
          <w:p w14:paraId="3C40D2DD" w14:textId="77777777" w:rsidR="00855C01" w:rsidRPr="00763098" w:rsidRDefault="00855C01" w:rsidP="001B65DB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1DE64F04" w14:textId="77777777" w:rsidR="00855C01" w:rsidRPr="00763098" w:rsidRDefault="00855C01" w:rsidP="001B65DB">
            <w:pPr>
              <w:rPr>
                <w:rFonts w:asciiTheme="majorHAnsi" w:hAnsiTheme="majorHAnsi" w:cstheme="majorHAnsi"/>
              </w:rPr>
            </w:pPr>
          </w:p>
        </w:tc>
      </w:tr>
    </w:tbl>
    <w:p w14:paraId="5B9F3D31" w14:textId="77777777" w:rsidR="001B65DB" w:rsidRPr="00763098" w:rsidRDefault="001B65DB" w:rsidP="001B65DB">
      <w:pPr>
        <w:rPr>
          <w:rFonts w:asciiTheme="majorHAnsi" w:hAnsiTheme="majorHAnsi" w:cstheme="majorHAnsi"/>
        </w:rPr>
      </w:pPr>
    </w:p>
    <w:p w14:paraId="399A9816" w14:textId="77777777" w:rsidR="00C45B79" w:rsidRPr="00420C89" w:rsidRDefault="00763098" w:rsidP="00420C89">
      <w:pPr>
        <w:rPr>
          <w:rFonts w:asciiTheme="majorHAnsi" w:hAnsiTheme="majorHAnsi" w:cstheme="majorHAnsi"/>
          <w:bCs/>
        </w:rPr>
      </w:pPr>
      <w:r w:rsidRPr="00420C89">
        <w:rPr>
          <w:rFonts w:asciiTheme="majorHAnsi" w:hAnsiTheme="majorHAnsi" w:cstheme="majorHAnsi"/>
          <w:bCs/>
        </w:rPr>
        <w:t>Parametry oceniane</w:t>
      </w:r>
    </w:p>
    <w:p w14:paraId="7AC9688B" w14:textId="77777777" w:rsidR="00763098" w:rsidRPr="00763098" w:rsidRDefault="00763098" w:rsidP="00632581">
      <w:pPr>
        <w:pStyle w:val="Akapitzlist"/>
        <w:rPr>
          <w:rFonts w:asciiTheme="majorHAnsi" w:hAnsiTheme="majorHAnsi" w:cstheme="majorHAnsi"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270"/>
        <w:gridCol w:w="1931"/>
        <w:gridCol w:w="2082"/>
        <w:gridCol w:w="2478"/>
      </w:tblGrid>
      <w:tr w:rsidR="00567C0E" w:rsidRPr="00763098" w14:paraId="0EE09CA1" w14:textId="77777777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938F" w14:textId="77777777" w:rsidR="00567C0E" w:rsidRPr="00763098" w:rsidRDefault="00567C0E" w:rsidP="00567C0E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A08E" w14:textId="77777777" w:rsidR="00567C0E" w:rsidRPr="00763098" w:rsidRDefault="00567C0E" w:rsidP="00567C0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>Oceniane parametry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25A1" w14:textId="77777777" w:rsidR="00567C0E" w:rsidRPr="00763098" w:rsidRDefault="00567C0E" w:rsidP="00567C0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>Odpowiedzi podane przez Oferenta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95440" w14:textId="77777777" w:rsidR="00567C0E" w:rsidRPr="00763098" w:rsidRDefault="00567C0E" w:rsidP="00567C0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>Maksymalna</w:t>
            </w:r>
          </w:p>
          <w:p w14:paraId="3AE1EF05" w14:textId="77777777" w:rsidR="00567C0E" w:rsidRPr="00763098" w:rsidRDefault="00567C0E" w:rsidP="00567C0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>ilość</w:t>
            </w:r>
          </w:p>
          <w:p w14:paraId="089B6F82" w14:textId="77777777" w:rsidR="00567C0E" w:rsidRPr="00763098" w:rsidRDefault="00567C0E" w:rsidP="00567C0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>punktów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175CA" w14:textId="77777777" w:rsidR="00567C0E" w:rsidRPr="00763098" w:rsidRDefault="00567C0E" w:rsidP="00567C0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 xml:space="preserve">Punkty przydzielone przez Zamawiającego </w:t>
            </w:r>
          </w:p>
        </w:tc>
      </w:tr>
      <w:tr w:rsidR="00567C0E" w:rsidRPr="00763098" w14:paraId="0E5E7CC7" w14:textId="77777777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8296" w14:textId="77777777" w:rsidR="00567C0E" w:rsidRPr="00763098" w:rsidRDefault="00855C01" w:rsidP="00567C0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1</w:t>
            </w:r>
            <w:r w:rsidR="00567C0E" w:rsidRPr="0076309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93E0" w14:textId="77777777" w:rsidR="00567C0E" w:rsidRPr="00763098" w:rsidRDefault="003A5364" w:rsidP="006E1D1A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Zgięcie co najmniej 270st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DAFB" w14:textId="77777777" w:rsidR="00567C0E" w:rsidRPr="00763098" w:rsidRDefault="00567C0E" w:rsidP="00567C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AA85" w14:textId="77777777" w:rsidR="00567C0E" w:rsidRPr="00763098" w:rsidRDefault="00567C0E" w:rsidP="00567C0E">
            <w:pPr>
              <w:jc w:val="center"/>
              <w:rPr>
                <w:rFonts w:asciiTheme="majorHAnsi" w:hAnsiTheme="majorHAnsi" w:cstheme="majorHAnsi"/>
              </w:rPr>
            </w:pPr>
          </w:p>
          <w:p w14:paraId="658B9A43" w14:textId="77777777" w:rsidR="00567C0E" w:rsidRPr="00763098" w:rsidRDefault="003A5364" w:rsidP="003A5364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 xml:space="preserve">           4</w:t>
            </w:r>
            <w:r w:rsidR="007E4469" w:rsidRPr="00763098">
              <w:rPr>
                <w:rFonts w:asciiTheme="majorHAnsi" w:hAnsiTheme="majorHAnsi" w:cstheme="majorHAnsi"/>
              </w:rPr>
              <w:t>0</w:t>
            </w:r>
            <w:r w:rsidR="00567C0E" w:rsidRPr="00763098">
              <w:rPr>
                <w:rFonts w:asciiTheme="majorHAnsi" w:hAnsiTheme="majorHAnsi" w:cstheme="majorHAnsi"/>
              </w:rPr>
              <w:t xml:space="preserve"> pkt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F666" w14:textId="77777777" w:rsidR="00567C0E" w:rsidRPr="00763098" w:rsidRDefault="00567C0E" w:rsidP="00567C0E">
            <w:pPr>
              <w:rPr>
                <w:rFonts w:asciiTheme="majorHAnsi" w:hAnsiTheme="majorHAnsi" w:cstheme="majorHAnsi"/>
              </w:rPr>
            </w:pPr>
          </w:p>
        </w:tc>
      </w:tr>
      <w:tr w:rsidR="00567C0E" w:rsidRPr="00763098" w14:paraId="5D4B6630" w14:textId="77777777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89FA" w14:textId="77777777" w:rsidR="00567C0E" w:rsidRPr="00763098" w:rsidRDefault="00855C01" w:rsidP="00567C0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2</w:t>
            </w:r>
            <w:r w:rsidR="00567C0E" w:rsidRPr="00763098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11B0" w14:textId="77777777" w:rsidR="00567C0E" w:rsidRPr="00763098" w:rsidRDefault="00DC0796" w:rsidP="00567C0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Co najmniej 5 wielkości krzywizn końcówki cewnika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6CEC" w14:textId="77777777" w:rsidR="00567C0E" w:rsidRPr="00763098" w:rsidRDefault="00567C0E" w:rsidP="00567C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675B" w14:textId="77777777" w:rsidR="00567C0E" w:rsidRPr="00763098" w:rsidRDefault="003A5364" w:rsidP="00567C0E">
            <w:pPr>
              <w:jc w:val="center"/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4</w:t>
            </w:r>
            <w:r w:rsidR="00567C0E" w:rsidRPr="00763098">
              <w:rPr>
                <w:rFonts w:asciiTheme="majorHAnsi" w:hAnsiTheme="majorHAnsi" w:cstheme="majorHAnsi"/>
              </w:rPr>
              <w:t>0 pkt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1528" w14:textId="77777777" w:rsidR="00567C0E" w:rsidRPr="00763098" w:rsidRDefault="00567C0E" w:rsidP="00567C0E">
            <w:pPr>
              <w:rPr>
                <w:rFonts w:asciiTheme="majorHAnsi" w:hAnsiTheme="majorHAnsi" w:cstheme="majorHAnsi"/>
              </w:rPr>
            </w:pPr>
          </w:p>
        </w:tc>
      </w:tr>
      <w:tr w:rsidR="00902A41" w:rsidRPr="00763098" w14:paraId="4869EAFB" w14:textId="77777777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C244B" w14:textId="77777777" w:rsidR="00902A41" w:rsidRPr="00763098" w:rsidRDefault="00902A41" w:rsidP="00567C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1774" w14:textId="77777777" w:rsidR="00902A41" w:rsidRPr="00763098" w:rsidRDefault="00902A41" w:rsidP="00567C0E">
            <w:pPr>
              <w:rPr>
                <w:rFonts w:asciiTheme="majorHAnsi" w:hAnsiTheme="majorHAnsi" w:cstheme="majorHAnsi"/>
              </w:rPr>
            </w:pPr>
            <w:r>
              <w:t>Końcówka o przewodności cieplnej &gt; 3 W/cm Kelvina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9E8C" w14:textId="77777777" w:rsidR="00902A41" w:rsidRPr="00763098" w:rsidRDefault="00902A41" w:rsidP="00567C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3FCB" w14:textId="77777777" w:rsidR="00902A41" w:rsidRPr="00763098" w:rsidRDefault="00902A41" w:rsidP="00567C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 pkt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2DE7" w14:textId="77777777" w:rsidR="00902A41" w:rsidRPr="00763098" w:rsidRDefault="00902A41" w:rsidP="00567C0E">
            <w:pPr>
              <w:rPr>
                <w:rFonts w:asciiTheme="majorHAnsi" w:hAnsiTheme="majorHAnsi" w:cstheme="majorHAnsi"/>
              </w:rPr>
            </w:pPr>
          </w:p>
        </w:tc>
      </w:tr>
    </w:tbl>
    <w:p w14:paraId="226886E3" w14:textId="77777777" w:rsidR="00567C0E" w:rsidRPr="00763098" w:rsidRDefault="00567C0E" w:rsidP="00567C0E">
      <w:pPr>
        <w:rPr>
          <w:rFonts w:asciiTheme="majorHAnsi" w:hAnsiTheme="majorHAnsi" w:cstheme="majorHAnsi"/>
          <w:bCs/>
        </w:rPr>
      </w:pPr>
    </w:p>
    <w:p w14:paraId="201401CC" w14:textId="77777777" w:rsidR="00855C01" w:rsidRPr="00763098" w:rsidRDefault="00855C01" w:rsidP="009527E7">
      <w:pPr>
        <w:rPr>
          <w:rFonts w:asciiTheme="majorHAnsi" w:hAnsiTheme="majorHAnsi" w:cstheme="majorHAnsi"/>
          <w:bCs/>
        </w:rPr>
      </w:pPr>
    </w:p>
    <w:p w14:paraId="3A95C08F" w14:textId="3C227FAE" w:rsidR="00B71564" w:rsidRPr="00763098" w:rsidRDefault="00292DA0" w:rsidP="009527E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Pozycja 5 </w:t>
      </w:r>
      <w:r w:rsidR="00A229CA" w:rsidRPr="00763098">
        <w:rPr>
          <w:rFonts w:asciiTheme="majorHAnsi" w:hAnsiTheme="majorHAnsi" w:cstheme="majorHAnsi"/>
          <w:bCs/>
        </w:rPr>
        <w:t xml:space="preserve">Elektrody </w:t>
      </w:r>
      <w:r w:rsidR="003E2878" w:rsidRPr="00763098">
        <w:rPr>
          <w:rFonts w:asciiTheme="majorHAnsi" w:hAnsiTheme="majorHAnsi" w:cstheme="majorHAnsi"/>
          <w:bCs/>
        </w:rPr>
        <w:t>ablacyjne</w:t>
      </w:r>
      <w:r w:rsidR="00A229CA" w:rsidRPr="00763098">
        <w:rPr>
          <w:rFonts w:asciiTheme="majorHAnsi" w:hAnsiTheme="majorHAnsi" w:cstheme="majorHAnsi"/>
          <w:bCs/>
        </w:rPr>
        <w:t xml:space="preserve"> z chłodzoną końcówką do ablacji </w:t>
      </w:r>
      <w:proofErr w:type="spellStart"/>
      <w:r w:rsidR="00A229CA" w:rsidRPr="00763098">
        <w:rPr>
          <w:rFonts w:asciiTheme="majorHAnsi" w:hAnsiTheme="majorHAnsi" w:cstheme="majorHAnsi"/>
          <w:bCs/>
        </w:rPr>
        <w:t>endokawitarnej</w:t>
      </w:r>
      <w:proofErr w:type="spellEnd"/>
      <w:r w:rsidR="00A229CA" w:rsidRPr="00763098">
        <w:rPr>
          <w:rFonts w:asciiTheme="majorHAnsi" w:hAnsiTheme="majorHAnsi" w:cstheme="majorHAnsi"/>
          <w:bCs/>
        </w:rPr>
        <w:t xml:space="preserve">   </w:t>
      </w:r>
    </w:p>
    <w:p w14:paraId="1E08F270" w14:textId="77777777" w:rsidR="00B71564" w:rsidRPr="00763098" w:rsidRDefault="00B71564" w:rsidP="00B71564">
      <w:pPr>
        <w:jc w:val="center"/>
        <w:rPr>
          <w:rFonts w:asciiTheme="majorHAnsi" w:hAnsiTheme="majorHAnsi" w:cstheme="majorHAnsi"/>
          <w:bCs/>
        </w:rPr>
      </w:pPr>
    </w:p>
    <w:p w14:paraId="584966E9" w14:textId="1288FE4C" w:rsidR="00763098" w:rsidRPr="00763098" w:rsidRDefault="00763098" w:rsidP="00420C89">
      <w:pPr>
        <w:rPr>
          <w:rFonts w:asciiTheme="majorHAnsi" w:hAnsiTheme="majorHAnsi" w:cstheme="majorHAnsi"/>
          <w:bCs/>
        </w:rPr>
      </w:pPr>
      <w:r w:rsidRPr="00763098">
        <w:rPr>
          <w:rFonts w:asciiTheme="majorHAnsi" w:hAnsiTheme="majorHAnsi" w:cstheme="majorHAnsi"/>
          <w:bCs/>
        </w:rPr>
        <w:t>Parametry graniczne</w:t>
      </w:r>
      <w:r w:rsidR="00420C89">
        <w:rPr>
          <w:rFonts w:asciiTheme="majorHAnsi" w:hAnsiTheme="majorHAnsi" w:cstheme="majorHAnsi"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710"/>
        <w:gridCol w:w="3858"/>
      </w:tblGrid>
      <w:tr w:rsidR="00A229CA" w:rsidRPr="00763098" w14:paraId="35062C73" w14:textId="77777777" w:rsidTr="00C341DF">
        <w:tc>
          <w:tcPr>
            <w:tcW w:w="4644" w:type="dxa"/>
          </w:tcPr>
          <w:p w14:paraId="12FDE9A4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Właściwości elektrod:</w:t>
            </w:r>
          </w:p>
        </w:tc>
        <w:tc>
          <w:tcPr>
            <w:tcW w:w="4568" w:type="dxa"/>
            <w:gridSpan w:val="2"/>
          </w:tcPr>
          <w:p w14:paraId="31F8E8C2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Odpowiedzi oferenta:</w:t>
            </w:r>
          </w:p>
        </w:tc>
      </w:tr>
      <w:tr w:rsidR="00A229CA" w:rsidRPr="00763098" w14:paraId="7C194627" w14:textId="77777777" w:rsidTr="00C341DF">
        <w:tc>
          <w:tcPr>
            <w:tcW w:w="4644" w:type="dxa"/>
          </w:tcPr>
          <w:p w14:paraId="48E406AD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Obecność co najmniej 12 otworów irygacyjnych w trzech rzędach</w:t>
            </w:r>
          </w:p>
        </w:tc>
        <w:tc>
          <w:tcPr>
            <w:tcW w:w="710" w:type="dxa"/>
          </w:tcPr>
          <w:p w14:paraId="6EE0FEF3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48A1A3E4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</w:p>
        </w:tc>
      </w:tr>
      <w:tr w:rsidR="00A229CA" w:rsidRPr="00763098" w14:paraId="67554D9D" w14:textId="77777777" w:rsidTr="00C341DF">
        <w:tc>
          <w:tcPr>
            <w:tcW w:w="4644" w:type="dxa"/>
          </w:tcPr>
          <w:p w14:paraId="70A54EAF" w14:textId="77777777" w:rsidR="00A229CA" w:rsidRPr="00763098" w:rsidRDefault="00A229CA" w:rsidP="006C2E8B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Długość</w:t>
            </w:r>
            <w:r w:rsidR="006C2E8B" w:rsidRPr="00763098">
              <w:rPr>
                <w:rFonts w:asciiTheme="majorHAnsi" w:hAnsiTheme="majorHAnsi" w:cstheme="majorHAnsi"/>
              </w:rPr>
              <w:t xml:space="preserve"> części naczyniowej</w:t>
            </w:r>
            <w:r w:rsidRPr="00763098">
              <w:rPr>
                <w:rFonts w:asciiTheme="majorHAnsi" w:hAnsiTheme="majorHAnsi" w:cstheme="majorHAnsi"/>
              </w:rPr>
              <w:t xml:space="preserve"> ≥ 1</w:t>
            </w:r>
            <w:r w:rsidR="007C21A6" w:rsidRPr="00763098">
              <w:rPr>
                <w:rFonts w:asciiTheme="majorHAnsi" w:hAnsiTheme="majorHAnsi" w:cstheme="majorHAnsi"/>
              </w:rPr>
              <w:t>1</w:t>
            </w:r>
            <w:r w:rsidRPr="00763098">
              <w:rPr>
                <w:rFonts w:asciiTheme="majorHAnsi" w:hAnsiTheme="majorHAnsi" w:cstheme="majorHAnsi"/>
              </w:rPr>
              <w:t xml:space="preserve">0 cm – </w:t>
            </w:r>
          </w:p>
        </w:tc>
        <w:tc>
          <w:tcPr>
            <w:tcW w:w="710" w:type="dxa"/>
          </w:tcPr>
          <w:p w14:paraId="10C88DFB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78FB9A24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</w:p>
        </w:tc>
      </w:tr>
      <w:tr w:rsidR="00A229CA" w:rsidRPr="00763098" w14:paraId="4FAAA25C" w14:textId="77777777" w:rsidTr="00C341DF">
        <w:tc>
          <w:tcPr>
            <w:tcW w:w="4644" w:type="dxa"/>
          </w:tcPr>
          <w:p w14:paraId="4E8F67A9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 xml:space="preserve"> Biegun ablacyjny  - 3,5 mm </w:t>
            </w:r>
          </w:p>
        </w:tc>
        <w:tc>
          <w:tcPr>
            <w:tcW w:w="710" w:type="dxa"/>
          </w:tcPr>
          <w:p w14:paraId="6E88A040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0A7899A2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</w:p>
        </w:tc>
      </w:tr>
      <w:tr w:rsidR="00A229CA" w:rsidRPr="00763098" w14:paraId="5253CE00" w14:textId="77777777" w:rsidTr="00C341DF">
        <w:tc>
          <w:tcPr>
            <w:tcW w:w="4644" w:type="dxa"/>
          </w:tcPr>
          <w:p w14:paraId="60237A56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Średnica elektrody -  7F</w:t>
            </w:r>
          </w:p>
        </w:tc>
        <w:tc>
          <w:tcPr>
            <w:tcW w:w="710" w:type="dxa"/>
          </w:tcPr>
          <w:p w14:paraId="4C192A0E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7C6F3BBD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</w:p>
        </w:tc>
      </w:tr>
      <w:tr w:rsidR="00A229CA" w:rsidRPr="00763098" w14:paraId="20EA191B" w14:textId="77777777" w:rsidTr="00C341DF">
        <w:tc>
          <w:tcPr>
            <w:tcW w:w="4644" w:type="dxa"/>
          </w:tcPr>
          <w:p w14:paraId="7412B814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Elektrody 4 biegunowe</w:t>
            </w:r>
          </w:p>
        </w:tc>
        <w:tc>
          <w:tcPr>
            <w:tcW w:w="710" w:type="dxa"/>
          </w:tcPr>
          <w:p w14:paraId="0D2CCE8E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0AFCD7A9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</w:p>
        </w:tc>
      </w:tr>
      <w:tr w:rsidR="00A229CA" w:rsidRPr="00763098" w14:paraId="3EF84096" w14:textId="77777777" w:rsidTr="00C341DF">
        <w:tc>
          <w:tcPr>
            <w:tcW w:w="4644" w:type="dxa"/>
          </w:tcPr>
          <w:p w14:paraId="4FD1E8D0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 xml:space="preserve">Jednokierunkowa, regulowana przygięciem </w:t>
            </w:r>
            <w:r w:rsidRPr="00763098">
              <w:rPr>
                <w:rFonts w:asciiTheme="majorHAnsi" w:hAnsiTheme="majorHAnsi" w:cstheme="majorHAnsi"/>
              </w:rPr>
              <w:lastRenderedPageBreak/>
              <w:t>końcówki</w:t>
            </w:r>
          </w:p>
        </w:tc>
        <w:tc>
          <w:tcPr>
            <w:tcW w:w="710" w:type="dxa"/>
          </w:tcPr>
          <w:p w14:paraId="42DD62C2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lastRenderedPageBreak/>
              <w:t>TAK</w:t>
            </w:r>
          </w:p>
        </w:tc>
        <w:tc>
          <w:tcPr>
            <w:tcW w:w="3858" w:type="dxa"/>
          </w:tcPr>
          <w:p w14:paraId="4222753B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</w:p>
        </w:tc>
      </w:tr>
      <w:tr w:rsidR="00855C01" w:rsidRPr="00763098" w14:paraId="52F03353" w14:textId="77777777" w:rsidTr="00C341DF">
        <w:tc>
          <w:tcPr>
            <w:tcW w:w="4644" w:type="dxa"/>
          </w:tcPr>
          <w:p w14:paraId="54D28066" w14:textId="77777777" w:rsidR="00855C01" w:rsidRPr="00763098" w:rsidRDefault="00855C01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 xml:space="preserve">Współpraca z generatorem RF Smart </w:t>
            </w:r>
            <w:proofErr w:type="spellStart"/>
            <w:r w:rsidRPr="00763098">
              <w:rPr>
                <w:rFonts w:asciiTheme="majorHAnsi" w:hAnsiTheme="majorHAnsi" w:cstheme="majorHAnsi"/>
              </w:rPr>
              <w:t>Ablate</w:t>
            </w:r>
            <w:proofErr w:type="spellEnd"/>
            <w:r w:rsidR="006C2E8B" w:rsidRPr="00763098">
              <w:rPr>
                <w:rFonts w:asciiTheme="majorHAnsi" w:hAnsiTheme="majorHAnsi" w:cstheme="majorHAnsi"/>
              </w:rPr>
              <w:t xml:space="preserve"> oraz </w:t>
            </w:r>
            <w:proofErr w:type="spellStart"/>
            <w:r w:rsidR="006C2E8B" w:rsidRPr="00763098">
              <w:rPr>
                <w:rFonts w:asciiTheme="majorHAnsi" w:hAnsiTheme="majorHAnsi" w:cstheme="majorHAnsi"/>
              </w:rPr>
              <w:t>Stockert</w:t>
            </w:r>
            <w:proofErr w:type="spellEnd"/>
          </w:p>
        </w:tc>
        <w:tc>
          <w:tcPr>
            <w:tcW w:w="710" w:type="dxa"/>
          </w:tcPr>
          <w:p w14:paraId="2A94B4F4" w14:textId="77777777" w:rsidR="00855C01" w:rsidRPr="00763098" w:rsidRDefault="00855C01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25EEBDB3" w14:textId="77777777" w:rsidR="00855C01" w:rsidRPr="00763098" w:rsidRDefault="00855C01" w:rsidP="00C341DF">
            <w:pPr>
              <w:rPr>
                <w:rFonts w:asciiTheme="majorHAnsi" w:hAnsiTheme="majorHAnsi" w:cstheme="majorHAnsi"/>
              </w:rPr>
            </w:pPr>
          </w:p>
        </w:tc>
      </w:tr>
    </w:tbl>
    <w:p w14:paraId="63EDD2F0" w14:textId="77777777" w:rsidR="00B71564" w:rsidRPr="00763098" w:rsidRDefault="00B71564" w:rsidP="00B71564">
      <w:pPr>
        <w:rPr>
          <w:rFonts w:asciiTheme="majorHAnsi" w:hAnsiTheme="majorHAnsi" w:cstheme="majorHAnsi"/>
        </w:rPr>
      </w:pPr>
    </w:p>
    <w:p w14:paraId="1432E5D6" w14:textId="77777777" w:rsidR="00A229CA" w:rsidRPr="00763098" w:rsidRDefault="00763098" w:rsidP="00A229CA">
      <w:pPr>
        <w:rPr>
          <w:rFonts w:asciiTheme="majorHAnsi" w:hAnsiTheme="majorHAnsi" w:cstheme="majorHAnsi"/>
          <w:bCs/>
        </w:rPr>
      </w:pPr>
      <w:r w:rsidRPr="00763098">
        <w:rPr>
          <w:rFonts w:asciiTheme="majorHAnsi" w:hAnsiTheme="majorHAnsi" w:cstheme="majorHAnsi"/>
          <w:bCs/>
        </w:rPr>
        <w:t>Parametry oceniane</w:t>
      </w:r>
    </w:p>
    <w:p w14:paraId="7FA7FFCE" w14:textId="77777777" w:rsidR="00763098" w:rsidRPr="00763098" w:rsidRDefault="00763098" w:rsidP="00A229CA">
      <w:pPr>
        <w:rPr>
          <w:rFonts w:asciiTheme="majorHAnsi" w:hAnsiTheme="majorHAnsi" w:cstheme="majorHAnsi"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270"/>
        <w:gridCol w:w="1931"/>
        <w:gridCol w:w="2082"/>
        <w:gridCol w:w="2478"/>
      </w:tblGrid>
      <w:tr w:rsidR="00A229CA" w:rsidRPr="00763098" w14:paraId="35827601" w14:textId="77777777" w:rsidTr="00C341DF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8376" w14:textId="77777777" w:rsidR="00A229CA" w:rsidRPr="00763098" w:rsidRDefault="00A229CA" w:rsidP="00C341D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2900" w14:textId="77777777" w:rsidR="00A229CA" w:rsidRPr="00763098" w:rsidRDefault="00A229CA" w:rsidP="00C341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>Oceniane parametry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A477" w14:textId="77777777" w:rsidR="00A229CA" w:rsidRPr="00763098" w:rsidRDefault="00A229CA" w:rsidP="00C341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>Odpowiedzi podane przez Oferenta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3D4D" w14:textId="77777777" w:rsidR="00A229CA" w:rsidRPr="00763098" w:rsidRDefault="00A229CA" w:rsidP="00C341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>Maksymalna</w:t>
            </w:r>
          </w:p>
          <w:p w14:paraId="1EBC90A3" w14:textId="77777777" w:rsidR="00A229CA" w:rsidRPr="00763098" w:rsidRDefault="00A229CA" w:rsidP="00C341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>ilość</w:t>
            </w:r>
          </w:p>
          <w:p w14:paraId="430572A4" w14:textId="77777777" w:rsidR="00A229CA" w:rsidRPr="00763098" w:rsidRDefault="00A229CA" w:rsidP="00C341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>punktów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BC49C" w14:textId="77777777" w:rsidR="00A229CA" w:rsidRPr="00763098" w:rsidRDefault="00A229CA" w:rsidP="00C341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 xml:space="preserve">Punkty przydzielone przez Zamawiającego </w:t>
            </w:r>
          </w:p>
        </w:tc>
      </w:tr>
      <w:tr w:rsidR="00A229CA" w:rsidRPr="00763098" w14:paraId="0C5D3777" w14:textId="77777777" w:rsidTr="00C341DF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5DC54" w14:textId="77777777" w:rsidR="00A229CA" w:rsidRPr="00763098" w:rsidRDefault="00855C01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1</w:t>
            </w:r>
            <w:r w:rsidR="00A229CA" w:rsidRPr="0076309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65CC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Zgięcie co najmniej 270st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106F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5D8C" w14:textId="77777777" w:rsidR="00A229CA" w:rsidRPr="00763098" w:rsidRDefault="00A229CA" w:rsidP="00C341DF">
            <w:pPr>
              <w:jc w:val="center"/>
              <w:rPr>
                <w:rFonts w:asciiTheme="majorHAnsi" w:hAnsiTheme="majorHAnsi" w:cstheme="majorHAnsi"/>
              </w:rPr>
            </w:pPr>
          </w:p>
          <w:p w14:paraId="58409AED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 xml:space="preserve">           30 pkt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527C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</w:p>
        </w:tc>
      </w:tr>
      <w:tr w:rsidR="00A229CA" w:rsidRPr="00763098" w14:paraId="752363E2" w14:textId="77777777" w:rsidTr="00C341DF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59097" w14:textId="77777777" w:rsidR="00A229CA" w:rsidRPr="00763098" w:rsidRDefault="00855C01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2</w:t>
            </w:r>
            <w:r w:rsidR="00A229CA" w:rsidRPr="00763098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F22F" w14:textId="77777777" w:rsidR="00A229CA" w:rsidRPr="00763098" w:rsidRDefault="007C21A6" w:rsidP="00013557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 xml:space="preserve">Co najmniej </w:t>
            </w:r>
            <w:r w:rsidR="00013557" w:rsidRPr="00763098">
              <w:rPr>
                <w:rFonts w:asciiTheme="majorHAnsi" w:hAnsiTheme="majorHAnsi" w:cstheme="majorHAnsi"/>
              </w:rPr>
              <w:t>5</w:t>
            </w:r>
            <w:r w:rsidRPr="00763098">
              <w:rPr>
                <w:rFonts w:asciiTheme="majorHAnsi" w:hAnsiTheme="majorHAnsi" w:cstheme="majorHAnsi"/>
              </w:rPr>
              <w:t xml:space="preserve"> rodzaj</w:t>
            </w:r>
            <w:r w:rsidR="00013557" w:rsidRPr="00763098">
              <w:rPr>
                <w:rFonts w:asciiTheme="majorHAnsi" w:hAnsiTheme="majorHAnsi" w:cstheme="majorHAnsi"/>
              </w:rPr>
              <w:t>ów</w:t>
            </w:r>
            <w:r w:rsidRPr="00763098">
              <w:rPr>
                <w:rFonts w:asciiTheme="majorHAnsi" w:hAnsiTheme="majorHAnsi" w:cstheme="majorHAnsi"/>
              </w:rPr>
              <w:t xml:space="preserve"> krzywizn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BC55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D8C1" w14:textId="77777777" w:rsidR="00A229CA" w:rsidRPr="00763098" w:rsidRDefault="00A229CA" w:rsidP="00C341DF">
            <w:pPr>
              <w:jc w:val="center"/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30 pkt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2FB8" w14:textId="77777777" w:rsidR="00A229CA" w:rsidRPr="00763098" w:rsidRDefault="00A229CA" w:rsidP="00C341DF">
            <w:pPr>
              <w:rPr>
                <w:rFonts w:asciiTheme="majorHAnsi" w:hAnsiTheme="majorHAnsi" w:cstheme="majorHAnsi"/>
              </w:rPr>
            </w:pPr>
          </w:p>
        </w:tc>
      </w:tr>
      <w:tr w:rsidR="007C21A6" w:rsidRPr="00763098" w14:paraId="65820E66" w14:textId="77777777" w:rsidTr="00C341DF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BE39" w14:textId="77777777" w:rsidR="007C21A6" w:rsidRPr="00763098" w:rsidRDefault="00763098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8AEA" w14:textId="77777777" w:rsidR="007C21A6" w:rsidRPr="00763098" w:rsidRDefault="00763098" w:rsidP="00C341DF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A</w:t>
            </w:r>
            <w:r w:rsidR="007C21A6" w:rsidRPr="00763098">
              <w:rPr>
                <w:rFonts w:asciiTheme="majorHAnsi" w:hAnsiTheme="majorHAnsi" w:cstheme="majorHAnsi"/>
              </w:rPr>
              <w:t>utomatyczna blokada pozycji dźwigni (i nadanej krzywizny) po zwolnieniu nacisku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16AB" w14:textId="77777777" w:rsidR="007C21A6" w:rsidRPr="00763098" w:rsidRDefault="007C21A6" w:rsidP="00C341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4191" w14:textId="77777777" w:rsidR="007C21A6" w:rsidRPr="00763098" w:rsidRDefault="00763098" w:rsidP="00C341DF">
            <w:pPr>
              <w:jc w:val="center"/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30 pkt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07EE" w14:textId="77777777" w:rsidR="007C21A6" w:rsidRPr="00763098" w:rsidRDefault="007C21A6" w:rsidP="00C341DF">
            <w:pPr>
              <w:rPr>
                <w:rFonts w:asciiTheme="majorHAnsi" w:hAnsiTheme="majorHAnsi" w:cstheme="majorHAnsi"/>
              </w:rPr>
            </w:pPr>
          </w:p>
        </w:tc>
      </w:tr>
      <w:tr w:rsidR="00902A41" w:rsidRPr="00763098" w14:paraId="4BFFF4C8" w14:textId="77777777" w:rsidTr="00C341DF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F5032" w14:textId="77777777" w:rsidR="00902A41" w:rsidRPr="00763098" w:rsidRDefault="00902A41" w:rsidP="00C341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2A4" w14:textId="77777777" w:rsidR="00902A41" w:rsidRPr="00763098" w:rsidRDefault="00902A41" w:rsidP="00C341DF">
            <w:pPr>
              <w:rPr>
                <w:rFonts w:asciiTheme="majorHAnsi" w:hAnsiTheme="majorHAnsi" w:cstheme="majorHAnsi"/>
              </w:rPr>
            </w:pPr>
            <w:r>
              <w:t>Końcówka o przewodności cieplnej &gt; 3 W/cm Kelvina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EDAB" w14:textId="77777777" w:rsidR="00902A41" w:rsidRPr="00763098" w:rsidRDefault="00902A41" w:rsidP="00C341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AF22" w14:textId="755FEC86" w:rsidR="00902A41" w:rsidRPr="002B78E8" w:rsidRDefault="00E44762" w:rsidP="002B78E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bookmarkStart w:id="0" w:name="_GoBack"/>
            <w:bookmarkEnd w:id="0"/>
            <w:r w:rsidR="00902A41" w:rsidRPr="002B78E8">
              <w:rPr>
                <w:rFonts w:asciiTheme="majorHAnsi" w:hAnsiTheme="majorHAnsi" w:cstheme="majorHAnsi"/>
              </w:rPr>
              <w:t>kt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887C" w14:textId="77777777" w:rsidR="00902A41" w:rsidRPr="00763098" w:rsidRDefault="00902A41" w:rsidP="00C341DF">
            <w:pPr>
              <w:rPr>
                <w:rFonts w:asciiTheme="majorHAnsi" w:hAnsiTheme="majorHAnsi" w:cstheme="majorHAnsi"/>
              </w:rPr>
            </w:pPr>
          </w:p>
        </w:tc>
      </w:tr>
    </w:tbl>
    <w:p w14:paraId="532B5F58" w14:textId="77777777" w:rsidR="00C45B79" w:rsidRPr="00763098" w:rsidRDefault="00C45B79" w:rsidP="000711D4">
      <w:pPr>
        <w:rPr>
          <w:rFonts w:asciiTheme="majorHAnsi" w:hAnsiTheme="majorHAnsi" w:cstheme="majorHAnsi"/>
          <w:bCs/>
        </w:rPr>
      </w:pPr>
    </w:p>
    <w:p w14:paraId="41F59A85" w14:textId="2CAD20B3" w:rsidR="007C21A6" w:rsidRPr="002B78E8" w:rsidRDefault="002B78E8" w:rsidP="002B78E8">
      <w:pPr>
        <w:ind w:left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Pozycja 8 </w:t>
      </w:r>
      <w:r w:rsidR="007C21A6" w:rsidRPr="002B78E8">
        <w:rPr>
          <w:rFonts w:asciiTheme="majorHAnsi" w:hAnsiTheme="majorHAnsi" w:cstheme="majorHAnsi"/>
          <w:bCs/>
        </w:rPr>
        <w:t>Elektrody ablacyjne niechłodzone</w:t>
      </w:r>
    </w:p>
    <w:p w14:paraId="0635BB35" w14:textId="08CC4334" w:rsidR="007C21A6" w:rsidRPr="00763098" w:rsidRDefault="00763098" w:rsidP="00420C89">
      <w:pPr>
        <w:rPr>
          <w:rFonts w:asciiTheme="majorHAnsi" w:hAnsiTheme="majorHAnsi" w:cstheme="majorHAnsi"/>
          <w:bCs/>
        </w:rPr>
      </w:pPr>
      <w:r w:rsidRPr="00763098">
        <w:rPr>
          <w:rFonts w:asciiTheme="majorHAnsi" w:hAnsiTheme="majorHAnsi" w:cstheme="majorHAnsi"/>
          <w:bCs/>
        </w:rPr>
        <w:t>Parametry graniczne</w:t>
      </w:r>
      <w:r w:rsidR="00420C89">
        <w:rPr>
          <w:rFonts w:asciiTheme="majorHAnsi" w:hAnsiTheme="majorHAnsi" w:cstheme="majorHAnsi"/>
          <w:bCs/>
        </w:rPr>
        <w:t xml:space="preserve"> </w:t>
      </w:r>
    </w:p>
    <w:p w14:paraId="565BA064" w14:textId="77777777" w:rsidR="00763098" w:rsidRPr="00763098" w:rsidRDefault="00763098" w:rsidP="007C21A6">
      <w:pPr>
        <w:jc w:val="center"/>
        <w:rPr>
          <w:rFonts w:asciiTheme="majorHAnsi" w:hAnsiTheme="majorHAnsi" w:cstheme="maj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710"/>
        <w:gridCol w:w="3858"/>
      </w:tblGrid>
      <w:tr w:rsidR="007C21A6" w:rsidRPr="00763098" w14:paraId="45E32885" w14:textId="77777777" w:rsidTr="002A65DE">
        <w:tc>
          <w:tcPr>
            <w:tcW w:w="4644" w:type="dxa"/>
          </w:tcPr>
          <w:p w14:paraId="142508C1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Właściwości elektrod:</w:t>
            </w:r>
          </w:p>
        </w:tc>
        <w:tc>
          <w:tcPr>
            <w:tcW w:w="4568" w:type="dxa"/>
            <w:gridSpan w:val="2"/>
          </w:tcPr>
          <w:p w14:paraId="6BCD8138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Odpowiedzi oferenta:</w:t>
            </w:r>
          </w:p>
        </w:tc>
      </w:tr>
      <w:tr w:rsidR="007C21A6" w:rsidRPr="00763098" w14:paraId="132F78F5" w14:textId="77777777" w:rsidTr="002A65DE">
        <w:tc>
          <w:tcPr>
            <w:tcW w:w="4644" w:type="dxa"/>
          </w:tcPr>
          <w:p w14:paraId="369654CD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Długość ≥ 110 cm – część naczyniowa</w:t>
            </w:r>
          </w:p>
        </w:tc>
        <w:tc>
          <w:tcPr>
            <w:tcW w:w="710" w:type="dxa"/>
          </w:tcPr>
          <w:p w14:paraId="4040182F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75ECA980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</w:p>
        </w:tc>
      </w:tr>
      <w:tr w:rsidR="007C21A6" w:rsidRPr="00763098" w14:paraId="67659A66" w14:textId="77777777" w:rsidTr="002A65DE">
        <w:tc>
          <w:tcPr>
            <w:tcW w:w="4644" w:type="dxa"/>
          </w:tcPr>
          <w:p w14:paraId="1F400062" w14:textId="77777777" w:rsidR="007C21A6" w:rsidRPr="00763098" w:rsidRDefault="007C21A6" w:rsidP="007C21A6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 xml:space="preserve"> Biegun ablacyjny  - 4 mm </w:t>
            </w:r>
          </w:p>
        </w:tc>
        <w:tc>
          <w:tcPr>
            <w:tcW w:w="710" w:type="dxa"/>
          </w:tcPr>
          <w:p w14:paraId="755B7DF9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51FCB982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</w:p>
        </w:tc>
      </w:tr>
      <w:tr w:rsidR="007C21A6" w:rsidRPr="00763098" w14:paraId="6C5E4404" w14:textId="77777777" w:rsidTr="002A65DE">
        <w:tc>
          <w:tcPr>
            <w:tcW w:w="4644" w:type="dxa"/>
          </w:tcPr>
          <w:p w14:paraId="3FE123A8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Średnica elektrody -  7F</w:t>
            </w:r>
          </w:p>
        </w:tc>
        <w:tc>
          <w:tcPr>
            <w:tcW w:w="710" w:type="dxa"/>
          </w:tcPr>
          <w:p w14:paraId="3B21AD63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16058223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</w:p>
        </w:tc>
      </w:tr>
      <w:tr w:rsidR="007C21A6" w:rsidRPr="00763098" w14:paraId="6F6C80E9" w14:textId="77777777" w:rsidTr="002A65DE">
        <w:tc>
          <w:tcPr>
            <w:tcW w:w="4644" w:type="dxa"/>
          </w:tcPr>
          <w:p w14:paraId="77643C58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Elektrody 4 biegunowe</w:t>
            </w:r>
          </w:p>
        </w:tc>
        <w:tc>
          <w:tcPr>
            <w:tcW w:w="710" w:type="dxa"/>
          </w:tcPr>
          <w:p w14:paraId="5B6BF593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57B9011C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</w:p>
        </w:tc>
      </w:tr>
      <w:tr w:rsidR="007C21A6" w:rsidRPr="00763098" w14:paraId="50A907BF" w14:textId="77777777" w:rsidTr="002A65DE">
        <w:tc>
          <w:tcPr>
            <w:tcW w:w="4644" w:type="dxa"/>
          </w:tcPr>
          <w:p w14:paraId="309A6082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Jednokierunkowa, regulowana przygięciem końcówki</w:t>
            </w:r>
          </w:p>
        </w:tc>
        <w:tc>
          <w:tcPr>
            <w:tcW w:w="710" w:type="dxa"/>
          </w:tcPr>
          <w:p w14:paraId="2D752A6D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02E97137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</w:p>
        </w:tc>
      </w:tr>
      <w:tr w:rsidR="007C21A6" w:rsidRPr="00763098" w14:paraId="6E266D7B" w14:textId="77777777" w:rsidTr="002A65DE">
        <w:tc>
          <w:tcPr>
            <w:tcW w:w="4644" w:type="dxa"/>
          </w:tcPr>
          <w:p w14:paraId="7F9B1023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 xml:space="preserve">Współpraca z generatorem RF Smart </w:t>
            </w:r>
            <w:proofErr w:type="spellStart"/>
            <w:r w:rsidRPr="00763098">
              <w:rPr>
                <w:rFonts w:asciiTheme="majorHAnsi" w:hAnsiTheme="majorHAnsi" w:cstheme="majorHAnsi"/>
              </w:rPr>
              <w:t>Ablate</w:t>
            </w:r>
            <w:proofErr w:type="spellEnd"/>
            <w:r w:rsidR="006C2E8B" w:rsidRPr="00763098">
              <w:rPr>
                <w:rFonts w:asciiTheme="majorHAnsi" w:hAnsiTheme="majorHAnsi" w:cstheme="majorHAnsi"/>
              </w:rPr>
              <w:t xml:space="preserve"> oraz </w:t>
            </w:r>
            <w:proofErr w:type="spellStart"/>
            <w:r w:rsidR="006C2E8B" w:rsidRPr="00763098">
              <w:rPr>
                <w:rFonts w:asciiTheme="majorHAnsi" w:hAnsiTheme="majorHAnsi" w:cstheme="majorHAnsi"/>
              </w:rPr>
              <w:t>Stockert</w:t>
            </w:r>
            <w:proofErr w:type="spellEnd"/>
          </w:p>
        </w:tc>
        <w:tc>
          <w:tcPr>
            <w:tcW w:w="710" w:type="dxa"/>
          </w:tcPr>
          <w:p w14:paraId="7AC7192E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858" w:type="dxa"/>
          </w:tcPr>
          <w:p w14:paraId="431DED53" w14:textId="77777777" w:rsidR="007C21A6" w:rsidRPr="00763098" w:rsidRDefault="007C21A6" w:rsidP="002A65DE">
            <w:pPr>
              <w:rPr>
                <w:rFonts w:asciiTheme="majorHAnsi" w:hAnsiTheme="majorHAnsi" w:cstheme="majorHAnsi"/>
              </w:rPr>
            </w:pPr>
          </w:p>
        </w:tc>
      </w:tr>
    </w:tbl>
    <w:p w14:paraId="5342E9D7" w14:textId="77777777" w:rsidR="00C45B79" w:rsidRPr="00763098" w:rsidRDefault="00C45B79" w:rsidP="000711D4">
      <w:pPr>
        <w:rPr>
          <w:rFonts w:asciiTheme="majorHAnsi" w:hAnsiTheme="majorHAnsi" w:cstheme="majorHAnsi"/>
          <w:bCs/>
        </w:rPr>
      </w:pPr>
    </w:p>
    <w:p w14:paraId="4911B525" w14:textId="77777777" w:rsidR="00013557" w:rsidRPr="00763098" w:rsidRDefault="00763098" w:rsidP="000711D4">
      <w:pPr>
        <w:rPr>
          <w:rFonts w:asciiTheme="majorHAnsi" w:hAnsiTheme="majorHAnsi" w:cstheme="majorHAnsi"/>
          <w:bCs/>
        </w:rPr>
      </w:pPr>
      <w:r w:rsidRPr="00763098">
        <w:rPr>
          <w:rFonts w:asciiTheme="majorHAnsi" w:hAnsiTheme="majorHAnsi" w:cstheme="majorHAnsi"/>
          <w:bCs/>
        </w:rPr>
        <w:t>Parametry oceniane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270"/>
        <w:gridCol w:w="1931"/>
        <w:gridCol w:w="2082"/>
        <w:gridCol w:w="2478"/>
      </w:tblGrid>
      <w:tr w:rsidR="00013557" w:rsidRPr="00763098" w14:paraId="7743C7AC" w14:textId="77777777" w:rsidTr="002A65DE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36B1" w14:textId="77777777" w:rsidR="00013557" w:rsidRPr="00763098" w:rsidRDefault="00013557" w:rsidP="002A65DE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1ED82" w14:textId="77777777" w:rsidR="00013557" w:rsidRPr="00763098" w:rsidRDefault="00013557" w:rsidP="002A65D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>Oceniane parametry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5975" w14:textId="77777777" w:rsidR="00013557" w:rsidRPr="00763098" w:rsidRDefault="00013557" w:rsidP="002A65D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>Odpowiedzi podane przez Oferenta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1D769" w14:textId="77777777" w:rsidR="00013557" w:rsidRPr="00763098" w:rsidRDefault="00013557" w:rsidP="002A65D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>Maksymalna</w:t>
            </w:r>
          </w:p>
          <w:p w14:paraId="0601C55E" w14:textId="77777777" w:rsidR="00013557" w:rsidRPr="00763098" w:rsidRDefault="00013557" w:rsidP="002A65D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>ilość</w:t>
            </w:r>
          </w:p>
          <w:p w14:paraId="0CFD620C" w14:textId="77777777" w:rsidR="00013557" w:rsidRPr="00763098" w:rsidRDefault="00013557" w:rsidP="002A65D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>punktów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10FE" w14:textId="77777777" w:rsidR="00013557" w:rsidRPr="00763098" w:rsidRDefault="00013557" w:rsidP="002A65D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63098">
              <w:rPr>
                <w:rFonts w:asciiTheme="majorHAnsi" w:hAnsiTheme="majorHAnsi" w:cstheme="majorHAnsi"/>
                <w:bCs/>
              </w:rPr>
              <w:t xml:space="preserve">Punkty przydzielone przez Zamawiającego </w:t>
            </w:r>
          </w:p>
        </w:tc>
      </w:tr>
      <w:tr w:rsidR="00013557" w:rsidRPr="00763098" w14:paraId="1D89C226" w14:textId="77777777" w:rsidTr="002A65DE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004CC" w14:textId="77777777" w:rsidR="00013557" w:rsidRPr="00763098" w:rsidRDefault="00013557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F4ED" w14:textId="77777777" w:rsidR="00013557" w:rsidRPr="00763098" w:rsidRDefault="00013557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Zgięcie co najmniej 270st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1AD1" w14:textId="77777777" w:rsidR="00013557" w:rsidRPr="00763098" w:rsidRDefault="00013557" w:rsidP="002A65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7AEC" w14:textId="77777777" w:rsidR="00013557" w:rsidRPr="00763098" w:rsidRDefault="00013557" w:rsidP="002A65DE">
            <w:pPr>
              <w:jc w:val="center"/>
              <w:rPr>
                <w:rFonts w:asciiTheme="majorHAnsi" w:hAnsiTheme="majorHAnsi" w:cstheme="majorHAnsi"/>
              </w:rPr>
            </w:pPr>
          </w:p>
          <w:p w14:paraId="02529604" w14:textId="77777777" w:rsidR="00013557" w:rsidRPr="00763098" w:rsidRDefault="00013557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 xml:space="preserve">           30 pkt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C89B" w14:textId="77777777" w:rsidR="00013557" w:rsidRPr="00763098" w:rsidRDefault="00013557" w:rsidP="002A65DE">
            <w:pPr>
              <w:rPr>
                <w:rFonts w:asciiTheme="majorHAnsi" w:hAnsiTheme="majorHAnsi" w:cstheme="majorHAnsi"/>
              </w:rPr>
            </w:pPr>
          </w:p>
        </w:tc>
      </w:tr>
      <w:tr w:rsidR="00013557" w:rsidRPr="00763098" w14:paraId="48019097" w14:textId="77777777" w:rsidTr="002A65DE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DC22" w14:textId="77777777" w:rsidR="00013557" w:rsidRPr="00763098" w:rsidRDefault="00013557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 xml:space="preserve">2. 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E442" w14:textId="77777777" w:rsidR="00013557" w:rsidRPr="00763098" w:rsidRDefault="00013557" w:rsidP="00013557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Co najmniej 5 rodzajów krzywizn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A500" w14:textId="77777777" w:rsidR="00013557" w:rsidRPr="00763098" w:rsidRDefault="00013557" w:rsidP="002A65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AF7D" w14:textId="77777777" w:rsidR="00013557" w:rsidRPr="00763098" w:rsidRDefault="005E76CA" w:rsidP="005E76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013557" w:rsidRPr="00763098">
              <w:rPr>
                <w:rFonts w:asciiTheme="majorHAnsi" w:hAnsiTheme="majorHAnsi" w:cstheme="majorHAnsi"/>
              </w:rPr>
              <w:t>30 pkt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3AFA" w14:textId="77777777" w:rsidR="00013557" w:rsidRPr="00763098" w:rsidRDefault="00013557" w:rsidP="002A65DE">
            <w:pPr>
              <w:rPr>
                <w:rFonts w:asciiTheme="majorHAnsi" w:hAnsiTheme="majorHAnsi" w:cstheme="majorHAnsi"/>
              </w:rPr>
            </w:pPr>
          </w:p>
        </w:tc>
      </w:tr>
      <w:tr w:rsidR="00013557" w:rsidRPr="00763098" w14:paraId="013A7995" w14:textId="77777777" w:rsidTr="002A65DE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4CFC9" w14:textId="77777777" w:rsidR="00013557" w:rsidRPr="00763098" w:rsidRDefault="00763098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578A" w14:textId="77777777" w:rsidR="00013557" w:rsidRPr="00763098" w:rsidRDefault="006C2E8B" w:rsidP="002A65DE">
            <w:pPr>
              <w:rPr>
                <w:rFonts w:asciiTheme="majorHAnsi" w:hAnsiTheme="majorHAnsi" w:cstheme="majorHAnsi"/>
              </w:rPr>
            </w:pPr>
            <w:r w:rsidRPr="00763098">
              <w:rPr>
                <w:rFonts w:asciiTheme="majorHAnsi" w:hAnsiTheme="majorHAnsi" w:cstheme="majorHAnsi"/>
              </w:rPr>
              <w:t>A</w:t>
            </w:r>
            <w:r w:rsidR="00013557" w:rsidRPr="00763098">
              <w:rPr>
                <w:rFonts w:asciiTheme="majorHAnsi" w:hAnsiTheme="majorHAnsi" w:cstheme="majorHAnsi"/>
              </w:rPr>
              <w:t xml:space="preserve">utomatyczna blokada pozycji dźwigni (i nadanej </w:t>
            </w:r>
            <w:r w:rsidR="00013557" w:rsidRPr="00763098">
              <w:rPr>
                <w:rFonts w:asciiTheme="majorHAnsi" w:hAnsiTheme="majorHAnsi" w:cstheme="majorHAnsi"/>
              </w:rPr>
              <w:lastRenderedPageBreak/>
              <w:t>krzywizny) po zwolnieniu nacisku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3D58" w14:textId="77777777" w:rsidR="00013557" w:rsidRPr="00763098" w:rsidRDefault="00013557" w:rsidP="002A65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4E9B" w14:textId="77777777" w:rsidR="00013557" w:rsidRPr="00763098" w:rsidRDefault="005E76CA" w:rsidP="002A65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 pkt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710B" w14:textId="77777777" w:rsidR="00013557" w:rsidRPr="00763098" w:rsidRDefault="00013557" w:rsidP="002A65DE">
            <w:pPr>
              <w:rPr>
                <w:rFonts w:asciiTheme="majorHAnsi" w:hAnsiTheme="majorHAnsi" w:cstheme="majorHAnsi"/>
              </w:rPr>
            </w:pPr>
          </w:p>
        </w:tc>
      </w:tr>
      <w:tr w:rsidR="00902A41" w:rsidRPr="00763098" w14:paraId="78EDB078" w14:textId="77777777" w:rsidTr="002A65DE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700A7" w14:textId="77777777" w:rsidR="00902A41" w:rsidRPr="00763098" w:rsidRDefault="00902A41" w:rsidP="002A65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D100" w14:textId="77777777" w:rsidR="00902A41" w:rsidRPr="00763098" w:rsidRDefault="00902A41" w:rsidP="002A65DE">
            <w:pPr>
              <w:rPr>
                <w:rFonts w:asciiTheme="majorHAnsi" w:hAnsiTheme="majorHAnsi" w:cstheme="majorHAnsi"/>
              </w:rPr>
            </w:pPr>
            <w:r>
              <w:t>Końcówka o przewodności cieplnej &gt; 3 W/cm Kelvina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B321" w14:textId="77777777" w:rsidR="00902A41" w:rsidRPr="00763098" w:rsidRDefault="00902A41" w:rsidP="002A65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F9CB" w14:textId="77777777" w:rsidR="00902A41" w:rsidRDefault="00902A41" w:rsidP="002A65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 pkt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9D70" w14:textId="77777777" w:rsidR="00902A41" w:rsidRPr="00763098" w:rsidRDefault="00902A41" w:rsidP="002A65DE">
            <w:pPr>
              <w:rPr>
                <w:rFonts w:asciiTheme="majorHAnsi" w:hAnsiTheme="majorHAnsi" w:cstheme="majorHAnsi"/>
              </w:rPr>
            </w:pPr>
          </w:p>
        </w:tc>
      </w:tr>
    </w:tbl>
    <w:p w14:paraId="5197E32E" w14:textId="77777777" w:rsidR="00013557" w:rsidRPr="00763098" w:rsidRDefault="00013557" w:rsidP="000711D4">
      <w:pPr>
        <w:rPr>
          <w:rFonts w:asciiTheme="majorHAnsi" w:hAnsiTheme="majorHAnsi" w:cstheme="majorHAnsi"/>
          <w:bCs/>
        </w:rPr>
      </w:pPr>
    </w:p>
    <w:p w14:paraId="4AF331A7" w14:textId="77777777" w:rsidR="00013557" w:rsidRPr="00763098" w:rsidRDefault="00013557" w:rsidP="000711D4">
      <w:pPr>
        <w:rPr>
          <w:rFonts w:asciiTheme="majorHAnsi" w:hAnsiTheme="majorHAnsi" w:cstheme="majorHAnsi"/>
          <w:bCs/>
        </w:rPr>
      </w:pPr>
    </w:p>
    <w:p w14:paraId="6EC4BA9E" w14:textId="77777777" w:rsidR="00013557" w:rsidRPr="00763098" w:rsidRDefault="00013557" w:rsidP="000711D4">
      <w:pPr>
        <w:rPr>
          <w:rFonts w:asciiTheme="majorHAnsi" w:hAnsiTheme="majorHAnsi" w:cstheme="majorHAnsi"/>
          <w:bCs/>
        </w:rPr>
      </w:pPr>
    </w:p>
    <w:p w14:paraId="0C382F45" w14:textId="77777777" w:rsidR="00013557" w:rsidRPr="00763098" w:rsidRDefault="00013557" w:rsidP="00013557">
      <w:pPr>
        <w:pStyle w:val="Nagwek1"/>
        <w:keepNext/>
        <w:tabs>
          <w:tab w:val="left" w:pos="3261"/>
        </w:tabs>
        <w:jc w:val="center"/>
        <w:rPr>
          <w:rFonts w:asciiTheme="majorHAnsi" w:hAnsiTheme="majorHAnsi" w:cstheme="majorHAnsi"/>
          <w:bCs/>
        </w:rPr>
      </w:pPr>
      <w:r w:rsidRPr="00763098">
        <w:rPr>
          <w:rFonts w:asciiTheme="majorHAnsi" w:hAnsiTheme="majorHAnsi" w:cstheme="majorHAnsi"/>
          <w:bCs/>
        </w:rPr>
        <w:t xml:space="preserve"> </w:t>
      </w:r>
    </w:p>
    <w:p w14:paraId="627A24E2" w14:textId="77777777" w:rsidR="00013557" w:rsidRPr="00763098" w:rsidRDefault="00013557" w:rsidP="004C2EA4">
      <w:pPr>
        <w:rPr>
          <w:rFonts w:asciiTheme="majorHAnsi" w:hAnsiTheme="majorHAnsi" w:cstheme="majorHAnsi"/>
          <w:bCs/>
        </w:rPr>
      </w:pPr>
    </w:p>
    <w:sectPr w:rsidR="00013557" w:rsidRPr="00763098" w:rsidSect="002A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0E9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C026D"/>
    <w:multiLevelType w:val="hybridMultilevel"/>
    <w:tmpl w:val="98E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3CDF"/>
    <w:multiLevelType w:val="hybridMultilevel"/>
    <w:tmpl w:val="56B6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1BE5"/>
    <w:multiLevelType w:val="hybridMultilevel"/>
    <w:tmpl w:val="DDF246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7136D"/>
    <w:multiLevelType w:val="hybridMultilevel"/>
    <w:tmpl w:val="75F848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3099"/>
    <w:multiLevelType w:val="hybridMultilevel"/>
    <w:tmpl w:val="BABE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707D1"/>
    <w:multiLevelType w:val="hybridMultilevel"/>
    <w:tmpl w:val="F52E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B7C14"/>
    <w:multiLevelType w:val="hybridMultilevel"/>
    <w:tmpl w:val="1ECCC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D43F8"/>
    <w:multiLevelType w:val="hybridMultilevel"/>
    <w:tmpl w:val="93C0CE66"/>
    <w:lvl w:ilvl="0" w:tplc="902083C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C0E"/>
    <w:rsid w:val="00013557"/>
    <w:rsid w:val="000259CC"/>
    <w:rsid w:val="00040E7A"/>
    <w:rsid w:val="000711D4"/>
    <w:rsid w:val="000B7622"/>
    <w:rsid w:val="000E3987"/>
    <w:rsid w:val="000F7416"/>
    <w:rsid w:val="00131987"/>
    <w:rsid w:val="001A4FBE"/>
    <w:rsid w:val="001B65DB"/>
    <w:rsid w:val="00227D73"/>
    <w:rsid w:val="00292DA0"/>
    <w:rsid w:val="002A2873"/>
    <w:rsid w:val="002B78E8"/>
    <w:rsid w:val="002C19AC"/>
    <w:rsid w:val="003A5364"/>
    <w:rsid w:val="003B0136"/>
    <w:rsid w:val="003E2878"/>
    <w:rsid w:val="0041558C"/>
    <w:rsid w:val="00420C89"/>
    <w:rsid w:val="004C2EA4"/>
    <w:rsid w:val="004D48DA"/>
    <w:rsid w:val="004F1AD4"/>
    <w:rsid w:val="005312E6"/>
    <w:rsid w:val="00567C0E"/>
    <w:rsid w:val="005D0DB1"/>
    <w:rsid w:val="005E76CA"/>
    <w:rsid w:val="00632581"/>
    <w:rsid w:val="006840E7"/>
    <w:rsid w:val="006B023E"/>
    <w:rsid w:val="006C2E8B"/>
    <w:rsid w:val="006C6EB3"/>
    <w:rsid w:val="006E1D1A"/>
    <w:rsid w:val="00751136"/>
    <w:rsid w:val="00760B50"/>
    <w:rsid w:val="00763098"/>
    <w:rsid w:val="007C21A6"/>
    <w:rsid w:val="007C4CBA"/>
    <w:rsid w:val="007E4469"/>
    <w:rsid w:val="007E73FE"/>
    <w:rsid w:val="00855C01"/>
    <w:rsid w:val="00902A41"/>
    <w:rsid w:val="009166AE"/>
    <w:rsid w:val="009527E7"/>
    <w:rsid w:val="00981890"/>
    <w:rsid w:val="009A70EC"/>
    <w:rsid w:val="009F1D72"/>
    <w:rsid w:val="00A229CA"/>
    <w:rsid w:val="00A6520D"/>
    <w:rsid w:val="00A6645C"/>
    <w:rsid w:val="00A70FEA"/>
    <w:rsid w:val="00AD16C8"/>
    <w:rsid w:val="00B71564"/>
    <w:rsid w:val="00C45B79"/>
    <w:rsid w:val="00C468A9"/>
    <w:rsid w:val="00C50D4F"/>
    <w:rsid w:val="00C6290C"/>
    <w:rsid w:val="00CF4224"/>
    <w:rsid w:val="00D51AD2"/>
    <w:rsid w:val="00DC0796"/>
    <w:rsid w:val="00E34305"/>
    <w:rsid w:val="00E44762"/>
    <w:rsid w:val="00E8148A"/>
    <w:rsid w:val="00ED3BD2"/>
    <w:rsid w:val="00F514E4"/>
    <w:rsid w:val="00F94347"/>
    <w:rsid w:val="00F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EE74C"/>
  <w15:docId w15:val="{3C41F9F9-3203-419C-9A78-66DF4BAC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7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67C0E"/>
    <w:pPr>
      <w:outlineLvl w:val="0"/>
    </w:pPr>
  </w:style>
  <w:style w:type="paragraph" w:styleId="Nagwek9">
    <w:name w:val="heading 9"/>
    <w:basedOn w:val="Normalny"/>
    <w:next w:val="Normalny"/>
    <w:link w:val="Nagwek9Znak"/>
    <w:qFormat/>
    <w:rsid w:val="00567C0E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rsid w:val="009527E7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3A536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13557"/>
    <w:pPr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3557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13557"/>
    <w:pPr>
      <w:suppressAutoHyphens/>
      <w:autoSpaceDE/>
      <w:autoSpaceDN/>
      <w:adjustRightInd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1d</vt:lpstr>
    </vt:vector>
  </TitlesOfParts>
  <Company>CSKMSWIA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1d</dc:title>
  <dc:creator>CSKMSWiA</dc:creator>
  <cp:lastModifiedBy>Tomasz Bieńka</cp:lastModifiedBy>
  <cp:revision>14</cp:revision>
  <cp:lastPrinted>2019-10-11T09:01:00Z</cp:lastPrinted>
  <dcterms:created xsi:type="dcterms:W3CDTF">2019-07-07T21:36:00Z</dcterms:created>
  <dcterms:modified xsi:type="dcterms:W3CDTF">2019-10-11T09:01:00Z</dcterms:modified>
</cp:coreProperties>
</file>