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07" w:rsidRPr="00240E71" w:rsidRDefault="00B32F07" w:rsidP="00B32F07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B32F07" w:rsidRDefault="00B32F07" w:rsidP="00B32F07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B32F07" w:rsidRPr="0022732C" w:rsidRDefault="00B32F07" w:rsidP="00B32F07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B32F07" w:rsidRDefault="00B32F07" w:rsidP="00B32F07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0D1CE1">
        <w:rPr>
          <w:sz w:val="22"/>
          <w:lang w:val="en-US"/>
        </w:rPr>
        <w:t>……………………………………………………………………………………………..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0D1CE1">
        <w:rPr>
          <w:sz w:val="22"/>
          <w:lang w:val="en-US"/>
        </w:rPr>
        <w:t>…………………………………………………………………………………………….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B32F07" w:rsidRPr="0022732C" w:rsidRDefault="00B32F07" w:rsidP="00B32F07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B32F07" w:rsidRDefault="00B32F07" w:rsidP="00B32F07">
      <w:pPr>
        <w:spacing w:line="360" w:lineRule="auto"/>
      </w:pPr>
      <w:r>
        <w:t>Do: Nazwa i siedziba Zamawiającego:</w:t>
      </w:r>
    </w:p>
    <w:p w:rsidR="00B32F07" w:rsidRPr="00E45A7B" w:rsidRDefault="00B32F07" w:rsidP="00B32F07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B32F07" w:rsidRPr="00E45A7B" w:rsidRDefault="00B32F07" w:rsidP="00B32F07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B32F07" w:rsidRDefault="00B32F07" w:rsidP="00B32F07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B32F07" w:rsidRDefault="00B32F07" w:rsidP="00B32F07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B32F07" w:rsidRDefault="00B32F07" w:rsidP="00B32F07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B32F07" w:rsidRDefault="00B32F07" w:rsidP="00B32F07">
      <w:pPr>
        <w:ind w:firstLine="3969"/>
        <w:rPr>
          <w:b/>
        </w:rPr>
      </w:pPr>
    </w:p>
    <w:p w:rsidR="00B32F07" w:rsidRDefault="00B32F07" w:rsidP="00B32F07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 w:rsidR="00233CF5" w:rsidRPr="00233CF5">
        <w:rPr>
          <w:b/>
          <w:sz w:val="22"/>
          <w:szCs w:val="22"/>
        </w:rPr>
        <w:t xml:space="preserve">Dostawa projektorów dla WMN oraz </w:t>
      </w:r>
      <w:proofErr w:type="spellStart"/>
      <w:r w:rsidR="00233CF5" w:rsidRPr="00233CF5">
        <w:rPr>
          <w:b/>
          <w:sz w:val="22"/>
          <w:szCs w:val="22"/>
        </w:rPr>
        <w:t>WIMiIP</w:t>
      </w:r>
      <w:proofErr w:type="spellEnd"/>
      <w:r>
        <w:rPr>
          <w:b/>
          <w:sz w:val="22"/>
          <w:szCs w:val="22"/>
        </w:rPr>
        <w:t>– KC-zp.272-</w:t>
      </w:r>
      <w:r w:rsidR="00233CF5">
        <w:rPr>
          <w:b/>
          <w:sz w:val="22"/>
          <w:szCs w:val="22"/>
        </w:rPr>
        <w:t>69</w:t>
      </w:r>
      <w:r>
        <w:rPr>
          <w:b/>
          <w:sz w:val="22"/>
          <w:szCs w:val="22"/>
        </w:rPr>
        <w:t xml:space="preserve">3/19,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B32F07" w:rsidRPr="0055772B" w:rsidRDefault="0055772B" w:rsidP="00B32F07">
      <w:pPr>
        <w:tabs>
          <w:tab w:val="right" w:pos="9000"/>
        </w:tabs>
        <w:rPr>
          <w:b/>
          <w:sz w:val="22"/>
          <w:szCs w:val="22"/>
        </w:rPr>
      </w:pPr>
      <w:r w:rsidRPr="0055772B">
        <w:rPr>
          <w:b/>
          <w:sz w:val="22"/>
          <w:szCs w:val="22"/>
        </w:rPr>
        <w:t xml:space="preserve">Zadanie nr 1: </w:t>
      </w:r>
    </w:p>
    <w:tbl>
      <w:tblPr>
        <w:tblW w:w="99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838"/>
        <w:gridCol w:w="1417"/>
        <w:gridCol w:w="1134"/>
        <w:gridCol w:w="1418"/>
        <w:gridCol w:w="1134"/>
        <w:gridCol w:w="850"/>
        <w:gridCol w:w="1719"/>
      </w:tblGrid>
      <w:tr w:rsidR="0055772B" w:rsidRPr="0055772B" w:rsidTr="00AA2B89">
        <w:trPr>
          <w:trHeight w:val="645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L.p.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Nazwa materiału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color w:val="FF0000"/>
                <w:sz w:val="20"/>
              </w:rPr>
            </w:pPr>
            <w:r w:rsidRPr="0055772B">
              <w:rPr>
                <w:b/>
                <w:color w:val="FF0000"/>
                <w:sz w:val="20"/>
              </w:rPr>
              <w:t>Należy wpisać:</w:t>
            </w:r>
          </w:p>
          <w:p w:rsidR="0055772B" w:rsidRPr="0055772B" w:rsidRDefault="0055772B" w:rsidP="0055772B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color w:val="FF0000"/>
                <w:sz w:val="20"/>
              </w:rPr>
              <w:t xml:space="preserve">Producent / </w:t>
            </w:r>
            <w:r>
              <w:rPr>
                <w:b/>
                <w:color w:val="FF0000"/>
                <w:sz w:val="20"/>
              </w:rPr>
              <w:t>model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Wartość netto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VAT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 xml:space="preserve">Wartość brutto 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[PLN]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 xml:space="preserve"> (z doliczonym VAT)</w:t>
            </w:r>
          </w:p>
        </w:tc>
      </w:tr>
      <w:tr w:rsidR="0055772B" w:rsidTr="00AA2B89">
        <w:trPr>
          <w:trHeight w:val="234"/>
        </w:trPr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5772B" w:rsidRPr="00C44251" w:rsidTr="00AA2B89">
        <w:trPr>
          <w:trHeight w:val="163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5772B" w:rsidRPr="00C44251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Projektor multimedialny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5772B" w:rsidRPr="00C44251" w:rsidRDefault="0055772B" w:rsidP="00116E7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2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</w:tr>
      <w:tr w:rsidR="0055772B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  <w:p w:rsidR="0055772B" w:rsidRDefault="0055772B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8" w:type="dxa"/>
          </w:tcPr>
          <w:p w:rsidR="0055772B" w:rsidRPr="00C44251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Moduł Wifi</w:t>
            </w:r>
          </w:p>
        </w:tc>
        <w:tc>
          <w:tcPr>
            <w:tcW w:w="1417" w:type="dxa"/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772B" w:rsidRPr="00C44251" w:rsidRDefault="00116E79" w:rsidP="00AA2B8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772B" w:rsidRPr="00C442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</w:tr>
      <w:tr w:rsidR="0055772B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  <w:p w:rsidR="0055772B" w:rsidRDefault="0055772B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8" w:type="dxa"/>
          </w:tcPr>
          <w:p w:rsidR="0055772B" w:rsidRPr="00C44251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Kabel HDMI A/M (wtyk) – HDMI A/M (wtyk)</w:t>
            </w:r>
          </w:p>
        </w:tc>
        <w:tc>
          <w:tcPr>
            <w:tcW w:w="1417" w:type="dxa"/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772B" w:rsidRPr="00C44251" w:rsidRDefault="0055772B" w:rsidP="00116E7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2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</w:tr>
      <w:tr w:rsidR="00116E79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38" w:type="dxa"/>
          </w:tcPr>
          <w:p w:rsidR="00116E79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Uchwyt do projektora</w:t>
            </w:r>
          </w:p>
        </w:tc>
        <w:tc>
          <w:tcPr>
            <w:tcW w:w="1417" w:type="dxa"/>
          </w:tcPr>
          <w:p w:rsidR="00116E79" w:rsidRPr="00C44251" w:rsidRDefault="00116E79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E79" w:rsidRDefault="00116E79" w:rsidP="00116E7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</w:tr>
      <w:tr w:rsidR="00116E79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38" w:type="dxa"/>
          </w:tcPr>
          <w:p w:rsidR="00116E79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Uchwyt ścienny do ekranu</w:t>
            </w:r>
          </w:p>
        </w:tc>
        <w:tc>
          <w:tcPr>
            <w:tcW w:w="1417" w:type="dxa"/>
          </w:tcPr>
          <w:p w:rsidR="00116E79" w:rsidRPr="00C44251" w:rsidRDefault="00116E79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E79" w:rsidRDefault="00116E79" w:rsidP="00116E7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</w:tr>
      <w:tr w:rsidR="00116E79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38" w:type="dxa"/>
          </w:tcPr>
          <w:p w:rsidR="00116E79" w:rsidRDefault="00116E79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Rozwijany elektrycznie ekran projekcyjny</w:t>
            </w:r>
          </w:p>
        </w:tc>
        <w:tc>
          <w:tcPr>
            <w:tcW w:w="1417" w:type="dxa"/>
          </w:tcPr>
          <w:p w:rsidR="00116E79" w:rsidRPr="00C44251" w:rsidRDefault="00116E79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6E79" w:rsidRDefault="00116E79" w:rsidP="00116E79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116E79" w:rsidRDefault="00116E79" w:rsidP="00AA2B89">
            <w:pPr>
              <w:ind w:right="425"/>
              <w:rPr>
                <w:sz w:val="22"/>
              </w:rPr>
            </w:pPr>
          </w:p>
        </w:tc>
      </w:tr>
      <w:tr w:rsidR="0055772B" w:rsidTr="00AA2B89">
        <w:trPr>
          <w:trHeight w:val="163"/>
        </w:trPr>
        <w:tc>
          <w:tcPr>
            <w:tcW w:w="82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5772B" w:rsidRPr="00BF11F0" w:rsidRDefault="0055772B" w:rsidP="00AA2B89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</w:tr>
    </w:tbl>
    <w:p w:rsidR="0055772B" w:rsidRDefault="0055772B" w:rsidP="0055772B">
      <w:pPr>
        <w:tabs>
          <w:tab w:val="right" w:pos="9000"/>
        </w:tabs>
        <w:rPr>
          <w:b/>
          <w:sz w:val="22"/>
          <w:szCs w:val="22"/>
        </w:rPr>
      </w:pPr>
    </w:p>
    <w:p w:rsidR="0055772B" w:rsidRPr="00784016" w:rsidRDefault="0055772B" w:rsidP="0055772B">
      <w:pPr>
        <w:tabs>
          <w:tab w:val="right" w:pos="9000"/>
        </w:tabs>
        <w:rPr>
          <w:b/>
          <w:sz w:val="22"/>
          <w:szCs w:val="22"/>
        </w:rPr>
      </w:pPr>
      <w:r w:rsidRPr="00784016">
        <w:rPr>
          <w:b/>
          <w:sz w:val="22"/>
          <w:szCs w:val="22"/>
        </w:rPr>
        <w:t>Słownie brutto ………………………………………………..</w:t>
      </w:r>
    </w:p>
    <w:p w:rsidR="0055772B" w:rsidRPr="00784016" w:rsidRDefault="0055772B" w:rsidP="0055772B">
      <w:pPr>
        <w:tabs>
          <w:tab w:val="right" w:pos="9000"/>
        </w:tabs>
        <w:rPr>
          <w:sz w:val="22"/>
          <w:szCs w:val="22"/>
        </w:rPr>
      </w:pPr>
    </w:p>
    <w:p w:rsidR="0055772B" w:rsidRDefault="0055772B" w:rsidP="0055772B">
      <w:pPr>
        <w:tabs>
          <w:tab w:val="right" w:pos="9000"/>
        </w:tabs>
        <w:rPr>
          <w:b/>
          <w:sz w:val="22"/>
          <w:szCs w:val="22"/>
        </w:rPr>
      </w:pPr>
      <w:r w:rsidRPr="00784016">
        <w:rPr>
          <w:b/>
          <w:sz w:val="22"/>
          <w:szCs w:val="22"/>
        </w:rPr>
        <w:t>Okres udzielonej gwarancji</w:t>
      </w:r>
      <w:r>
        <w:rPr>
          <w:b/>
          <w:sz w:val="22"/>
          <w:szCs w:val="22"/>
        </w:rPr>
        <w:t xml:space="preserve"> na projektor (Kryterium oceny ofert)</w:t>
      </w:r>
      <w:r w:rsidRPr="0078401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………………….</w:t>
      </w:r>
      <w:r w:rsidR="00116E79">
        <w:rPr>
          <w:b/>
          <w:sz w:val="22"/>
          <w:szCs w:val="22"/>
        </w:rPr>
        <w:t xml:space="preserve"> miesięcy.</w:t>
      </w:r>
    </w:p>
    <w:p w:rsidR="00116E79" w:rsidRPr="00784016" w:rsidRDefault="00116E79" w:rsidP="0055772B">
      <w:pPr>
        <w:tabs>
          <w:tab w:val="right" w:pos="90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Okres gwarancji na pozostałe elementy zamówienia (poz. 2-6 Tabeli): 24 miesiące</w:t>
      </w:r>
    </w:p>
    <w:p w:rsidR="0055772B" w:rsidRDefault="0055772B" w:rsidP="0055772B">
      <w:pPr>
        <w:widowControl w:val="0"/>
        <w:ind w:right="1"/>
        <w:jc w:val="both"/>
        <w:rPr>
          <w:sz w:val="22"/>
          <w:szCs w:val="22"/>
        </w:rPr>
      </w:pPr>
    </w:p>
    <w:p w:rsidR="0055772B" w:rsidRPr="00784016" w:rsidRDefault="0055772B" w:rsidP="0055772B">
      <w:pPr>
        <w:widowControl w:val="0"/>
        <w:ind w:right="1"/>
        <w:jc w:val="both"/>
        <w:rPr>
          <w:sz w:val="22"/>
          <w:szCs w:val="22"/>
        </w:rPr>
      </w:pPr>
      <w:r w:rsidRPr="00784016">
        <w:rPr>
          <w:b/>
          <w:sz w:val="22"/>
          <w:szCs w:val="22"/>
        </w:rPr>
        <w:t xml:space="preserve">Termin realizacji zamówienia (Kryterium oceny): </w:t>
      </w:r>
      <w:r w:rsidRPr="00784016">
        <w:rPr>
          <w:sz w:val="22"/>
          <w:szCs w:val="22"/>
        </w:rPr>
        <w:t xml:space="preserve"> ……..………..dni licząc od </w:t>
      </w:r>
      <w:r>
        <w:rPr>
          <w:sz w:val="22"/>
          <w:szCs w:val="22"/>
        </w:rPr>
        <w:t>daty</w:t>
      </w:r>
      <w:r w:rsidRPr="00784016">
        <w:rPr>
          <w:sz w:val="22"/>
          <w:szCs w:val="22"/>
        </w:rPr>
        <w:t xml:space="preserve"> </w:t>
      </w:r>
      <w:r>
        <w:rPr>
          <w:sz w:val="22"/>
          <w:szCs w:val="22"/>
        </w:rPr>
        <w:t>podpisania umowy</w:t>
      </w:r>
      <w:r w:rsidRPr="00784016">
        <w:rPr>
          <w:sz w:val="22"/>
          <w:szCs w:val="22"/>
        </w:rPr>
        <w:t xml:space="preserve">, </w:t>
      </w:r>
    </w:p>
    <w:p w:rsidR="00B32F07" w:rsidRDefault="00B32F07" w:rsidP="00B32F07">
      <w:pPr>
        <w:tabs>
          <w:tab w:val="left" w:pos="426"/>
        </w:tabs>
        <w:jc w:val="both"/>
        <w:rPr>
          <w:sz w:val="22"/>
          <w:szCs w:val="22"/>
        </w:rPr>
      </w:pPr>
    </w:p>
    <w:p w:rsidR="00B32F07" w:rsidRPr="00F863FD" w:rsidRDefault="00B32F07" w:rsidP="00B32F07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B32F07" w:rsidRDefault="00B32F07" w:rsidP="00B32F07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B32F07" w:rsidRDefault="00B32F07" w:rsidP="00B32F07">
      <w:pPr>
        <w:jc w:val="both"/>
        <w:rPr>
          <w:sz w:val="18"/>
          <w:szCs w:val="18"/>
        </w:rPr>
      </w:pPr>
    </w:p>
    <w:p w:rsidR="00B32F07" w:rsidRDefault="00B32F07" w:rsidP="00B32F07">
      <w:pPr>
        <w:rPr>
          <w:b/>
          <w:sz w:val="22"/>
          <w:szCs w:val="22"/>
          <w:u w:val="single"/>
        </w:rPr>
      </w:pPr>
    </w:p>
    <w:p w:rsidR="0055772B" w:rsidRPr="0055772B" w:rsidRDefault="0055772B" w:rsidP="0055772B">
      <w:pPr>
        <w:tabs>
          <w:tab w:val="right" w:pos="9000"/>
        </w:tabs>
        <w:rPr>
          <w:b/>
          <w:sz w:val="22"/>
          <w:szCs w:val="22"/>
        </w:rPr>
      </w:pPr>
      <w:r w:rsidRPr="0055772B">
        <w:rPr>
          <w:b/>
          <w:sz w:val="22"/>
          <w:szCs w:val="22"/>
        </w:rPr>
        <w:t xml:space="preserve">Zadanie nr </w:t>
      </w:r>
      <w:r>
        <w:rPr>
          <w:b/>
          <w:sz w:val="22"/>
          <w:szCs w:val="22"/>
        </w:rPr>
        <w:t>2</w:t>
      </w:r>
      <w:r w:rsidRPr="0055772B">
        <w:rPr>
          <w:b/>
          <w:sz w:val="22"/>
          <w:szCs w:val="22"/>
        </w:rPr>
        <w:t xml:space="preserve">: </w:t>
      </w:r>
    </w:p>
    <w:tbl>
      <w:tblPr>
        <w:tblW w:w="99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838"/>
        <w:gridCol w:w="1417"/>
        <w:gridCol w:w="1134"/>
        <w:gridCol w:w="1418"/>
        <w:gridCol w:w="1134"/>
        <w:gridCol w:w="850"/>
        <w:gridCol w:w="1719"/>
      </w:tblGrid>
      <w:tr w:rsidR="0055772B" w:rsidRPr="0055772B" w:rsidTr="00AA2B89">
        <w:trPr>
          <w:trHeight w:val="645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L.p.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Nazwa materiału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color w:val="FF0000"/>
                <w:sz w:val="20"/>
              </w:rPr>
            </w:pPr>
            <w:r w:rsidRPr="0055772B">
              <w:rPr>
                <w:b/>
                <w:color w:val="FF0000"/>
                <w:sz w:val="20"/>
              </w:rPr>
              <w:t>Należy wpisać:</w:t>
            </w:r>
          </w:p>
          <w:p w:rsidR="0055772B" w:rsidRPr="0055772B" w:rsidRDefault="0055772B" w:rsidP="0055772B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color w:val="FF0000"/>
                <w:sz w:val="20"/>
              </w:rPr>
              <w:t xml:space="preserve">Producent / </w:t>
            </w:r>
            <w:r>
              <w:rPr>
                <w:b/>
                <w:color w:val="FF0000"/>
                <w:sz w:val="20"/>
              </w:rPr>
              <w:t>model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Cena jednostkowa netto [PLN]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Wartość netto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VAT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 xml:space="preserve">Wartość brutto 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>[PLN]</w:t>
            </w:r>
          </w:p>
          <w:p w:rsidR="0055772B" w:rsidRPr="0055772B" w:rsidRDefault="0055772B" w:rsidP="00AA2B89">
            <w:pPr>
              <w:jc w:val="center"/>
              <w:rPr>
                <w:b/>
                <w:sz w:val="20"/>
              </w:rPr>
            </w:pPr>
            <w:r w:rsidRPr="0055772B">
              <w:rPr>
                <w:b/>
                <w:sz w:val="20"/>
              </w:rPr>
              <w:t xml:space="preserve"> (z doliczonym VAT)</w:t>
            </w:r>
          </w:p>
        </w:tc>
      </w:tr>
      <w:tr w:rsidR="0055772B" w:rsidTr="00AA2B89">
        <w:trPr>
          <w:trHeight w:val="234"/>
        </w:trPr>
        <w:tc>
          <w:tcPr>
            <w:tcW w:w="469" w:type="dxa"/>
            <w:tcBorders>
              <w:left w:val="single" w:sz="12" w:space="0" w:color="auto"/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38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55772B" w:rsidRPr="00C44251" w:rsidTr="00AA2B89">
        <w:trPr>
          <w:trHeight w:val="163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12" w:space="0" w:color="auto"/>
            </w:tcBorders>
          </w:tcPr>
          <w:p w:rsidR="0055772B" w:rsidRPr="00C44251" w:rsidRDefault="00111862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Projektor multimedialny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5772B" w:rsidRPr="00C44251" w:rsidRDefault="0055772B" w:rsidP="00111862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2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</w:tr>
      <w:tr w:rsidR="0055772B" w:rsidTr="00AA2B89">
        <w:trPr>
          <w:trHeight w:val="163"/>
        </w:trPr>
        <w:tc>
          <w:tcPr>
            <w:tcW w:w="469" w:type="dxa"/>
            <w:tcBorders>
              <w:lef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  <w:p w:rsidR="0055772B" w:rsidRDefault="0055772B" w:rsidP="00AA2B89">
            <w:pPr>
              <w:ind w:right="42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8" w:type="dxa"/>
          </w:tcPr>
          <w:p w:rsidR="0055772B" w:rsidRPr="00C44251" w:rsidRDefault="00111862" w:rsidP="00AA2B89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Ekran</w:t>
            </w:r>
          </w:p>
        </w:tc>
        <w:tc>
          <w:tcPr>
            <w:tcW w:w="1417" w:type="dxa"/>
          </w:tcPr>
          <w:p w:rsidR="0055772B" w:rsidRPr="00C44251" w:rsidRDefault="0055772B" w:rsidP="00AA2B89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772B" w:rsidRPr="00C44251" w:rsidRDefault="0055772B" w:rsidP="00111862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251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134" w:type="dxa"/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</w:tr>
      <w:tr w:rsidR="0055772B" w:rsidTr="00AA2B89">
        <w:trPr>
          <w:trHeight w:val="163"/>
        </w:trPr>
        <w:tc>
          <w:tcPr>
            <w:tcW w:w="82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5772B" w:rsidRPr="00BF11F0" w:rsidRDefault="0055772B" w:rsidP="00AA2B89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55772B" w:rsidRDefault="0055772B" w:rsidP="00AA2B89">
            <w:pPr>
              <w:ind w:right="425"/>
              <w:rPr>
                <w:sz w:val="22"/>
              </w:rPr>
            </w:pPr>
          </w:p>
        </w:tc>
      </w:tr>
    </w:tbl>
    <w:p w:rsidR="0055772B" w:rsidRDefault="0055772B" w:rsidP="0055772B">
      <w:pPr>
        <w:tabs>
          <w:tab w:val="right" w:pos="9000"/>
        </w:tabs>
        <w:rPr>
          <w:b/>
          <w:sz w:val="22"/>
          <w:szCs w:val="22"/>
        </w:rPr>
      </w:pPr>
    </w:p>
    <w:p w:rsidR="0055772B" w:rsidRPr="00784016" w:rsidRDefault="0055772B" w:rsidP="0055772B">
      <w:pPr>
        <w:tabs>
          <w:tab w:val="right" w:pos="9000"/>
        </w:tabs>
        <w:rPr>
          <w:b/>
          <w:sz w:val="22"/>
          <w:szCs w:val="22"/>
        </w:rPr>
      </w:pPr>
      <w:r w:rsidRPr="00784016">
        <w:rPr>
          <w:b/>
          <w:sz w:val="22"/>
          <w:szCs w:val="22"/>
        </w:rPr>
        <w:t>Słownie brutto ………………………………………………..</w:t>
      </w:r>
    </w:p>
    <w:p w:rsidR="0055772B" w:rsidRPr="00784016" w:rsidRDefault="0055772B" w:rsidP="0055772B">
      <w:pPr>
        <w:tabs>
          <w:tab w:val="right" w:pos="9000"/>
        </w:tabs>
        <w:rPr>
          <w:sz w:val="22"/>
          <w:szCs w:val="22"/>
        </w:rPr>
      </w:pPr>
    </w:p>
    <w:p w:rsidR="0055772B" w:rsidRDefault="0055772B" w:rsidP="0055772B">
      <w:pPr>
        <w:widowControl w:val="0"/>
        <w:ind w:right="1"/>
        <w:jc w:val="both"/>
        <w:rPr>
          <w:b/>
          <w:sz w:val="22"/>
          <w:szCs w:val="22"/>
        </w:rPr>
      </w:pPr>
      <w:r w:rsidRPr="00784016">
        <w:rPr>
          <w:b/>
          <w:sz w:val="22"/>
          <w:szCs w:val="22"/>
        </w:rPr>
        <w:t>Okres udzielonej gwarancji</w:t>
      </w:r>
      <w:r>
        <w:rPr>
          <w:b/>
          <w:sz w:val="22"/>
          <w:szCs w:val="22"/>
        </w:rPr>
        <w:t xml:space="preserve"> na projektor</w:t>
      </w:r>
      <w:r w:rsidR="000D1CE1">
        <w:rPr>
          <w:b/>
          <w:sz w:val="22"/>
          <w:szCs w:val="22"/>
        </w:rPr>
        <w:t xml:space="preserve"> i ekran</w:t>
      </w:r>
      <w:r>
        <w:rPr>
          <w:b/>
          <w:sz w:val="22"/>
          <w:szCs w:val="22"/>
        </w:rPr>
        <w:t xml:space="preserve"> (Kryterium oceny ofert)</w:t>
      </w:r>
      <w:r w:rsidRPr="0078401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…………………. miesięcy</w:t>
      </w:r>
    </w:p>
    <w:p w:rsidR="0055772B" w:rsidRDefault="0055772B" w:rsidP="0055772B">
      <w:pPr>
        <w:widowControl w:val="0"/>
        <w:ind w:right="1"/>
        <w:jc w:val="both"/>
        <w:rPr>
          <w:b/>
          <w:sz w:val="22"/>
          <w:szCs w:val="22"/>
        </w:rPr>
      </w:pPr>
    </w:p>
    <w:p w:rsidR="0055772B" w:rsidRDefault="0055772B" w:rsidP="0055772B">
      <w:pPr>
        <w:widowControl w:val="0"/>
        <w:ind w:right="1"/>
        <w:jc w:val="both"/>
        <w:rPr>
          <w:b/>
          <w:sz w:val="22"/>
          <w:szCs w:val="22"/>
        </w:rPr>
      </w:pPr>
      <w:r w:rsidRPr="00784016">
        <w:rPr>
          <w:b/>
          <w:sz w:val="22"/>
          <w:szCs w:val="22"/>
        </w:rPr>
        <w:t>Okres udzielonej gwarancji</w:t>
      </w:r>
      <w:r>
        <w:rPr>
          <w:b/>
          <w:sz w:val="22"/>
          <w:szCs w:val="22"/>
        </w:rPr>
        <w:t xml:space="preserve"> na lampę (Kryterium oceny ofert)</w:t>
      </w:r>
      <w:r w:rsidRPr="0078401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…………………. godzin.</w:t>
      </w:r>
    </w:p>
    <w:p w:rsidR="00111862" w:rsidRDefault="00111862" w:rsidP="0055772B">
      <w:pPr>
        <w:widowControl w:val="0"/>
        <w:ind w:right="1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Gwarancja na napęd (silnik) ekranu: 60 miesięcy</w:t>
      </w:r>
    </w:p>
    <w:p w:rsidR="0055772B" w:rsidRDefault="0055772B" w:rsidP="0055772B">
      <w:pPr>
        <w:widowControl w:val="0"/>
        <w:ind w:right="1"/>
        <w:jc w:val="both"/>
        <w:rPr>
          <w:b/>
          <w:sz w:val="22"/>
          <w:szCs w:val="22"/>
        </w:rPr>
      </w:pPr>
    </w:p>
    <w:p w:rsidR="0055772B" w:rsidRPr="00784016" w:rsidRDefault="0055772B" w:rsidP="0055772B">
      <w:pPr>
        <w:widowControl w:val="0"/>
        <w:ind w:right="1"/>
        <w:jc w:val="both"/>
        <w:rPr>
          <w:sz w:val="22"/>
          <w:szCs w:val="22"/>
        </w:rPr>
      </w:pPr>
      <w:r w:rsidRPr="00784016">
        <w:rPr>
          <w:b/>
          <w:sz w:val="22"/>
          <w:szCs w:val="22"/>
        </w:rPr>
        <w:t xml:space="preserve">Termin realizacji zamówienia: </w:t>
      </w:r>
      <w:r w:rsidRPr="00784016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Pr="00784016">
        <w:rPr>
          <w:sz w:val="22"/>
          <w:szCs w:val="22"/>
        </w:rPr>
        <w:t xml:space="preserve">.dni licząc od </w:t>
      </w:r>
      <w:r>
        <w:rPr>
          <w:sz w:val="22"/>
          <w:szCs w:val="22"/>
        </w:rPr>
        <w:t>daty podpisania umowy</w:t>
      </w:r>
      <w:r w:rsidRPr="00784016">
        <w:rPr>
          <w:sz w:val="22"/>
          <w:szCs w:val="22"/>
        </w:rPr>
        <w:t xml:space="preserve">, </w:t>
      </w:r>
    </w:p>
    <w:p w:rsidR="0055772B" w:rsidRDefault="0055772B" w:rsidP="0055772B">
      <w:pPr>
        <w:tabs>
          <w:tab w:val="left" w:pos="426"/>
        </w:tabs>
        <w:jc w:val="both"/>
        <w:rPr>
          <w:sz w:val="22"/>
          <w:szCs w:val="22"/>
        </w:rPr>
      </w:pPr>
    </w:p>
    <w:p w:rsidR="0055772B" w:rsidRPr="00F863FD" w:rsidRDefault="0055772B" w:rsidP="0055772B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B32F07" w:rsidRDefault="0055772B" w:rsidP="0055772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</w:t>
      </w:r>
    </w:p>
    <w:p w:rsidR="00B32F07" w:rsidRDefault="00B32F07" w:rsidP="00B32F07">
      <w:pPr>
        <w:rPr>
          <w:b/>
          <w:sz w:val="22"/>
          <w:szCs w:val="22"/>
          <w:u w:val="single"/>
        </w:rPr>
      </w:pPr>
    </w:p>
    <w:p w:rsidR="00B32F07" w:rsidRDefault="00B32F07" w:rsidP="00B32F07">
      <w:pPr>
        <w:rPr>
          <w:b/>
          <w:sz w:val="22"/>
          <w:szCs w:val="22"/>
          <w:u w:val="single"/>
        </w:rPr>
      </w:pPr>
    </w:p>
    <w:p w:rsidR="00B32F07" w:rsidRDefault="00B32F07" w:rsidP="00B32F07">
      <w:pPr>
        <w:rPr>
          <w:b/>
          <w:sz w:val="22"/>
          <w:szCs w:val="22"/>
          <w:u w:val="single"/>
        </w:rPr>
      </w:pPr>
    </w:p>
    <w:p w:rsidR="00B32F07" w:rsidRDefault="00B32F07" w:rsidP="00B32F0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B32F07" w:rsidRDefault="00B32F07" w:rsidP="00B32F07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B32F07" w:rsidRPr="00DC5D29" w:rsidRDefault="00B32F07" w:rsidP="00B32F07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B32F07" w:rsidRDefault="00B32F07" w:rsidP="00B32F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B32F07" w:rsidRDefault="00B32F07" w:rsidP="00B32F0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2F07" w:rsidRDefault="00B32F07" w:rsidP="00B32F07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</w:t>
      </w:r>
      <w:r>
        <w:rPr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:rsidR="00B32F07" w:rsidRDefault="00B32F07" w:rsidP="00B32F0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B32F07" w:rsidTr="00715D96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07" w:rsidRDefault="00B32F07" w:rsidP="00715D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2F07" w:rsidRDefault="00B32F07" w:rsidP="00715D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B32F07" w:rsidRDefault="00B32F07" w:rsidP="00715D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F07" w:rsidRDefault="00B32F07" w:rsidP="00715D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B32F07" w:rsidTr="00715D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32F07" w:rsidTr="00715D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32F07" w:rsidTr="00715D96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07" w:rsidRDefault="00B32F07" w:rsidP="00715D9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32F07" w:rsidRDefault="00B32F07" w:rsidP="00B32F0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B32F07" w:rsidRDefault="00B32F07" w:rsidP="00B32F0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B32F07" w:rsidRDefault="00B32F07" w:rsidP="00B32F0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B32F07" w:rsidRDefault="00B32F07" w:rsidP="00B32F0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B32F07" w:rsidRDefault="00B32F07" w:rsidP="00B32F0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B32F07" w:rsidRDefault="00B32F07" w:rsidP="00B32F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B32F07" w:rsidRDefault="00B32F07" w:rsidP="00B32F07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32F07" w:rsidRDefault="00B32F07" w:rsidP="00B32F0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32F07" w:rsidRDefault="00B32F07" w:rsidP="00B32F0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32F07" w:rsidRDefault="00B32F07" w:rsidP="00B32F0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32F07" w:rsidRDefault="00B32F07" w:rsidP="00B32F0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32F07" w:rsidRDefault="00B32F07" w:rsidP="00B32F0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32F07" w:rsidRDefault="00B32F07" w:rsidP="00B32F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B32F07" w:rsidRDefault="00B32F07" w:rsidP="00B32F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B32F07" w:rsidRDefault="00B32F07" w:rsidP="00B32F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32F07" w:rsidRDefault="00B32F07" w:rsidP="00B32F07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32F07" w:rsidRDefault="00B32F07" w:rsidP="00B32F07">
      <w:pPr>
        <w:jc w:val="both"/>
        <w:rPr>
          <w:sz w:val="22"/>
          <w:szCs w:val="22"/>
        </w:rPr>
      </w:pPr>
    </w:p>
    <w:p w:rsidR="00B32F07" w:rsidRPr="00680A16" w:rsidRDefault="00B32F07" w:rsidP="00B32F07">
      <w:pPr>
        <w:jc w:val="both"/>
        <w:rPr>
          <w:b/>
          <w:color w:val="FF0000"/>
        </w:rPr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 elektronicznej</w:t>
      </w:r>
      <w:r w:rsidRPr="00680A16">
        <w:rPr>
          <w:b/>
          <w:color w:val="FF0000"/>
        </w:rPr>
        <w:t xml:space="preserve"> i podpisać kwalifikowanym podpisem elektronicznym.</w:t>
      </w:r>
    </w:p>
    <w:sectPr w:rsidR="00B32F07" w:rsidRPr="00680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E0" w:rsidRDefault="002B42E0">
      <w:r>
        <w:separator/>
      </w:r>
    </w:p>
  </w:endnote>
  <w:endnote w:type="continuationSeparator" w:id="0">
    <w:p w:rsidR="002B42E0" w:rsidRDefault="002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DB" w:rsidRDefault="00F32C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DB" w:rsidRDefault="00F32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E0" w:rsidRDefault="002B42E0">
      <w:r>
        <w:separator/>
      </w:r>
    </w:p>
  </w:footnote>
  <w:footnote w:type="continuationSeparator" w:id="0">
    <w:p w:rsidR="002B42E0" w:rsidRDefault="002B42E0">
      <w:r>
        <w:continuationSeparator/>
      </w:r>
    </w:p>
  </w:footnote>
  <w:footnote w:id="1">
    <w:p w:rsidR="00B32F07" w:rsidRDefault="00B32F07" w:rsidP="00B32F07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B32F07" w:rsidRDefault="00B32F07" w:rsidP="00B32F07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DB" w:rsidRDefault="00F32C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DB" w:rsidRDefault="00F32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E0"/>
    <w:rsid w:val="00012286"/>
    <w:rsid w:val="00071CCC"/>
    <w:rsid w:val="000B731D"/>
    <w:rsid w:val="000D1CE1"/>
    <w:rsid w:val="000D6134"/>
    <w:rsid w:val="000E09C7"/>
    <w:rsid w:val="000F6589"/>
    <w:rsid w:val="00106636"/>
    <w:rsid w:val="00111862"/>
    <w:rsid w:val="00116E79"/>
    <w:rsid w:val="00116EC6"/>
    <w:rsid w:val="001801DD"/>
    <w:rsid w:val="001D4612"/>
    <w:rsid w:val="00207E98"/>
    <w:rsid w:val="00233CF5"/>
    <w:rsid w:val="002723B0"/>
    <w:rsid w:val="002B42E0"/>
    <w:rsid w:val="00315A4A"/>
    <w:rsid w:val="004B7300"/>
    <w:rsid w:val="004C6753"/>
    <w:rsid w:val="0055772B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32F07"/>
    <w:rsid w:val="00B774DC"/>
    <w:rsid w:val="00C26090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32CDB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F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9017-2A17-455B-B46B-190C876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37</TotalTime>
  <Pages>3</Pages>
  <Words>660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6</cp:revision>
  <cp:lastPrinted>2019-10-15T11:31:00Z</cp:lastPrinted>
  <dcterms:created xsi:type="dcterms:W3CDTF">2019-10-15T07:29:00Z</dcterms:created>
  <dcterms:modified xsi:type="dcterms:W3CDTF">2019-10-15T11:32:00Z</dcterms:modified>
</cp:coreProperties>
</file>