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A8601F" w:rsidRPr="00A8601F">
        <w:rPr>
          <w:sz w:val="20"/>
        </w:rPr>
        <w:t>Przebudowa pomieszczeń Wydawnictwa Politechniki Częstochowskiej w budynku przy Al. Armii Krajowej 36B</w:t>
      </w:r>
      <w:r w:rsidR="00B65286" w:rsidRPr="00B65286">
        <w:rPr>
          <w:sz w:val="20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A8601F">
        <w:rPr>
          <w:rFonts w:ascii="Tahoma" w:hAnsi="Tahoma" w:cs="Tahoma"/>
          <w:bCs/>
          <w:sz w:val="18"/>
          <w:szCs w:val="18"/>
        </w:rPr>
        <w:t>20</w:t>
      </w:r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FC679B">
        <w:rPr>
          <w:rFonts w:ascii="Tahoma" w:hAnsi="Tahoma" w:cs="Tahoma"/>
          <w:sz w:val="16"/>
          <w:szCs w:val="16"/>
        </w:rPr>
        <w:t xml:space="preserve"> 5</w:t>
      </w:r>
      <w:r w:rsidR="00A8601F">
        <w:rPr>
          <w:rFonts w:ascii="Tahoma" w:hAnsi="Tahoma" w:cs="Tahoma"/>
          <w:sz w:val="16"/>
          <w:szCs w:val="16"/>
        </w:rPr>
        <w:t xml:space="preserve"> </w:t>
      </w:r>
      <w:bookmarkStart w:id="0" w:name="_GoBack"/>
      <w:bookmarkEnd w:id="0"/>
      <w:r w:rsidR="00A8601F">
        <w:rPr>
          <w:rFonts w:ascii="Tahoma" w:hAnsi="Tahoma" w:cs="Tahoma"/>
          <w:sz w:val="16"/>
          <w:szCs w:val="16"/>
        </w:rPr>
        <w:t>0</w:t>
      </w:r>
      <w:r w:rsidR="00FC679B">
        <w:rPr>
          <w:rFonts w:ascii="Tahoma" w:hAnsi="Tahoma" w:cs="Tahoma"/>
          <w:sz w:val="16"/>
          <w:szCs w:val="16"/>
        </w:rPr>
        <w:t>00</w:t>
      </w:r>
      <w:r w:rsidR="0006100B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860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B3638"/>
    <w:rsid w:val="001D4B84"/>
    <w:rsid w:val="001E7D66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8601F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  <w:rsid w:val="00FC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702B270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523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2019-10-22T06:13:00Z</dcterms:created>
  <dcterms:modified xsi:type="dcterms:W3CDTF">2019-10-22T06:13:00Z</dcterms:modified>
</cp:coreProperties>
</file>