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C63488" w:rsidP="00007727">
      <w:pPr>
        <w:jc w:val="right"/>
        <w:rPr>
          <w:b/>
          <w:bCs/>
        </w:rPr>
      </w:pPr>
      <w:r w:rsidRPr="00C63488">
        <w:t>Kraków</w:t>
      </w:r>
      <w:r w:rsidR="00007727" w:rsidRPr="00122043">
        <w:t xml:space="preserve"> dnia: </w:t>
      </w:r>
      <w:r w:rsidRPr="00C63488">
        <w:t>2019-10-22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C63488" w:rsidRPr="00C63488" w:rsidRDefault="00C63488" w:rsidP="00173B20">
      <w:pPr>
        <w:spacing w:after="40"/>
        <w:rPr>
          <w:b/>
          <w:bCs/>
          <w:sz w:val="22"/>
        </w:rPr>
      </w:pPr>
      <w:r w:rsidRPr="00C63488">
        <w:rPr>
          <w:b/>
          <w:bCs/>
          <w:sz w:val="22"/>
        </w:rPr>
        <w:t>Akademia Górniczo - Hutnicza</w:t>
      </w:r>
    </w:p>
    <w:p w:rsidR="00C63488" w:rsidRPr="00C63488" w:rsidRDefault="00C63488" w:rsidP="00173B20">
      <w:pPr>
        <w:spacing w:after="40"/>
        <w:rPr>
          <w:b/>
          <w:bCs/>
          <w:sz w:val="22"/>
        </w:rPr>
      </w:pPr>
      <w:r w:rsidRPr="00C63488">
        <w:rPr>
          <w:b/>
          <w:bCs/>
          <w:sz w:val="22"/>
        </w:rPr>
        <w:t>im. Stanisława Staszica w Krakowie</w:t>
      </w:r>
    </w:p>
    <w:p w:rsidR="00A80738" w:rsidRPr="00122043" w:rsidRDefault="00C63488" w:rsidP="00173B20">
      <w:pPr>
        <w:spacing w:after="40"/>
        <w:rPr>
          <w:b/>
          <w:bCs/>
          <w:sz w:val="22"/>
        </w:rPr>
      </w:pPr>
      <w:r w:rsidRPr="00C63488">
        <w:rPr>
          <w:b/>
          <w:bCs/>
          <w:sz w:val="22"/>
        </w:rPr>
        <w:t>Dział Zamówień Publicznych</w:t>
      </w:r>
    </w:p>
    <w:p w:rsidR="00A80738" w:rsidRPr="00122043" w:rsidRDefault="00C63488" w:rsidP="00A80738">
      <w:pPr>
        <w:rPr>
          <w:bCs/>
          <w:sz w:val="22"/>
        </w:rPr>
      </w:pPr>
      <w:r w:rsidRPr="00C63488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C63488">
        <w:rPr>
          <w:bCs/>
          <w:sz w:val="22"/>
        </w:rPr>
        <w:t>30</w:t>
      </w:r>
    </w:p>
    <w:p w:rsidR="00A80738" w:rsidRPr="00122043" w:rsidRDefault="00C63488" w:rsidP="00A80738">
      <w:pPr>
        <w:rPr>
          <w:bCs/>
          <w:sz w:val="22"/>
        </w:rPr>
      </w:pPr>
      <w:r w:rsidRPr="00C63488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C63488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C63488" w:rsidRPr="00C63488">
        <w:rPr>
          <w:b/>
          <w:sz w:val="22"/>
          <w:szCs w:val="24"/>
        </w:rPr>
        <w:t>KC-zp.272-625/19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C63488" w:rsidRPr="00C6348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63488" w:rsidP="00C659E2">
      <w:pPr>
        <w:pStyle w:val="Tekstpodstawowywcity"/>
        <w:spacing w:before="120" w:after="240"/>
        <w:ind w:firstLine="0"/>
        <w:jc w:val="center"/>
      </w:pPr>
      <w:r w:rsidRPr="00C63488">
        <w:rPr>
          <w:b/>
        </w:rPr>
        <w:t>skład komputerowy i komputerowe opracowanie rysunków do pozycji wydawniczych, w których wzory, tabele i rysunki stanowią do 65% objętości książek wraz z przygotowaniem plików do druku - KC-zp.272-625/19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7E4915">
        <w:rPr>
          <w:sz w:val="24"/>
          <w:szCs w:val="24"/>
        </w:rPr>
        <w:t xml:space="preserve">Zamawiający na podstawie art. 86 ust. 5 </w:t>
      </w:r>
      <w:r w:rsidR="004C7E9B" w:rsidRPr="007E4915">
        <w:rPr>
          <w:bCs/>
          <w:sz w:val="24"/>
          <w:szCs w:val="24"/>
        </w:rPr>
        <w:t xml:space="preserve">ustawy z dnia </w:t>
      </w:r>
      <w:r w:rsidR="004C7E9B" w:rsidRPr="007E4915">
        <w:rPr>
          <w:sz w:val="24"/>
          <w:szCs w:val="24"/>
        </w:rPr>
        <w:t xml:space="preserve">29 stycznia 2004 roku Prawo Zamówień Publicznych </w:t>
      </w:r>
      <w:r w:rsidR="00C941B3" w:rsidRPr="007E4915">
        <w:rPr>
          <w:sz w:val="24"/>
          <w:szCs w:val="24"/>
        </w:rPr>
        <w:t>(Dz. U. z 201</w:t>
      </w:r>
      <w:r w:rsidR="00560D33" w:rsidRPr="007E4915">
        <w:rPr>
          <w:sz w:val="24"/>
          <w:szCs w:val="24"/>
        </w:rPr>
        <w:t>9</w:t>
      </w:r>
      <w:r w:rsidR="00C941B3" w:rsidRPr="007E4915">
        <w:rPr>
          <w:sz w:val="24"/>
          <w:szCs w:val="24"/>
        </w:rPr>
        <w:t xml:space="preserve"> r. poz. </w:t>
      </w:r>
      <w:r w:rsidR="00560D33" w:rsidRPr="007E4915">
        <w:rPr>
          <w:sz w:val="24"/>
          <w:szCs w:val="24"/>
        </w:rPr>
        <w:t>1843</w:t>
      </w:r>
      <w:r w:rsidR="00C941B3" w:rsidRPr="007E4915">
        <w:rPr>
          <w:sz w:val="24"/>
          <w:szCs w:val="24"/>
        </w:rPr>
        <w:t xml:space="preserve"> ze zm.)</w:t>
      </w:r>
      <w:r w:rsidR="00490DC0" w:rsidRPr="007E4915">
        <w:rPr>
          <w:sz w:val="24"/>
          <w:szCs w:val="24"/>
        </w:rPr>
        <w:t xml:space="preserve"> przekazuje</w:t>
      </w:r>
      <w:r w:rsidR="00F95C33" w:rsidRPr="007E4915">
        <w:rPr>
          <w:sz w:val="24"/>
          <w:szCs w:val="24"/>
        </w:rPr>
        <w:t xml:space="preserve"> </w:t>
      </w:r>
      <w:r w:rsidR="004C7E9B" w:rsidRPr="007E4915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63488" w:rsidRPr="00C63488">
        <w:rPr>
          <w:sz w:val="24"/>
          <w:szCs w:val="24"/>
        </w:rPr>
        <w:t>22/10/2019</w:t>
      </w:r>
      <w:r w:rsidR="00FF4AB1" w:rsidRPr="00FF4AB1">
        <w:rPr>
          <w:sz w:val="24"/>
          <w:szCs w:val="24"/>
        </w:rPr>
        <w:t xml:space="preserve"> o godz. </w:t>
      </w:r>
      <w:r w:rsidR="00C63488" w:rsidRPr="00C63488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7E4915" w:rsidP="007E4915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1:</w:t>
      </w:r>
    </w:p>
    <w:p w:rsidR="007E4915" w:rsidRPr="007E4915" w:rsidRDefault="007E4915" w:rsidP="007E4915">
      <w:pPr>
        <w:spacing w:before="120" w:after="120"/>
        <w:ind w:left="708"/>
        <w:jc w:val="both"/>
        <w:rPr>
          <w:b/>
          <w:sz w:val="24"/>
          <w:szCs w:val="24"/>
        </w:rPr>
      </w:pPr>
      <w:r w:rsidRPr="007E4915">
        <w:rPr>
          <w:b/>
          <w:sz w:val="24"/>
          <w:szCs w:val="24"/>
        </w:rPr>
        <w:t>80 zł brutto</w:t>
      </w:r>
    </w:p>
    <w:p w:rsidR="007E4915" w:rsidRDefault="007E4915" w:rsidP="007E4915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2:</w:t>
      </w:r>
    </w:p>
    <w:p w:rsidR="007E4915" w:rsidRPr="007E4915" w:rsidRDefault="007E4915" w:rsidP="007E4915">
      <w:pPr>
        <w:spacing w:before="120" w:after="120"/>
        <w:ind w:left="720"/>
        <w:jc w:val="both"/>
        <w:rPr>
          <w:b/>
          <w:sz w:val="24"/>
          <w:szCs w:val="24"/>
        </w:rPr>
      </w:pPr>
      <w:r w:rsidRPr="007E4915">
        <w:rPr>
          <w:b/>
          <w:sz w:val="24"/>
          <w:szCs w:val="24"/>
        </w:rPr>
        <w:t>95 zł brutto</w:t>
      </w:r>
    </w:p>
    <w:p w:rsidR="007E4915" w:rsidRDefault="007E4915" w:rsidP="007E4915">
      <w:pPr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3:</w:t>
      </w:r>
    </w:p>
    <w:p w:rsidR="007E4915" w:rsidRPr="007E4915" w:rsidRDefault="007E4915" w:rsidP="007E4915">
      <w:pPr>
        <w:spacing w:before="120" w:after="120"/>
        <w:ind w:left="720"/>
        <w:jc w:val="both"/>
        <w:rPr>
          <w:b/>
          <w:sz w:val="24"/>
          <w:szCs w:val="24"/>
        </w:rPr>
      </w:pPr>
      <w:r w:rsidRPr="007E4915">
        <w:rPr>
          <w:b/>
          <w:sz w:val="24"/>
          <w:szCs w:val="24"/>
        </w:rPr>
        <w:t>120 zł brutto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559"/>
        <w:gridCol w:w="3119"/>
        <w:gridCol w:w="1417"/>
      </w:tblGrid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4915" w:rsidRDefault="007E4915" w:rsidP="007E4915">
            <w:pPr>
              <w:spacing w:before="40"/>
              <w:jc w:val="center"/>
            </w:pPr>
            <w:r w:rsidRPr="00490DC0">
              <w:t>Nazwa (firma)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1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r w:rsidRPr="00C63488">
              <w:t>MUNDA Maciej Torz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Osiedle Orła Białego</w:t>
            </w:r>
            <w:r w:rsidRPr="00490DC0">
              <w:t xml:space="preserve"> </w:t>
            </w:r>
            <w:r w:rsidRPr="00C63488">
              <w:t>95/10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61-251</w:t>
            </w:r>
            <w:r w:rsidRPr="00490DC0">
              <w:t xml:space="preserve"> </w:t>
            </w:r>
            <w:r w:rsidRPr="00C63488">
              <w:t>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70.00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1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r w:rsidRPr="00C63488">
              <w:t>MUNDA Maciej Torz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Osiedle Orła Białego</w:t>
            </w:r>
            <w:r w:rsidRPr="00490DC0">
              <w:t xml:space="preserve"> </w:t>
            </w:r>
            <w:r w:rsidRPr="00C63488">
              <w:t>95/10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61-251</w:t>
            </w:r>
            <w:r w:rsidRPr="00490DC0">
              <w:t xml:space="preserve"> </w:t>
            </w:r>
            <w:r w:rsidRPr="00C63488">
              <w:t>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85.00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1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r w:rsidRPr="00C63488">
              <w:t>MUNDA Maciej Torz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Osiedle Orła Białego</w:t>
            </w:r>
            <w:r w:rsidRPr="00490DC0">
              <w:t xml:space="preserve"> </w:t>
            </w:r>
            <w:r w:rsidRPr="00C63488">
              <w:t>95/10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61-251</w:t>
            </w:r>
            <w:r w:rsidRPr="00490DC0">
              <w:t xml:space="preserve"> </w:t>
            </w:r>
            <w:r w:rsidRPr="00C63488">
              <w:t>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100.00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proofErr w:type="spellStart"/>
            <w:r w:rsidRPr="00C63488">
              <w:t>MarDruk</w:t>
            </w:r>
            <w:proofErr w:type="spellEnd"/>
            <w:r w:rsidRPr="00C63488">
              <w:t xml:space="preserve"> - Marcin Herzog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Na Polach</w:t>
            </w:r>
            <w:r w:rsidRPr="00490DC0">
              <w:t xml:space="preserve"> </w:t>
            </w:r>
            <w:r w:rsidRPr="00C63488">
              <w:t>35/12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31-344</w:t>
            </w:r>
            <w:r w:rsidRPr="00490DC0">
              <w:t xml:space="preserve"> </w:t>
            </w:r>
            <w:r w:rsidRPr="00C63488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70.00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proofErr w:type="spellStart"/>
            <w:r w:rsidRPr="00C63488">
              <w:t>MarDruk</w:t>
            </w:r>
            <w:proofErr w:type="spellEnd"/>
            <w:r w:rsidRPr="00C63488">
              <w:t xml:space="preserve"> - Marcin Herzog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Na Polach</w:t>
            </w:r>
            <w:r w:rsidRPr="00490DC0">
              <w:t xml:space="preserve"> </w:t>
            </w:r>
            <w:r w:rsidRPr="00C63488">
              <w:t>35/12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31-344</w:t>
            </w:r>
            <w:r w:rsidRPr="00490DC0">
              <w:t xml:space="preserve"> </w:t>
            </w:r>
            <w:r w:rsidRPr="00C63488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65.00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r w:rsidRPr="00C63488">
              <w:t>Wydawnictwo JAK Andrzej Choczewski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os. Stalowe</w:t>
            </w:r>
            <w:r w:rsidRPr="00490DC0">
              <w:t xml:space="preserve"> </w:t>
            </w:r>
            <w:r w:rsidRPr="00C63488">
              <w:t>5/77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31-920</w:t>
            </w:r>
            <w:r w:rsidRPr="00490DC0">
              <w:t xml:space="preserve"> </w:t>
            </w:r>
            <w:r w:rsidRPr="00C63488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78.60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3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r w:rsidRPr="00C63488">
              <w:t>Wydawnictwo JAK Andrzej Choczewski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os. Stalowe</w:t>
            </w:r>
            <w:r w:rsidRPr="00490DC0">
              <w:t xml:space="preserve"> </w:t>
            </w:r>
            <w:r w:rsidRPr="00C63488">
              <w:t>5/77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31-920</w:t>
            </w:r>
            <w:r w:rsidRPr="00490DC0">
              <w:t xml:space="preserve"> </w:t>
            </w:r>
            <w:r w:rsidRPr="00C63488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101.97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  <w:tr w:rsidR="007E4915" w:rsidRPr="00493F8C" w:rsidTr="007E4915">
        <w:tc>
          <w:tcPr>
            <w:tcW w:w="1844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3</w:t>
            </w:r>
          </w:p>
        </w:tc>
        <w:tc>
          <w:tcPr>
            <w:tcW w:w="2693" w:type="dxa"/>
            <w:shd w:val="clear" w:color="auto" w:fill="auto"/>
          </w:tcPr>
          <w:p w:rsidR="007E4915" w:rsidRPr="00490DC0" w:rsidRDefault="007E4915" w:rsidP="007E4915">
            <w:pPr>
              <w:spacing w:before="40"/>
              <w:jc w:val="center"/>
            </w:pPr>
            <w:r w:rsidRPr="00C63488">
              <w:t>Wydawnictwo JAK Andrzej Choczewski</w:t>
            </w:r>
          </w:p>
          <w:p w:rsidR="007E4915" w:rsidRPr="00490DC0" w:rsidRDefault="007E4915" w:rsidP="007E4915">
            <w:pPr>
              <w:jc w:val="center"/>
            </w:pPr>
            <w:r w:rsidRPr="00C63488">
              <w:t>os. Stalowe</w:t>
            </w:r>
            <w:r w:rsidRPr="00490DC0">
              <w:t xml:space="preserve"> </w:t>
            </w:r>
            <w:r w:rsidRPr="00C63488">
              <w:t>5/77</w:t>
            </w:r>
          </w:p>
          <w:p w:rsidR="007E4915" w:rsidRPr="00490DC0" w:rsidRDefault="007E4915" w:rsidP="007E4915">
            <w:pPr>
              <w:spacing w:after="40"/>
              <w:jc w:val="center"/>
            </w:pPr>
            <w:r w:rsidRPr="00C63488">
              <w:t>31-920</w:t>
            </w:r>
            <w:r w:rsidRPr="00490DC0">
              <w:t xml:space="preserve"> </w:t>
            </w:r>
            <w:r w:rsidRPr="00C63488">
              <w:t>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117.96 zł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sukcesywnie przez 12 miesięcy od daty zawarcia umowy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915" w:rsidRPr="00490DC0" w:rsidRDefault="007E4915" w:rsidP="007E4915">
            <w:pPr>
              <w:spacing w:before="120" w:after="120"/>
              <w:jc w:val="center"/>
            </w:pPr>
            <w:r w:rsidRPr="00C63488">
              <w:t>21 dni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63488" w:rsidP="00173B20">
      <w:pPr>
        <w:jc w:val="right"/>
        <w:rPr>
          <w:sz w:val="22"/>
        </w:rPr>
      </w:pPr>
      <w:r w:rsidRPr="00C63488">
        <w:rPr>
          <w:sz w:val="22"/>
        </w:rPr>
        <w:t>mgr Sylwia</w:t>
      </w:r>
      <w:r w:rsidR="00A80738">
        <w:rPr>
          <w:sz w:val="22"/>
        </w:rPr>
        <w:t xml:space="preserve"> </w:t>
      </w:r>
      <w:r w:rsidRPr="00C63488">
        <w:rPr>
          <w:sz w:val="22"/>
        </w:rPr>
        <w:t>Lempart</w:t>
      </w:r>
    </w:p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  <w:bookmarkStart w:id="0" w:name="_GoBack"/>
      <w:bookmarkEnd w:id="0"/>
    </w:p>
    <w:sectPr w:rsidR="00E2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47" w:rsidRDefault="00764E47">
      <w:r>
        <w:separator/>
      </w:r>
    </w:p>
  </w:endnote>
  <w:endnote w:type="continuationSeparator" w:id="0">
    <w:p w:rsidR="00764E47" w:rsidRDefault="007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491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491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64E4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47" w:rsidRDefault="00764E47">
      <w:r>
        <w:separator/>
      </w:r>
    </w:p>
  </w:footnote>
  <w:footnote w:type="continuationSeparator" w:id="0">
    <w:p w:rsidR="00764E47" w:rsidRDefault="0076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8" w:rsidRDefault="00C634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8" w:rsidRDefault="00C634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88" w:rsidRDefault="00C63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27B"/>
    <w:multiLevelType w:val="hybridMultilevel"/>
    <w:tmpl w:val="910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47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764E47"/>
    <w:rsid w:val="007E4915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3488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423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2844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3</cp:revision>
  <dcterms:created xsi:type="dcterms:W3CDTF">2019-10-22T07:25:00Z</dcterms:created>
  <dcterms:modified xsi:type="dcterms:W3CDTF">2019-10-22T07:29:00Z</dcterms:modified>
</cp:coreProperties>
</file>