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W w:w="9747" w:type="dxa"/>
        <w:tblLayout w:type="fixed"/>
        <w:tblLook w:val="04A0" w:firstRow="1" w:lastRow="0" w:firstColumn="1" w:lastColumn="0" w:noHBand="0" w:noVBand="1"/>
      </w:tblPr>
      <w:tblGrid>
        <w:gridCol w:w="534"/>
        <w:gridCol w:w="2551"/>
        <w:gridCol w:w="5245"/>
        <w:gridCol w:w="1417"/>
      </w:tblGrid>
      <w:tr w:rsidR="00EA1B23" w:rsidRPr="000A29EF" w:rsidTr="00F164D7">
        <w:tc>
          <w:tcPr>
            <w:tcW w:w="9747" w:type="dxa"/>
            <w:gridSpan w:val="4"/>
            <w:shd w:val="clear" w:color="auto" w:fill="C6D9F1" w:themeFill="text2" w:themeFillTint="33"/>
          </w:tcPr>
          <w:p w:rsidR="00EA1B23" w:rsidRPr="000A29EF" w:rsidRDefault="00EA1B23" w:rsidP="008D474B">
            <w:pPr>
              <w:pStyle w:val="Akapitzlist"/>
              <w:rPr>
                <w:rFonts w:cstheme="minorHAnsi"/>
                <w:b/>
                <w:sz w:val="24"/>
                <w:szCs w:val="20"/>
              </w:rPr>
            </w:pPr>
          </w:p>
          <w:p w:rsidR="00EA1B23" w:rsidRPr="000A29EF" w:rsidRDefault="00EA1B23" w:rsidP="008D474B">
            <w:pPr>
              <w:pStyle w:val="Akapitzlist"/>
              <w:jc w:val="center"/>
              <w:rPr>
                <w:rFonts w:cstheme="minorHAnsi"/>
                <w:b/>
                <w:sz w:val="24"/>
                <w:szCs w:val="20"/>
              </w:rPr>
            </w:pPr>
            <w:r w:rsidRPr="000A29EF">
              <w:rPr>
                <w:rFonts w:cstheme="minorHAnsi"/>
                <w:b/>
                <w:sz w:val="24"/>
                <w:szCs w:val="20"/>
              </w:rPr>
              <w:t>PRACE DOKOWE</w:t>
            </w:r>
          </w:p>
          <w:p w:rsidR="00EA1B23" w:rsidRPr="000A29EF" w:rsidRDefault="00EA1B23" w:rsidP="008D474B">
            <w:pPr>
              <w:pStyle w:val="Akapitzlist"/>
              <w:rPr>
                <w:rFonts w:cstheme="minorHAnsi"/>
                <w:b/>
                <w:sz w:val="24"/>
                <w:szCs w:val="20"/>
              </w:rPr>
            </w:pPr>
          </w:p>
        </w:tc>
      </w:tr>
      <w:tr w:rsidR="00EA1B23" w:rsidRPr="000A29EF" w:rsidTr="00F164D7">
        <w:tc>
          <w:tcPr>
            <w:tcW w:w="9747" w:type="dxa"/>
            <w:gridSpan w:val="4"/>
            <w:shd w:val="clear" w:color="auto" w:fill="C6D9F1" w:themeFill="text2" w:themeFillTint="33"/>
          </w:tcPr>
          <w:p w:rsidR="00EA1B23" w:rsidRPr="000A29EF" w:rsidRDefault="00EA1B23" w:rsidP="00EA1B23">
            <w:pPr>
              <w:pStyle w:val="Akapitzlist"/>
              <w:numPr>
                <w:ilvl w:val="0"/>
                <w:numId w:val="3"/>
              </w:numPr>
              <w:rPr>
                <w:rFonts w:cstheme="minorHAnsi"/>
                <w:b/>
                <w:sz w:val="20"/>
                <w:szCs w:val="20"/>
              </w:rPr>
            </w:pPr>
            <w:r w:rsidRPr="000A29EF">
              <w:rPr>
                <w:rFonts w:cstheme="minorHAnsi"/>
                <w:b/>
                <w:sz w:val="24"/>
                <w:szCs w:val="20"/>
              </w:rPr>
              <w:t>PRACE DOKOWE POKŁADOWE</w:t>
            </w:r>
          </w:p>
        </w:tc>
      </w:tr>
      <w:tr w:rsidR="00217DB9" w:rsidRPr="000A29EF" w:rsidTr="00F164D7">
        <w:tc>
          <w:tcPr>
            <w:tcW w:w="534" w:type="dxa"/>
            <w:shd w:val="clear" w:color="auto" w:fill="DBE5F1" w:themeFill="accent1" w:themeFillTint="33"/>
          </w:tcPr>
          <w:p w:rsidR="00217DB9" w:rsidRPr="000A29EF" w:rsidRDefault="00217DB9" w:rsidP="008D474B">
            <w:pPr>
              <w:rPr>
                <w:rFonts w:cstheme="minorHAnsi"/>
                <w:b/>
                <w:sz w:val="20"/>
                <w:szCs w:val="20"/>
              </w:rPr>
            </w:pPr>
            <w:r w:rsidRPr="000A29EF">
              <w:rPr>
                <w:rFonts w:cstheme="minorHAnsi"/>
                <w:b/>
                <w:sz w:val="20"/>
                <w:szCs w:val="20"/>
              </w:rPr>
              <w:t>Lp.</w:t>
            </w:r>
          </w:p>
        </w:tc>
        <w:tc>
          <w:tcPr>
            <w:tcW w:w="2551" w:type="dxa"/>
            <w:shd w:val="clear" w:color="auto" w:fill="DBE5F1" w:themeFill="accent1" w:themeFillTint="33"/>
          </w:tcPr>
          <w:p w:rsidR="00217DB9" w:rsidRPr="000A29EF" w:rsidRDefault="00217DB9" w:rsidP="008D474B">
            <w:pPr>
              <w:rPr>
                <w:rFonts w:cstheme="minorHAnsi"/>
                <w:b/>
                <w:sz w:val="20"/>
                <w:szCs w:val="20"/>
              </w:rPr>
            </w:pPr>
            <w:r w:rsidRPr="000A29EF">
              <w:rPr>
                <w:rFonts w:cstheme="minorHAnsi"/>
                <w:b/>
                <w:sz w:val="20"/>
                <w:szCs w:val="20"/>
              </w:rPr>
              <w:t>Opis</w:t>
            </w:r>
          </w:p>
        </w:tc>
        <w:tc>
          <w:tcPr>
            <w:tcW w:w="5245" w:type="dxa"/>
            <w:shd w:val="clear" w:color="auto" w:fill="DBE5F1" w:themeFill="accent1" w:themeFillTint="33"/>
          </w:tcPr>
          <w:p w:rsidR="00217DB9" w:rsidRPr="000A29EF" w:rsidRDefault="00217DB9" w:rsidP="008D474B">
            <w:pPr>
              <w:rPr>
                <w:rFonts w:cstheme="minorHAnsi"/>
                <w:b/>
                <w:sz w:val="20"/>
                <w:szCs w:val="20"/>
              </w:rPr>
            </w:pPr>
            <w:r w:rsidRPr="000A29EF">
              <w:rPr>
                <w:rFonts w:cstheme="minorHAnsi"/>
                <w:b/>
                <w:sz w:val="20"/>
                <w:szCs w:val="20"/>
              </w:rPr>
              <w:t>Zakres prac</w:t>
            </w:r>
          </w:p>
        </w:tc>
        <w:tc>
          <w:tcPr>
            <w:tcW w:w="1417" w:type="dxa"/>
            <w:shd w:val="clear" w:color="auto" w:fill="DBE5F1" w:themeFill="accent1" w:themeFillTint="33"/>
          </w:tcPr>
          <w:p w:rsidR="00217DB9" w:rsidRPr="000A29EF" w:rsidRDefault="00217DB9" w:rsidP="00217DB9">
            <w:pPr>
              <w:rPr>
                <w:rFonts w:cstheme="minorHAnsi"/>
                <w:b/>
                <w:sz w:val="20"/>
                <w:szCs w:val="20"/>
              </w:rPr>
            </w:pPr>
            <w:r>
              <w:rPr>
                <w:rFonts w:cstheme="minorHAnsi"/>
                <w:b/>
                <w:sz w:val="20"/>
                <w:szCs w:val="20"/>
              </w:rPr>
              <w:t xml:space="preserve">Cena </w:t>
            </w:r>
            <w:r w:rsidR="00F164D7">
              <w:rPr>
                <w:rFonts w:cstheme="minorHAnsi"/>
                <w:b/>
                <w:sz w:val="20"/>
                <w:szCs w:val="20"/>
              </w:rPr>
              <w:t>netto=brutt</w:t>
            </w:r>
            <w:bookmarkStart w:id="0" w:name="_GoBack"/>
            <w:bookmarkEnd w:id="0"/>
            <w:r w:rsidR="00F164D7">
              <w:rPr>
                <w:rFonts w:cstheme="minorHAnsi"/>
                <w:b/>
                <w:sz w:val="20"/>
                <w:szCs w:val="20"/>
              </w:rPr>
              <w:t>o</w:t>
            </w:r>
          </w:p>
        </w:tc>
      </w:tr>
      <w:tr w:rsidR="00217DB9" w:rsidRPr="000A29EF" w:rsidTr="00F164D7">
        <w:tc>
          <w:tcPr>
            <w:tcW w:w="534" w:type="dxa"/>
          </w:tcPr>
          <w:p w:rsidR="00217DB9" w:rsidRPr="000A29EF" w:rsidRDefault="00217DB9" w:rsidP="00EA1B23">
            <w:pPr>
              <w:pStyle w:val="Akapitzlist"/>
              <w:numPr>
                <w:ilvl w:val="0"/>
                <w:numId w:val="1"/>
              </w:numPr>
              <w:jc w:val="both"/>
              <w:rPr>
                <w:rFonts w:cstheme="minorHAnsi"/>
                <w:b/>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 xml:space="preserve">KADŁUB CZĘŚĆ PODWODNA  </w:t>
            </w:r>
          </w:p>
          <w:p w:rsidR="00217DB9" w:rsidRPr="000A29EF" w:rsidRDefault="00217DB9" w:rsidP="008D474B">
            <w:pPr>
              <w:rPr>
                <w:rFonts w:cstheme="minorHAnsi"/>
                <w:sz w:val="20"/>
                <w:szCs w:val="20"/>
              </w:rPr>
            </w:pPr>
            <w:r w:rsidRPr="000A29EF">
              <w:rPr>
                <w:rFonts w:cstheme="minorHAnsi"/>
                <w:sz w:val="20"/>
                <w:szCs w:val="20"/>
              </w:rPr>
              <w:t>całkowita szacunkowa powierzchnia wraz ze sterem, kingstonami, wylotami pomp – 1500 m² (w tym pas zmiennego zanurzenia ok.40 m²). Pas 0,5m części nawodnej + nawis rufowy + stewa dziobowa na wys. do 4m + uszkodzona powierzchnia pod kotwicami P i LB to powierzchnia ok. 190 m².</w:t>
            </w:r>
          </w:p>
        </w:tc>
        <w:tc>
          <w:tcPr>
            <w:tcW w:w="5245" w:type="dxa"/>
          </w:tcPr>
          <w:p w:rsidR="00217DB9" w:rsidRPr="000A29EF" w:rsidRDefault="00217DB9" w:rsidP="008D474B">
            <w:pPr>
              <w:ind w:left="176" w:hanging="176"/>
              <w:jc w:val="both"/>
              <w:rPr>
                <w:rFonts w:cstheme="minorHAnsi"/>
                <w:sz w:val="20"/>
                <w:szCs w:val="20"/>
              </w:rPr>
            </w:pPr>
            <w:r w:rsidRPr="000A29EF">
              <w:rPr>
                <w:rFonts w:cstheme="minorHAnsi"/>
                <w:sz w:val="20"/>
                <w:szCs w:val="20"/>
              </w:rPr>
              <w:t>1. Usunięcie muszli i zanieczyszczeń kadłuba (część podwodna) z przeznaczeniem do dalszych prac. Umycie hydromonitorem 100 % podwodnej i nadwodnej części kadłuba- burt (bez nadbudówek), po umyciu inspekcja części podwodnej kadłuba (PRS, Hempel, Armator, Załoga) celem określenia i wskazania powierzchni do piaskowania. Malowanie oczyszczonych powierzchni farbą gruntującą i podkładową oraz nałożeniem warstwy anty porostowej na całej powierzchni, technologia i normy zużycia wg wskazań, przedstawiciela firmy Hempel.</w:t>
            </w:r>
          </w:p>
          <w:p w:rsidR="00217DB9" w:rsidRPr="000A29EF" w:rsidRDefault="00217DB9" w:rsidP="008D474B">
            <w:pPr>
              <w:jc w:val="both"/>
              <w:rPr>
                <w:rFonts w:cstheme="minorHAnsi"/>
                <w:sz w:val="20"/>
                <w:szCs w:val="20"/>
              </w:rPr>
            </w:pPr>
          </w:p>
          <w:p w:rsidR="00217DB9" w:rsidRPr="000A29EF" w:rsidRDefault="00217DB9" w:rsidP="008D474B">
            <w:pPr>
              <w:ind w:left="176" w:hanging="176"/>
              <w:jc w:val="both"/>
              <w:rPr>
                <w:rFonts w:cstheme="minorHAnsi"/>
                <w:sz w:val="20"/>
                <w:szCs w:val="20"/>
              </w:rPr>
            </w:pPr>
            <w:r w:rsidRPr="000A29EF">
              <w:rPr>
                <w:rFonts w:cstheme="minorHAnsi"/>
                <w:sz w:val="20"/>
                <w:szCs w:val="20"/>
              </w:rPr>
              <w:t>2. Pomalowanie pasa 0,5 m części nawodnej (od odcięcia)  w kolorze białym, oraz całego nawisu rufowego .</w:t>
            </w:r>
          </w:p>
          <w:p w:rsidR="00217DB9" w:rsidRPr="000A29EF" w:rsidRDefault="00217DB9" w:rsidP="008D474B">
            <w:pPr>
              <w:jc w:val="both"/>
              <w:rPr>
                <w:rFonts w:cstheme="minorHAnsi"/>
                <w:sz w:val="20"/>
                <w:szCs w:val="20"/>
              </w:rPr>
            </w:pPr>
          </w:p>
          <w:p w:rsidR="00217DB9" w:rsidRPr="000A29EF" w:rsidRDefault="00217DB9" w:rsidP="008D474B">
            <w:pPr>
              <w:ind w:left="176" w:hanging="142"/>
              <w:jc w:val="both"/>
              <w:rPr>
                <w:rFonts w:cstheme="minorHAnsi"/>
                <w:sz w:val="20"/>
                <w:szCs w:val="20"/>
              </w:rPr>
            </w:pPr>
            <w:r w:rsidRPr="000A29EF">
              <w:rPr>
                <w:rFonts w:cstheme="minorHAnsi"/>
                <w:sz w:val="20"/>
                <w:szCs w:val="20"/>
              </w:rPr>
              <w:t xml:space="preserve">3. Pomalowanie znaków zanurzenia po obu stronach na dziobie, śródokręciu i na rufie oraz znaków wolnej burty (Znak </w:t>
            </w:r>
            <w:proofErr w:type="spellStart"/>
            <w:r w:rsidRPr="000A29EF">
              <w:rPr>
                <w:rFonts w:cstheme="minorHAnsi"/>
                <w:sz w:val="20"/>
                <w:szCs w:val="20"/>
              </w:rPr>
              <w:t>Plimsolla</w:t>
            </w:r>
            <w:proofErr w:type="spellEnd"/>
            <w:r w:rsidRPr="000A29EF">
              <w:rPr>
                <w:rFonts w:cstheme="minorHAnsi"/>
                <w:sz w:val="20"/>
                <w:szCs w:val="20"/>
              </w:rPr>
              <w:t xml:space="preserve">); znaki na czerwonym tle – część podwodna- kolor biały, znaki na białym tle – część nawodna – kolor czarny. </w:t>
            </w:r>
          </w:p>
          <w:p w:rsidR="00217DB9" w:rsidRPr="000A29EF" w:rsidRDefault="00217DB9" w:rsidP="008D474B">
            <w:pPr>
              <w:jc w:val="both"/>
              <w:rPr>
                <w:rFonts w:cstheme="minorHAnsi"/>
                <w:sz w:val="20"/>
                <w:szCs w:val="20"/>
              </w:rPr>
            </w:pPr>
          </w:p>
          <w:p w:rsidR="00217DB9" w:rsidRPr="000A29EF" w:rsidRDefault="00217DB9" w:rsidP="008D474B">
            <w:pPr>
              <w:ind w:left="176" w:hanging="142"/>
              <w:jc w:val="both"/>
              <w:rPr>
                <w:rFonts w:cstheme="minorHAnsi"/>
                <w:sz w:val="20"/>
                <w:szCs w:val="20"/>
              </w:rPr>
            </w:pPr>
            <w:r w:rsidRPr="000A29EF">
              <w:rPr>
                <w:rFonts w:cstheme="minorHAnsi"/>
                <w:sz w:val="20"/>
                <w:szCs w:val="20"/>
              </w:rPr>
              <w:t xml:space="preserve">4. Pomalowanie 20 cm pasa zmiennego zanurzenia w kolorze czerwonym. </w:t>
            </w:r>
          </w:p>
          <w:p w:rsidR="00217DB9" w:rsidRPr="000A29EF" w:rsidRDefault="00217DB9" w:rsidP="008D474B">
            <w:pPr>
              <w:jc w:val="both"/>
              <w:rPr>
                <w:rFonts w:cstheme="minorHAnsi"/>
                <w:sz w:val="20"/>
                <w:szCs w:val="20"/>
              </w:rPr>
            </w:pPr>
          </w:p>
          <w:p w:rsidR="00217DB9" w:rsidRPr="000A29EF" w:rsidRDefault="00217DB9" w:rsidP="008D474B">
            <w:pPr>
              <w:ind w:left="176" w:hanging="176"/>
              <w:jc w:val="both"/>
              <w:rPr>
                <w:rFonts w:cstheme="minorHAnsi"/>
                <w:sz w:val="20"/>
                <w:szCs w:val="20"/>
              </w:rPr>
            </w:pPr>
            <w:r w:rsidRPr="000A29EF">
              <w:rPr>
                <w:rFonts w:cstheme="minorHAnsi"/>
                <w:sz w:val="20"/>
                <w:szCs w:val="20"/>
              </w:rPr>
              <w:t>5. Wypiaskowanie/ wyszlifowanie stewy dziobowej, części nadwodna – o pow. ok. 5 m</w:t>
            </w:r>
            <w:r w:rsidRPr="000A29EF">
              <w:rPr>
                <w:rFonts w:cstheme="minorHAnsi"/>
                <w:sz w:val="20"/>
                <w:szCs w:val="20"/>
                <w:vertAlign w:val="superscript"/>
              </w:rPr>
              <w:t xml:space="preserve">2 </w:t>
            </w:r>
            <w:r w:rsidRPr="000A29EF">
              <w:rPr>
                <w:rFonts w:cstheme="minorHAnsi"/>
                <w:sz w:val="20"/>
                <w:szCs w:val="20"/>
              </w:rPr>
              <w:t xml:space="preserve"> przygotowanie do malowania, pomalowanie pełnym systemem malarskim - 5 warstw.</w:t>
            </w:r>
          </w:p>
          <w:p w:rsidR="00217DB9" w:rsidRPr="000A29EF" w:rsidRDefault="00217DB9" w:rsidP="008D474B">
            <w:pPr>
              <w:jc w:val="both"/>
              <w:rPr>
                <w:rFonts w:cstheme="minorHAnsi"/>
                <w:sz w:val="20"/>
                <w:szCs w:val="20"/>
              </w:rPr>
            </w:pPr>
          </w:p>
          <w:p w:rsidR="00217DB9" w:rsidRPr="000A29EF" w:rsidRDefault="00217DB9" w:rsidP="008D474B">
            <w:pPr>
              <w:ind w:left="176" w:hanging="176"/>
              <w:jc w:val="both"/>
              <w:rPr>
                <w:rFonts w:cstheme="minorHAnsi"/>
                <w:sz w:val="20"/>
                <w:szCs w:val="20"/>
              </w:rPr>
            </w:pPr>
            <w:r w:rsidRPr="000A29EF">
              <w:rPr>
                <w:rFonts w:cstheme="minorHAnsi"/>
                <w:sz w:val="20"/>
                <w:szCs w:val="20"/>
              </w:rPr>
              <w:t>6. Wypiaskowanie/ wyszlifowanie powierzchni burty pod kotwicami LB i PB (uszkodzonych powierzchni malarskich) – o pow. ok. 5 m</w:t>
            </w:r>
            <w:r w:rsidRPr="000A29EF">
              <w:rPr>
                <w:rFonts w:cstheme="minorHAnsi"/>
                <w:sz w:val="20"/>
                <w:szCs w:val="20"/>
                <w:vertAlign w:val="superscript"/>
              </w:rPr>
              <w:t xml:space="preserve">2 </w:t>
            </w:r>
            <w:r w:rsidRPr="000A29EF">
              <w:rPr>
                <w:rFonts w:cstheme="minorHAnsi"/>
                <w:sz w:val="20"/>
                <w:szCs w:val="20"/>
              </w:rPr>
              <w:t xml:space="preserve"> przygotowanie do malowania,  </w:t>
            </w:r>
            <w:r w:rsidRPr="000A29EF">
              <w:rPr>
                <w:rFonts w:cstheme="minorHAnsi"/>
                <w:sz w:val="20"/>
                <w:szCs w:val="20"/>
                <w:vertAlign w:val="superscript"/>
              </w:rPr>
              <w:t xml:space="preserve"> </w:t>
            </w:r>
            <w:r w:rsidRPr="000A29EF">
              <w:rPr>
                <w:rFonts w:cstheme="minorHAnsi"/>
                <w:sz w:val="20"/>
                <w:szCs w:val="20"/>
              </w:rPr>
              <w:t xml:space="preserve"> pomalowanie pełnym systemem malarskim – 5 warstw.</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jc w:val="both"/>
              <w:rPr>
                <w:rFonts w:cstheme="minorHAnsi"/>
                <w:b/>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 xml:space="preserve">OCHRONA ANODOWA KADŁUBA </w:t>
            </w:r>
          </w:p>
          <w:p w:rsidR="00217DB9" w:rsidRPr="000A29EF" w:rsidRDefault="00217DB9" w:rsidP="008D474B">
            <w:pPr>
              <w:rPr>
                <w:rFonts w:cstheme="minorHAnsi"/>
                <w:sz w:val="20"/>
                <w:szCs w:val="20"/>
              </w:rPr>
            </w:pPr>
            <w:r w:rsidRPr="000A29EF">
              <w:rPr>
                <w:rFonts w:cstheme="minorHAnsi"/>
                <w:sz w:val="20"/>
                <w:szCs w:val="20"/>
              </w:rPr>
              <w:t xml:space="preserve">166 anod o wymiarach </w:t>
            </w:r>
            <w:r w:rsidRPr="000A29EF">
              <w:rPr>
                <w:rFonts w:cstheme="minorHAnsi"/>
                <w:sz w:val="20"/>
                <w:szCs w:val="20"/>
              </w:rPr>
              <w:br/>
              <w:t>500 x 55 x 37mm</w:t>
            </w:r>
          </w:p>
        </w:tc>
        <w:tc>
          <w:tcPr>
            <w:tcW w:w="5245" w:type="dxa"/>
          </w:tcPr>
          <w:p w:rsidR="00217DB9" w:rsidRPr="000A29EF" w:rsidRDefault="00217DB9" w:rsidP="008D474B">
            <w:pPr>
              <w:rPr>
                <w:rFonts w:cstheme="minorHAnsi"/>
                <w:sz w:val="20"/>
                <w:szCs w:val="20"/>
              </w:rPr>
            </w:pPr>
            <w:r w:rsidRPr="000A29EF">
              <w:rPr>
                <w:rFonts w:cstheme="minorHAnsi"/>
                <w:sz w:val="20"/>
                <w:szCs w:val="20"/>
              </w:rPr>
              <w:t xml:space="preserve">1. Weryfikacja po wydokowaniu, zdemontować i wymienić anody (przed piaskowaniem kadłuba) o ubytkach wykluczających możliwość dalszego użytkowania. </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Miejsca po anodach zeszlifować z pozostałości i zakonserwować tak jak powierzchnię odnawianej podwodnej części kadłuba.</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3. Przyspawać nowe anody i zabezpieczyć je na czas malowania, po malowaniu zdjąć zabezpieczenia.</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rPr>
                <w:rFonts w:cstheme="minorHAnsi"/>
                <w:b/>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ZBIORNIKI WODY SŁODKIEJ</w:t>
            </w:r>
          </w:p>
          <w:p w:rsidR="00217DB9" w:rsidRPr="000A29EF" w:rsidRDefault="00217DB9" w:rsidP="008D474B">
            <w:pPr>
              <w:rPr>
                <w:rFonts w:cstheme="minorHAnsi"/>
                <w:sz w:val="20"/>
                <w:szCs w:val="20"/>
              </w:rPr>
            </w:pPr>
            <w:r w:rsidRPr="000A29EF">
              <w:rPr>
                <w:rFonts w:cstheme="minorHAnsi"/>
                <w:sz w:val="20"/>
                <w:szCs w:val="20"/>
              </w:rPr>
              <w:t>7 L: 105,2 m³</w:t>
            </w:r>
          </w:p>
          <w:p w:rsidR="00217DB9" w:rsidRPr="000A29EF" w:rsidRDefault="00217DB9" w:rsidP="008D474B">
            <w:pPr>
              <w:rPr>
                <w:rFonts w:cstheme="minorHAnsi"/>
                <w:sz w:val="20"/>
                <w:szCs w:val="20"/>
              </w:rPr>
            </w:pPr>
            <w:r w:rsidRPr="000A29EF">
              <w:rPr>
                <w:rFonts w:cstheme="minorHAnsi"/>
                <w:sz w:val="20"/>
                <w:szCs w:val="20"/>
              </w:rPr>
              <w:t>7 P: 126,3 m³</w:t>
            </w:r>
          </w:p>
          <w:p w:rsidR="00217DB9" w:rsidRPr="000A29EF" w:rsidRDefault="00217DB9" w:rsidP="008D474B">
            <w:pPr>
              <w:rPr>
                <w:rFonts w:cstheme="minorHAnsi"/>
                <w:sz w:val="20"/>
                <w:szCs w:val="20"/>
              </w:rPr>
            </w:pPr>
            <w:r w:rsidRPr="000A29EF">
              <w:rPr>
                <w:rFonts w:cstheme="minorHAnsi"/>
                <w:sz w:val="20"/>
                <w:szCs w:val="20"/>
              </w:rPr>
              <w:t>8L: 53,3 m³</w:t>
            </w:r>
          </w:p>
          <w:p w:rsidR="00217DB9" w:rsidRPr="000A29EF" w:rsidRDefault="00217DB9" w:rsidP="008D474B">
            <w:pPr>
              <w:rPr>
                <w:rFonts w:cstheme="minorHAnsi"/>
                <w:sz w:val="20"/>
                <w:szCs w:val="20"/>
              </w:rPr>
            </w:pPr>
            <w:r w:rsidRPr="000A29EF">
              <w:rPr>
                <w:rFonts w:cstheme="minorHAnsi"/>
                <w:sz w:val="20"/>
                <w:szCs w:val="20"/>
              </w:rPr>
              <w:t>8P: 53.3 m³</w:t>
            </w:r>
          </w:p>
        </w:tc>
        <w:tc>
          <w:tcPr>
            <w:tcW w:w="5245" w:type="dxa"/>
          </w:tcPr>
          <w:p w:rsidR="00217DB9" w:rsidRPr="000A29EF" w:rsidRDefault="00217DB9" w:rsidP="00EA1B23">
            <w:pPr>
              <w:pStyle w:val="Akapitzlist"/>
              <w:numPr>
                <w:ilvl w:val="1"/>
                <w:numId w:val="10"/>
              </w:numPr>
              <w:ind w:left="176" w:hanging="142"/>
              <w:rPr>
                <w:rFonts w:cstheme="minorHAnsi"/>
                <w:sz w:val="20"/>
                <w:szCs w:val="20"/>
              </w:rPr>
            </w:pPr>
            <w:r w:rsidRPr="000A29EF">
              <w:rPr>
                <w:rFonts w:cstheme="minorHAnsi"/>
                <w:sz w:val="20"/>
                <w:szCs w:val="20"/>
              </w:rPr>
              <w:t>Otworzyć włazy zbiorników – 6 szt.</w:t>
            </w:r>
          </w:p>
          <w:p w:rsidR="00217DB9" w:rsidRPr="000A29EF" w:rsidRDefault="00217DB9" w:rsidP="008D474B">
            <w:pPr>
              <w:pStyle w:val="Akapitzlist"/>
              <w:ind w:left="176"/>
              <w:rPr>
                <w:rFonts w:cstheme="minorHAnsi"/>
                <w:sz w:val="20"/>
                <w:szCs w:val="20"/>
              </w:rPr>
            </w:pPr>
          </w:p>
          <w:p w:rsidR="00217DB9" w:rsidRPr="000A29EF" w:rsidRDefault="00217DB9" w:rsidP="00EA1B23">
            <w:pPr>
              <w:pStyle w:val="Akapitzlist"/>
              <w:numPr>
                <w:ilvl w:val="1"/>
                <w:numId w:val="10"/>
              </w:numPr>
              <w:ind w:left="176" w:hanging="142"/>
              <w:rPr>
                <w:rFonts w:cstheme="minorHAnsi"/>
                <w:sz w:val="20"/>
                <w:szCs w:val="20"/>
              </w:rPr>
            </w:pPr>
            <w:r w:rsidRPr="000A29EF">
              <w:rPr>
                <w:rFonts w:cstheme="minorHAnsi"/>
                <w:sz w:val="20"/>
                <w:szCs w:val="20"/>
              </w:rPr>
              <w:t>Usunąć resztki wody z każdego zbiornika – ok.5 m³ z każdego ( razem ok. 20 m³ )</w:t>
            </w:r>
          </w:p>
          <w:p w:rsidR="00217DB9" w:rsidRPr="000A29EF" w:rsidRDefault="00217DB9" w:rsidP="008D474B">
            <w:pPr>
              <w:pStyle w:val="Akapitzlist"/>
              <w:rPr>
                <w:rFonts w:cstheme="minorHAnsi"/>
                <w:sz w:val="20"/>
                <w:szCs w:val="20"/>
              </w:rPr>
            </w:pPr>
          </w:p>
          <w:p w:rsidR="00217DB9" w:rsidRPr="000A29EF" w:rsidRDefault="00217DB9" w:rsidP="00EA1B23">
            <w:pPr>
              <w:pStyle w:val="Akapitzlist"/>
              <w:numPr>
                <w:ilvl w:val="1"/>
                <w:numId w:val="10"/>
              </w:numPr>
              <w:ind w:left="176" w:hanging="142"/>
              <w:rPr>
                <w:rFonts w:cstheme="minorHAnsi"/>
                <w:sz w:val="20"/>
                <w:szCs w:val="20"/>
              </w:rPr>
            </w:pPr>
            <w:r w:rsidRPr="000A29EF">
              <w:rPr>
                <w:rFonts w:cstheme="minorHAnsi"/>
                <w:sz w:val="20"/>
                <w:szCs w:val="20"/>
              </w:rPr>
              <w:t xml:space="preserve"> Umyć całą wewnętrzną powierzchnię zbiorników 7 L&amp;P </w:t>
            </w:r>
            <w:r w:rsidRPr="000A29EF">
              <w:rPr>
                <w:rFonts w:cstheme="minorHAnsi"/>
                <w:sz w:val="20"/>
                <w:szCs w:val="20"/>
              </w:rPr>
              <w:lastRenderedPageBreak/>
              <w:t>burta wodą słodką pod ciśnieniem. Dla zbiorników 7 LB&amp;7PB „dalsze czynności po weryfikacji/ oględzinach” - uzgodnione zostaną po umyciu i dokonaniu oceny powłok malarskich w uzgodnieniu z przedstawicielem Hempla.</w:t>
            </w:r>
          </w:p>
          <w:p w:rsidR="00217DB9" w:rsidRPr="000A29EF" w:rsidRDefault="00217DB9" w:rsidP="008D474B">
            <w:pPr>
              <w:pStyle w:val="Akapitzlist"/>
              <w:rPr>
                <w:rFonts w:cstheme="minorHAnsi"/>
                <w:sz w:val="20"/>
                <w:szCs w:val="20"/>
              </w:rPr>
            </w:pPr>
          </w:p>
          <w:p w:rsidR="00217DB9" w:rsidRPr="000A29EF" w:rsidRDefault="00217DB9" w:rsidP="00EA1B23">
            <w:pPr>
              <w:pStyle w:val="Akapitzlist"/>
              <w:numPr>
                <w:ilvl w:val="1"/>
                <w:numId w:val="10"/>
              </w:numPr>
              <w:ind w:left="176" w:hanging="142"/>
              <w:rPr>
                <w:rFonts w:cstheme="minorHAnsi"/>
                <w:sz w:val="20"/>
                <w:szCs w:val="20"/>
              </w:rPr>
            </w:pPr>
            <w:r w:rsidRPr="000A29EF">
              <w:rPr>
                <w:rFonts w:cstheme="minorHAnsi"/>
                <w:sz w:val="20"/>
                <w:szCs w:val="20"/>
              </w:rPr>
              <w:t>Zbiorniki 8L&amp;P burta: Umyć całą wewnętrzną powierzchnię zbiorników słodką wodą pod ciśnieniem.</w:t>
            </w:r>
          </w:p>
          <w:p w:rsidR="00217DB9" w:rsidRPr="000A29EF" w:rsidRDefault="00217DB9" w:rsidP="008D474B">
            <w:pPr>
              <w:pStyle w:val="Akapitzlist"/>
              <w:rPr>
                <w:rFonts w:cstheme="minorHAnsi"/>
                <w:sz w:val="20"/>
                <w:szCs w:val="20"/>
              </w:rPr>
            </w:pPr>
          </w:p>
          <w:p w:rsidR="00217DB9" w:rsidRPr="000A29EF" w:rsidRDefault="00217DB9" w:rsidP="00EA1B23">
            <w:pPr>
              <w:pStyle w:val="Akapitzlist"/>
              <w:numPr>
                <w:ilvl w:val="1"/>
                <w:numId w:val="10"/>
              </w:numPr>
              <w:ind w:left="176" w:hanging="142"/>
              <w:rPr>
                <w:rFonts w:cstheme="minorHAnsi"/>
                <w:sz w:val="20"/>
                <w:szCs w:val="20"/>
              </w:rPr>
            </w:pPr>
            <w:r w:rsidRPr="000A29EF">
              <w:rPr>
                <w:rFonts w:cstheme="minorHAnsi"/>
                <w:sz w:val="20"/>
                <w:szCs w:val="20"/>
              </w:rPr>
              <w:t>Zamknąć włazy wszystkich zbiorników na nowych uszczelkach, po weryfikacji wymienić szpilki i nakrętki nienadające się do dalszego użycia.</w:t>
            </w:r>
          </w:p>
          <w:p w:rsidR="00217DB9" w:rsidRPr="000A29EF" w:rsidRDefault="00217DB9" w:rsidP="008D474B">
            <w:pPr>
              <w:pStyle w:val="Akapitzlist"/>
              <w:rPr>
                <w:rFonts w:cstheme="minorHAnsi"/>
                <w:sz w:val="20"/>
                <w:szCs w:val="20"/>
              </w:rPr>
            </w:pPr>
          </w:p>
          <w:p w:rsidR="00217DB9" w:rsidRPr="000A29EF" w:rsidRDefault="00217DB9" w:rsidP="00EA1B23">
            <w:pPr>
              <w:pStyle w:val="Akapitzlist"/>
              <w:numPr>
                <w:ilvl w:val="1"/>
                <w:numId w:val="10"/>
              </w:numPr>
              <w:ind w:left="176" w:hanging="142"/>
              <w:rPr>
                <w:rFonts w:cstheme="minorHAnsi"/>
                <w:sz w:val="20"/>
                <w:szCs w:val="20"/>
              </w:rPr>
            </w:pPr>
            <w:r w:rsidRPr="000A29EF">
              <w:rPr>
                <w:rFonts w:cstheme="minorHAnsi"/>
                <w:sz w:val="20"/>
                <w:szCs w:val="20"/>
              </w:rPr>
              <w:t>Przeprowadzić próbę szczelności wg wskazań PRS.</w:t>
            </w:r>
          </w:p>
          <w:p w:rsidR="00217DB9" w:rsidRPr="000A29EF" w:rsidRDefault="00217DB9" w:rsidP="008D474B">
            <w:pPr>
              <w:pStyle w:val="Akapitzlist"/>
              <w:rPr>
                <w:rFonts w:cstheme="minorHAnsi"/>
                <w:sz w:val="20"/>
                <w:szCs w:val="20"/>
              </w:rPr>
            </w:pPr>
          </w:p>
          <w:p w:rsidR="00217DB9" w:rsidRPr="00EA1B23" w:rsidRDefault="00217DB9" w:rsidP="008D474B">
            <w:pPr>
              <w:pStyle w:val="Akapitzlist"/>
              <w:numPr>
                <w:ilvl w:val="1"/>
                <w:numId w:val="10"/>
              </w:numPr>
              <w:ind w:left="176" w:hanging="142"/>
              <w:rPr>
                <w:rFonts w:cstheme="minorHAnsi"/>
                <w:sz w:val="20"/>
                <w:szCs w:val="20"/>
              </w:rPr>
            </w:pPr>
            <w:r w:rsidRPr="000A29EF">
              <w:rPr>
                <w:rFonts w:cstheme="minorHAnsi"/>
                <w:sz w:val="20"/>
                <w:szCs w:val="20"/>
              </w:rPr>
              <w:t>Dokonać przeglądu i przepakowania zaworów poboru i rozchodu wody 8 szt.</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rPr>
                <w:rFonts w:cstheme="minorHAnsi"/>
                <w:b/>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KOTWICA ORAZ ŁAŃCUCHY KOTWICZNE</w:t>
            </w:r>
          </w:p>
          <w:p w:rsidR="00217DB9" w:rsidRPr="000A29EF" w:rsidRDefault="00217DB9" w:rsidP="008D474B">
            <w:pPr>
              <w:rPr>
                <w:rFonts w:cstheme="minorHAnsi"/>
                <w:sz w:val="20"/>
                <w:szCs w:val="20"/>
              </w:rPr>
            </w:pPr>
            <w:r w:rsidRPr="000A29EF">
              <w:rPr>
                <w:rFonts w:cstheme="minorHAnsi"/>
                <w:sz w:val="20"/>
                <w:szCs w:val="20"/>
              </w:rPr>
              <w:t xml:space="preserve">2 kotwice patentowe </w:t>
            </w:r>
            <w:proofErr w:type="spellStart"/>
            <w:r w:rsidRPr="000A29EF">
              <w:rPr>
                <w:rFonts w:cstheme="minorHAnsi"/>
                <w:sz w:val="20"/>
                <w:szCs w:val="20"/>
              </w:rPr>
              <w:t>Hall’a</w:t>
            </w:r>
            <w:proofErr w:type="spellEnd"/>
            <w:r w:rsidRPr="000A29EF">
              <w:rPr>
                <w:rFonts w:cstheme="minorHAnsi"/>
                <w:sz w:val="20"/>
                <w:szCs w:val="20"/>
              </w:rPr>
              <w:t xml:space="preserve"> o masie 1500 kg każda, 10 przęseł łańcucha na PB 9 przęseł łańcucha na LB</w:t>
            </w:r>
          </w:p>
          <w:p w:rsidR="00217DB9" w:rsidRPr="000A29EF" w:rsidRDefault="00217DB9" w:rsidP="008D474B">
            <w:pPr>
              <w:rPr>
                <w:rFonts w:cstheme="minorHAnsi"/>
                <w:sz w:val="20"/>
                <w:szCs w:val="20"/>
              </w:rPr>
            </w:pPr>
            <w:r w:rsidRPr="000A29EF">
              <w:rPr>
                <w:rFonts w:cstheme="minorHAnsi"/>
                <w:sz w:val="20"/>
                <w:szCs w:val="20"/>
              </w:rPr>
              <w:t>(dł. przęsła 25m, grubość ogniwa 34mm)</w:t>
            </w:r>
          </w:p>
          <w:p w:rsidR="00217DB9" w:rsidRPr="000A29EF" w:rsidRDefault="00217DB9" w:rsidP="008D474B">
            <w:pPr>
              <w:rPr>
                <w:rFonts w:cstheme="minorHAnsi"/>
                <w:sz w:val="20"/>
                <w:szCs w:val="20"/>
              </w:rPr>
            </w:pPr>
          </w:p>
        </w:tc>
        <w:tc>
          <w:tcPr>
            <w:tcW w:w="5245" w:type="dxa"/>
          </w:tcPr>
          <w:p w:rsidR="00217DB9" w:rsidRPr="000A29EF" w:rsidRDefault="00217DB9" w:rsidP="008D474B">
            <w:pPr>
              <w:rPr>
                <w:rFonts w:cstheme="minorHAnsi"/>
                <w:sz w:val="20"/>
                <w:szCs w:val="20"/>
              </w:rPr>
            </w:pPr>
            <w:r w:rsidRPr="000A29EF">
              <w:rPr>
                <w:rFonts w:cstheme="minorHAnsi"/>
                <w:sz w:val="20"/>
                <w:szCs w:val="20"/>
              </w:rPr>
              <w:t>1.  Zwolnić łańcuchy z zaczepów, opuścić kotwicę i łańcuch na dok.</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Dokonać inspekcji, skutecznie oczyścić łańcuch z rdzy, wykonać pomiary grubości (zweryfikować części łańcucha do ewentualnej wymiany), obrócić łańcuch i oznakować go nowymi opaskami.</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3. Pomalować kotwicę i łańcuch zgodnie z technologią malowania łańcuchów, oznaczyć kolejne przęsła farbą.</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4. Zamontować łańcuch na zaczepach i wciągnąć wraz z kotwicami.</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jc w:val="center"/>
              <w:rPr>
                <w:rFonts w:cstheme="minorHAnsi"/>
                <w:b/>
                <w:bCs/>
                <w:spacing w:val="-4"/>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 xml:space="preserve">KLUZY KOTWICZNE </w:t>
            </w:r>
          </w:p>
          <w:p w:rsidR="00217DB9" w:rsidRPr="000A29EF" w:rsidRDefault="00217DB9" w:rsidP="008D474B">
            <w:pPr>
              <w:rPr>
                <w:rFonts w:cstheme="minorHAnsi"/>
                <w:b/>
                <w:sz w:val="20"/>
                <w:szCs w:val="20"/>
              </w:rPr>
            </w:pPr>
            <w:r w:rsidRPr="000A29EF">
              <w:rPr>
                <w:rFonts w:cstheme="minorHAnsi"/>
                <w:sz w:val="20"/>
                <w:szCs w:val="20"/>
              </w:rPr>
              <w:t>szt. 2</w:t>
            </w:r>
          </w:p>
          <w:p w:rsidR="00217DB9" w:rsidRPr="000A29EF" w:rsidRDefault="00217DB9" w:rsidP="008D474B">
            <w:pPr>
              <w:jc w:val="center"/>
              <w:rPr>
                <w:rFonts w:cstheme="minorHAnsi"/>
                <w:b/>
                <w:sz w:val="20"/>
                <w:szCs w:val="20"/>
              </w:rPr>
            </w:pPr>
          </w:p>
        </w:tc>
        <w:tc>
          <w:tcPr>
            <w:tcW w:w="5245" w:type="dxa"/>
          </w:tcPr>
          <w:p w:rsidR="00217DB9" w:rsidRPr="000A29EF" w:rsidRDefault="00217DB9" w:rsidP="008D474B">
            <w:pPr>
              <w:rPr>
                <w:rFonts w:cstheme="minorHAnsi"/>
                <w:sz w:val="20"/>
                <w:szCs w:val="20"/>
              </w:rPr>
            </w:pPr>
            <w:r w:rsidRPr="000A29EF">
              <w:rPr>
                <w:rFonts w:cstheme="minorHAnsi"/>
                <w:sz w:val="20"/>
                <w:szCs w:val="20"/>
              </w:rPr>
              <w:t xml:space="preserve">1. Wypiaskować kluzy kotwiczne na ich całej długości, usunąć osady, przygotować powierzchnię do malowania. </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Zabezpieczyć powłokami malarskimi zgodnie z technologią malowania Hempel.</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jc w:val="center"/>
              <w:rPr>
                <w:rFonts w:cstheme="minorHAnsi"/>
                <w:b/>
                <w:bCs/>
                <w:spacing w:val="-4"/>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KOMORY ŁAŃCUCHOWE</w:t>
            </w:r>
          </w:p>
          <w:p w:rsidR="00217DB9" w:rsidRPr="000A29EF" w:rsidRDefault="00217DB9" w:rsidP="008D474B">
            <w:pPr>
              <w:rPr>
                <w:rFonts w:cstheme="minorHAnsi"/>
                <w:sz w:val="20"/>
                <w:szCs w:val="20"/>
                <w:vertAlign w:val="superscript"/>
              </w:rPr>
            </w:pPr>
            <w:r w:rsidRPr="000A29EF">
              <w:rPr>
                <w:rFonts w:cstheme="minorHAnsi"/>
                <w:sz w:val="20"/>
                <w:szCs w:val="20"/>
              </w:rPr>
              <w:t xml:space="preserve"> – 165m</w:t>
            </w:r>
            <w:r w:rsidRPr="000A29EF">
              <w:rPr>
                <w:rFonts w:cstheme="minorHAnsi"/>
                <w:sz w:val="20"/>
                <w:szCs w:val="20"/>
                <w:vertAlign w:val="superscript"/>
              </w:rPr>
              <w:t>2</w:t>
            </w:r>
          </w:p>
        </w:tc>
        <w:tc>
          <w:tcPr>
            <w:tcW w:w="5245" w:type="dxa"/>
          </w:tcPr>
          <w:p w:rsidR="00217DB9" w:rsidRPr="000A29EF" w:rsidRDefault="00217DB9" w:rsidP="008D474B">
            <w:pPr>
              <w:rPr>
                <w:rFonts w:cstheme="minorHAnsi"/>
                <w:sz w:val="20"/>
                <w:szCs w:val="20"/>
              </w:rPr>
            </w:pPr>
            <w:r w:rsidRPr="000A29EF">
              <w:rPr>
                <w:rFonts w:cstheme="minorHAnsi"/>
                <w:sz w:val="20"/>
                <w:szCs w:val="20"/>
              </w:rPr>
              <w:t>1. Zdemontować podłogi (gretingi) w komorach.</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Oczyścić i umyć komory, ostukać z rdzy i oszlifować miejsca skorodowane.</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3. Miejsca oszlifowane zabezpieczyć farbą zgodną ze specyfikacją.</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4. Całość pomalować jedną warstwą farby zgodną ze specyfikacją.</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jc w:val="center"/>
              <w:rPr>
                <w:rFonts w:cstheme="minorHAnsi"/>
                <w:b/>
                <w:bCs/>
                <w:spacing w:val="-4"/>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 xml:space="preserve">LOG DENNY ELEKTROMAGNETYCZNY BEN ANTHEA </w:t>
            </w:r>
          </w:p>
          <w:p w:rsidR="00217DB9" w:rsidRPr="000A29EF" w:rsidRDefault="00217DB9" w:rsidP="008D474B">
            <w:pPr>
              <w:rPr>
                <w:rFonts w:cstheme="minorHAnsi"/>
                <w:b/>
                <w:sz w:val="20"/>
                <w:szCs w:val="20"/>
              </w:rPr>
            </w:pPr>
            <w:r w:rsidRPr="000A29EF">
              <w:rPr>
                <w:rFonts w:cstheme="minorHAnsi"/>
                <w:b/>
                <w:sz w:val="20"/>
                <w:szCs w:val="20"/>
              </w:rPr>
              <w:t>97MU001-C</w:t>
            </w:r>
          </w:p>
        </w:tc>
        <w:tc>
          <w:tcPr>
            <w:tcW w:w="5245" w:type="dxa"/>
          </w:tcPr>
          <w:p w:rsidR="00217DB9" w:rsidRPr="000A29EF" w:rsidRDefault="00217DB9" w:rsidP="008D474B">
            <w:pPr>
              <w:rPr>
                <w:rFonts w:cstheme="minorHAnsi"/>
                <w:sz w:val="20"/>
                <w:szCs w:val="20"/>
              </w:rPr>
            </w:pPr>
            <w:r w:rsidRPr="000A29EF">
              <w:rPr>
                <w:rFonts w:cstheme="minorHAnsi"/>
                <w:sz w:val="20"/>
                <w:szCs w:val="20"/>
              </w:rPr>
              <w:t>1. Oczyścić przetwornik.</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Sprawdzić uszczelnienia zaworu.</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3. Przeprowadzić kalibrację logu po dokowaniu.</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Położenie wręg 67</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jc w:val="center"/>
              <w:rPr>
                <w:rFonts w:cstheme="minorHAnsi"/>
                <w:b/>
                <w:bCs/>
                <w:spacing w:val="-4"/>
                <w:sz w:val="20"/>
                <w:szCs w:val="20"/>
              </w:rPr>
            </w:pPr>
          </w:p>
        </w:tc>
        <w:tc>
          <w:tcPr>
            <w:tcW w:w="2551" w:type="dxa"/>
          </w:tcPr>
          <w:p w:rsidR="00217DB9" w:rsidRPr="000A29EF" w:rsidRDefault="00217DB9" w:rsidP="008D474B">
            <w:pPr>
              <w:rPr>
                <w:rFonts w:cstheme="minorHAnsi"/>
                <w:b/>
                <w:sz w:val="20"/>
                <w:szCs w:val="20"/>
                <w:lang w:val="en-US"/>
              </w:rPr>
            </w:pPr>
            <w:r w:rsidRPr="000A29EF">
              <w:rPr>
                <w:rFonts w:cstheme="minorHAnsi"/>
                <w:b/>
                <w:sz w:val="20"/>
                <w:szCs w:val="20"/>
                <w:lang w:val="en-US"/>
              </w:rPr>
              <w:t>ECHOSONDA</w:t>
            </w:r>
          </w:p>
          <w:p w:rsidR="00217DB9" w:rsidRPr="000A29EF" w:rsidRDefault="00217DB9" w:rsidP="008D474B">
            <w:pPr>
              <w:rPr>
                <w:rFonts w:cstheme="minorHAnsi"/>
                <w:sz w:val="20"/>
                <w:szCs w:val="20"/>
                <w:lang w:val="en-US"/>
              </w:rPr>
            </w:pPr>
            <w:r w:rsidRPr="000A29EF">
              <w:rPr>
                <w:rFonts w:cstheme="minorHAnsi"/>
                <w:b/>
                <w:sz w:val="20"/>
                <w:szCs w:val="20"/>
                <w:lang w:val="en-US"/>
              </w:rPr>
              <w:t>FURUNO Navigational Echo Sounder FE - 700</w:t>
            </w:r>
          </w:p>
        </w:tc>
        <w:tc>
          <w:tcPr>
            <w:tcW w:w="5245" w:type="dxa"/>
          </w:tcPr>
          <w:p w:rsidR="00217DB9" w:rsidRPr="000A29EF" w:rsidRDefault="00217DB9" w:rsidP="008D474B">
            <w:pPr>
              <w:rPr>
                <w:rFonts w:cstheme="minorHAnsi"/>
                <w:sz w:val="20"/>
                <w:szCs w:val="20"/>
              </w:rPr>
            </w:pPr>
            <w:r w:rsidRPr="000A29EF">
              <w:rPr>
                <w:rFonts w:cstheme="minorHAnsi"/>
                <w:sz w:val="20"/>
                <w:szCs w:val="20"/>
              </w:rPr>
              <w:t>1. Oczyścić przetwornik</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Sprawdzić instalację elektryczną w działaniu po dokowaniu.</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Położenie wręg 102-103</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jc w:val="center"/>
              <w:rPr>
                <w:rFonts w:cstheme="minorHAnsi"/>
                <w:b/>
                <w:bCs/>
                <w:spacing w:val="-4"/>
                <w:sz w:val="20"/>
                <w:szCs w:val="20"/>
              </w:rPr>
            </w:pPr>
          </w:p>
        </w:tc>
        <w:tc>
          <w:tcPr>
            <w:tcW w:w="2551" w:type="dxa"/>
          </w:tcPr>
          <w:p w:rsidR="00217DB9" w:rsidRPr="000A29EF" w:rsidRDefault="00217DB9" w:rsidP="008D474B">
            <w:pPr>
              <w:rPr>
                <w:rFonts w:cstheme="minorHAnsi"/>
                <w:b/>
                <w:sz w:val="20"/>
                <w:szCs w:val="20"/>
                <w:lang w:val="en-US"/>
              </w:rPr>
            </w:pPr>
            <w:r w:rsidRPr="000A29EF">
              <w:rPr>
                <w:rFonts w:cstheme="minorHAnsi"/>
                <w:b/>
                <w:sz w:val="20"/>
                <w:szCs w:val="20"/>
                <w:lang w:val="en-US"/>
              </w:rPr>
              <w:t xml:space="preserve">ECHOSONDA Navigational </w:t>
            </w:r>
            <w:r w:rsidRPr="000A29EF">
              <w:rPr>
                <w:rFonts w:cstheme="minorHAnsi"/>
                <w:b/>
                <w:sz w:val="20"/>
                <w:szCs w:val="20"/>
                <w:lang w:val="en-US"/>
              </w:rPr>
              <w:lastRenderedPageBreak/>
              <w:t>Echo Sounder JFE - 680</w:t>
            </w:r>
          </w:p>
        </w:tc>
        <w:tc>
          <w:tcPr>
            <w:tcW w:w="5245" w:type="dxa"/>
          </w:tcPr>
          <w:p w:rsidR="00217DB9" w:rsidRPr="000A29EF" w:rsidRDefault="00217DB9" w:rsidP="008D474B">
            <w:pPr>
              <w:rPr>
                <w:rFonts w:cstheme="minorHAnsi"/>
                <w:sz w:val="20"/>
                <w:szCs w:val="20"/>
              </w:rPr>
            </w:pPr>
            <w:r w:rsidRPr="000A29EF">
              <w:rPr>
                <w:rFonts w:cstheme="minorHAnsi"/>
                <w:sz w:val="20"/>
                <w:szCs w:val="20"/>
              </w:rPr>
              <w:lastRenderedPageBreak/>
              <w:t>1. Oczyścić przetwornik.</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Sprawdzić instalację elektryczną w działaniu po dokowaniu.</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Położenie wręg </w:t>
            </w:r>
          </w:p>
          <w:p w:rsidR="00217DB9" w:rsidRPr="000A29EF" w:rsidRDefault="00217DB9" w:rsidP="008D474B">
            <w:pPr>
              <w:rPr>
                <w:rFonts w:cstheme="minorHAnsi"/>
                <w:sz w:val="20"/>
                <w:szCs w:val="20"/>
              </w:rPr>
            </w:pPr>
            <w:r w:rsidRPr="000A29EF">
              <w:rPr>
                <w:rFonts w:cstheme="minorHAnsi"/>
                <w:sz w:val="20"/>
                <w:szCs w:val="20"/>
              </w:rPr>
              <w:t>83-84 i 57-58</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436D92" w:rsidRDefault="00217DB9" w:rsidP="00EA1B23">
            <w:pPr>
              <w:pStyle w:val="Akapitzlist"/>
              <w:numPr>
                <w:ilvl w:val="0"/>
                <w:numId w:val="1"/>
              </w:numPr>
              <w:jc w:val="center"/>
              <w:rPr>
                <w:rFonts w:cstheme="minorHAnsi"/>
                <w:b/>
                <w:bCs/>
                <w:spacing w:val="-4"/>
                <w:sz w:val="20"/>
                <w:szCs w:val="20"/>
              </w:rPr>
            </w:pPr>
          </w:p>
        </w:tc>
        <w:tc>
          <w:tcPr>
            <w:tcW w:w="2551" w:type="dxa"/>
          </w:tcPr>
          <w:p w:rsidR="00217DB9" w:rsidRPr="00436D92" w:rsidRDefault="00217DB9" w:rsidP="008D474B">
            <w:pPr>
              <w:rPr>
                <w:rFonts w:cstheme="minorHAnsi"/>
                <w:b/>
                <w:sz w:val="20"/>
                <w:szCs w:val="20"/>
              </w:rPr>
            </w:pPr>
            <w:r w:rsidRPr="00436D92">
              <w:rPr>
                <w:rFonts w:cstheme="minorHAnsi"/>
                <w:b/>
                <w:sz w:val="20"/>
                <w:szCs w:val="20"/>
              </w:rPr>
              <w:t xml:space="preserve">ZBIORNIKI BALASTOWE- 8 sztuk, </w:t>
            </w:r>
          </w:p>
          <w:p w:rsidR="00217DB9" w:rsidRPr="00436D92" w:rsidRDefault="00217DB9" w:rsidP="008D474B">
            <w:pPr>
              <w:rPr>
                <w:rFonts w:cstheme="minorHAnsi"/>
                <w:b/>
                <w:sz w:val="20"/>
                <w:szCs w:val="20"/>
              </w:rPr>
            </w:pPr>
            <w:r w:rsidRPr="00436D92">
              <w:rPr>
                <w:rFonts w:cstheme="minorHAnsi"/>
                <w:b/>
                <w:sz w:val="20"/>
                <w:szCs w:val="20"/>
              </w:rPr>
              <w:t xml:space="preserve">KORKI DENNE- 29 sztuk ZBIORNIKÓW BALASTOWYCH- </w:t>
            </w:r>
            <w:r w:rsidRPr="00436D92">
              <w:rPr>
                <w:rFonts w:cstheme="minorHAnsi"/>
                <w:b/>
                <w:sz w:val="20"/>
                <w:szCs w:val="20"/>
              </w:rPr>
              <w:br/>
            </w:r>
            <w:r w:rsidRPr="00436D92">
              <w:rPr>
                <w:rFonts w:cstheme="minorHAnsi"/>
                <w:sz w:val="20"/>
                <w:szCs w:val="20"/>
              </w:rPr>
              <w:t>skr.dz. -  29,6 m</w:t>
            </w:r>
            <w:r w:rsidRPr="00436D92">
              <w:rPr>
                <w:rFonts w:cstheme="minorHAnsi"/>
                <w:sz w:val="20"/>
                <w:szCs w:val="20"/>
                <w:vertAlign w:val="superscript"/>
              </w:rPr>
              <w:t>3</w:t>
            </w:r>
            <w:r w:rsidRPr="00436D92">
              <w:rPr>
                <w:rFonts w:cstheme="minorHAnsi"/>
                <w:b/>
                <w:sz w:val="20"/>
                <w:szCs w:val="20"/>
              </w:rPr>
              <w:t xml:space="preserve">  </w:t>
            </w:r>
          </w:p>
          <w:p w:rsidR="00217DB9" w:rsidRPr="00436D92" w:rsidRDefault="00217DB9" w:rsidP="008D474B">
            <w:pPr>
              <w:rPr>
                <w:rFonts w:cstheme="minorHAnsi"/>
                <w:sz w:val="20"/>
                <w:szCs w:val="20"/>
              </w:rPr>
            </w:pPr>
            <w:r w:rsidRPr="00436D92">
              <w:rPr>
                <w:rFonts w:cstheme="minorHAnsi"/>
                <w:sz w:val="20"/>
                <w:szCs w:val="20"/>
              </w:rPr>
              <w:t>zb.3    - 65,9 m</w:t>
            </w:r>
            <w:r w:rsidRPr="00436D92">
              <w:rPr>
                <w:rFonts w:cstheme="minorHAnsi"/>
                <w:sz w:val="20"/>
                <w:szCs w:val="20"/>
                <w:vertAlign w:val="superscript"/>
              </w:rPr>
              <w:t xml:space="preserve">3      </w:t>
            </w:r>
          </w:p>
          <w:p w:rsidR="00217DB9" w:rsidRPr="00436D92" w:rsidRDefault="00217DB9" w:rsidP="008D474B">
            <w:pPr>
              <w:rPr>
                <w:rFonts w:cstheme="minorHAnsi"/>
                <w:sz w:val="20"/>
                <w:szCs w:val="20"/>
              </w:rPr>
            </w:pPr>
            <w:r w:rsidRPr="00436D92">
              <w:rPr>
                <w:rFonts w:cstheme="minorHAnsi"/>
                <w:sz w:val="20"/>
                <w:szCs w:val="20"/>
              </w:rPr>
              <w:t>zb.9    - 83,4 m</w:t>
            </w:r>
            <w:r w:rsidRPr="00436D92">
              <w:rPr>
                <w:rFonts w:cstheme="minorHAnsi"/>
                <w:sz w:val="20"/>
                <w:szCs w:val="20"/>
                <w:vertAlign w:val="superscript"/>
              </w:rPr>
              <w:t xml:space="preserve">3      </w:t>
            </w:r>
          </w:p>
          <w:p w:rsidR="00217DB9" w:rsidRPr="00436D92" w:rsidRDefault="00217DB9" w:rsidP="008D474B">
            <w:pPr>
              <w:rPr>
                <w:rFonts w:cstheme="minorHAnsi"/>
                <w:sz w:val="20"/>
                <w:szCs w:val="20"/>
              </w:rPr>
            </w:pPr>
            <w:r w:rsidRPr="00436D92">
              <w:rPr>
                <w:rFonts w:cstheme="minorHAnsi"/>
                <w:sz w:val="20"/>
                <w:szCs w:val="20"/>
              </w:rPr>
              <w:t>zb.10    - 10,5 m</w:t>
            </w:r>
            <w:r w:rsidRPr="00436D92">
              <w:rPr>
                <w:rFonts w:cstheme="minorHAnsi"/>
                <w:sz w:val="20"/>
                <w:szCs w:val="20"/>
                <w:vertAlign w:val="superscript"/>
              </w:rPr>
              <w:t xml:space="preserve">3      </w:t>
            </w:r>
          </w:p>
          <w:p w:rsidR="00217DB9" w:rsidRPr="00436D92" w:rsidRDefault="00217DB9" w:rsidP="008D474B">
            <w:pPr>
              <w:rPr>
                <w:rFonts w:cstheme="minorHAnsi"/>
                <w:sz w:val="20"/>
                <w:szCs w:val="20"/>
              </w:rPr>
            </w:pPr>
            <w:r w:rsidRPr="00436D92">
              <w:rPr>
                <w:rFonts w:cstheme="minorHAnsi"/>
                <w:sz w:val="20"/>
                <w:szCs w:val="20"/>
              </w:rPr>
              <w:t>zb.13   - 14,9 m</w:t>
            </w:r>
            <w:r w:rsidRPr="00436D92">
              <w:rPr>
                <w:rFonts w:cstheme="minorHAnsi"/>
                <w:sz w:val="20"/>
                <w:szCs w:val="20"/>
                <w:vertAlign w:val="superscript"/>
              </w:rPr>
              <w:t>3</w:t>
            </w:r>
            <w:r w:rsidRPr="00436D92">
              <w:rPr>
                <w:rFonts w:cstheme="minorHAnsi"/>
                <w:sz w:val="20"/>
                <w:szCs w:val="20"/>
              </w:rPr>
              <w:t xml:space="preserve"> </w:t>
            </w:r>
            <w:r>
              <w:rPr>
                <w:rFonts w:cstheme="minorHAnsi"/>
                <w:sz w:val="20"/>
                <w:szCs w:val="20"/>
              </w:rPr>
              <w:t>(</w:t>
            </w:r>
            <w:r w:rsidRPr="00436D92">
              <w:rPr>
                <w:rFonts w:cstheme="minorHAnsi"/>
                <w:sz w:val="20"/>
                <w:szCs w:val="20"/>
              </w:rPr>
              <w:t>centralny</w:t>
            </w:r>
            <w:r>
              <w:rPr>
                <w:rFonts w:cstheme="minorHAnsi"/>
                <w:sz w:val="20"/>
                <w:szCs w:val="20"/>
              </w:rPr>
              <w:t>)</w:t>
            </w:r>
          </w:p>
          <w:p w:rsidR="00217DB9" w:rsidRPr="00436D92" w:rsidRDefault="00217DB9" w:rsidP="008D474B">
            <w:pPr>
              <w:rPr>
                <w:rFonts w:cstheme="minorHAnsi"/>
                <w:sz w:val="20"/>
                <w:szCs w:val="20"/>
              </w:rPr>
            </w:pPr>
            <w:r w:rsidRPr="00436D92">
              <w:rPr>
                <w:rFonts w:cstheme="minorHAnsi"/>
                <w:sz w:val="20"/>
                <w:szCs w:val="20"/>
              </w:rPr>
              <w:t>zb.15    - 23,5 m</w:t>
            </w:r>
            <w:r w:rsidRPr="00436D92">
              <w:rPr>
                <w:rFonts w:cstheme="minorHAnsi"/>
                <w:sz w:val="20"/>
                <w:szCs w:val="20"/>
                <w:vertAlign w:val="superscript"/>
              </w:rPr>
              <w:t xml:space="preserve">3 </w:t>
            </w:r>
            <w:r>
              <w:rPr>
                <w:rFonts w:cstheme="minorHAnsi"/>
                <w:sz w:val="20"/>
                <w:szCs w:val="20"/>
              </w:rPr>
              <w:t>(ce</w:t>
            </w:r>
            <w:r w:rsidRPr="00436D92">
              <w:rPr>
                <w:rFonts w:cstheme="minorHAnsi"/>
                <w:sz w:val="20"/>
                <w:szCs w:val="20"/>
              </w:rPr>
              <w:t>ntralny</w:t>
            </w:r>
            <w:r>
              <w:rPr>
                <w:rFonts w:cstheme="minorHAnsi"/>
                <w:sz w:val="20"/>
                <w:szCs w:val="20"/>
              </w:rPr>
              <w:t>)</w:t>
            </w:r>
            <w:r w:rsidRPr="00436D92">
              <w:rPr>
                <w:rFonts w:cstheme="minorHAnsi"/>
                <w:sz w:val="20"/>
                <w:szCs w:val="20"/>
                <w:vertAlign w:val="superscript"/>
              </w:rPr>
              <w:t xml:space="preserve">   </w:t>
            </w:r>
          </w:p>
          <w:p w:rsidR="00217DB9" w:rsidRPr="00436D92" w:rsidRDefault="00217DB9" w:rsidP="008D474B">
            <w:pPr>
              <w:rPr>
                <w:rFonts w:cstheme="minorHAnsi"/>
                <w:sz w:val="20"/>
                <w:szCs w:val="20"/>
              </w:rPr>
            </w:pPr>
            <w:r w:rsidRPr="00436D92">
              <w:rPr>
                <w:rFonts w:cstheme="minorHAnsi"/>
                <w:sz w:val="20"/>
                <w:szCs w:val="20"/>
              </w:rPr>
              <w:t>zb.22L/P  po 31,7 m</w:t>
            </w:r>
            <w:r w:rsidRPr="00436D92">
              <w:rPr>
                <w:rFonts w:cstheme="minorHAnsi"/>
                <w:sz w:val="20"/>
                <w:szCs w:val="20"/>
                <w:vertAlign w:val="superscript"/>
              </w:rPr>
              <w:t>3</w:t>
            </w:r>
          </w:p>
          <w:p w:rsidR="00217DB9" w:rsidRPr="00436D92" w:rsidRDefault="00217DB9" w:rsidP="008D474B">
            <w:pPr>
              <w:rPr>
                <w:rFonts w:cstheme="minorHAnsi"/>
                <w:b/>
                <w:sz w:val="20"/>
                <w:szCs w:val="20"/>
              </w:rPr>
            </w:pPr>
            <w:proofErr w:type="spellStart"/>
            <w:r w:rsidRPr="00436D92">
              <w:rPr>
                <w:rFonts w:cstheme="minorHAnsi"/>
                <w:sz w:val="20"/>
                <w:szCs w:val="20"/>
              </w:rPr>
              <w:t>skr.rf</w:t>
            </w:r>
            <w:proofErr w:type="spellEnd"/>
            <w:r w:rsidRPr="00436D92">
              <w:rPr>
                <w:rFonts w:cstheme="minorHAnsi"/>
                <w:sz w:val="20"/>
                <w:szCs w:val="20"/>
              </w:rPr>
              <w:t>. -  13,2 m</w:t>
            </w:r>
            <w:r w:rsidRPr="00436D92">
              <w:rPr>
                <w:rFonts w:cstheme="minorHAnsi"/>
                <w:sz w:val="20"/>
                <w:szCs w:val="20"/>
                <w:vertAlign w:val="superscript"/>
              </w:rPr>
              <w:t>3</w:t>
            </w:r>
            <w:r w:rsidRPr="00436D92">
              <w:rPr>
                <w:rFonts w:cstheme="minorHAnsi"/>
                <w:b/>
                <w:sz w:val="20"/>
                <w:szCs w:val="20"/>
              </w:rPr>
              <w:t xml:space="preserve">  </w:t>
            </w:r>
          </w:p>
          <w:p w:rsidR="00217DB9" w:rsidRPr="00436D92" w:rsidRDefault="00217DB9" w:rsidP="008D474B">
            <w:pPr>
              <w:rPr>
                <w:rFonts w:cstheme="minorHAnsi"/>
                <w:sz w:val="20"/>
                <w:szCs w:val="20"/>
              </w:rPr>
            </w:pPr>
          </w:p>
        </w:tc>
        <w:tc>
          <w:tcPr>
            <w:tcW w:w="5245" w:type="dxa"/>
          </w:tcPr>
          <w:p w:rsidR="00217DB9" w:rsidRPr="000A29EF" w:rsidRDefault="00217DB9" w:rsidP="008D474B">
            <w:pPr>
              <w:rPr>
                <w:rFonts w:cstheme="minorHAnsi"/>
                <w:sz w:val="20"/>
                <w:szCs w:val="20"/>
              </w:rPr>
            </w:pPr>
            <w:r w:rsidRPr="000A29EF">
              <w:rPr>
                <w:rFonts w:cstheme="minorHAnsi"/>
                <w:sz w:val="20"/>
                <w:szCs w:val="20"/>
              </w:rPr>
              <w:t>1.  Przed malowaniem kadłuba wykręcić wszystkie korki denne 29 szt.</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2. Otworzyć włazy do wszystkich zbiorników balastowych– </w:t>
            </w:r>
            <w:r>
              <w:rPr>
                <w:rFonts w:cstheme="minorHAnsi"/>
                <w:sz w:val="20"/>
                <w:szCs w:val="20"/>
              </w:rPr>
              <w:t xml:space="preserve">10 </w:t>
            </w:r>
            <w:r w:rsidRPr="000A29EF">
              <w:rPr>
                <w:rFonts w:cstheme="minorHAnsi"/>
                <w:sz w:val="20"/>
                <w:szCs w:val="20"/>
              </w:rPr>
              <w:t>szt.</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3. Przegląd zbiorników przez PRS oraz Armatora (wg  ich zaleceń dalsze prace konserwacyjno-remontowe). Pozostałości, osady, inne zanieczyszczenia wynikające z przeprowadzonych prac zutylizować w ramach kontraktu.</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4. Sprawdzić stan rur sondujących.</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5. Oczyścić gniazda uszczelek włazów, po weryfikacji wymienić uszkodzone szpilki oraz nakrętki.</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6. Zamknąć włazy do zbiorników na nowych uszczelkach i zdać załodze.</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7. Zakręcić korki denne balastów na nowych uszczelkach i zdać załodze.</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8. Przeprowadzić próbę szczelności zbiorników wg wymogów PRS. </w:t>
            </w:r>
          </w:p>
        </w:tc>
        <w:tc>
          <w:tcPr>
            <w:tcW w:w="1417" w:type="dxa"/>
          </w:tcPr>
          <w:p w:rsidR="00217DB9" w:rsidRPr="000A29EF" w:rsidRDefault="00217DB9" w:rsidP="008D474B">
            <w:pPr>
              <w:jc w:val="both"/>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1"/>
              </w:numPr>
              <w:jc w:val="center"/>
              <w:rPr>
                <w:rFonts w:cstheme="minorHAnsi"/>
                <w:b/>
                <w:bCs/>
                <w:spacing w:val="-4"/>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ŁAŃCUCH WATERBAKSZTAG DELFINIAKA</w:t>
            </w:r>
          </w:p>
          <w:p w:rsidR="00217DB9" w:rsidRPr="000A29EF" w:rsidRDefault="00217DB9" w:rsidP="008D474B">
            <w:pPr>
              <w:rPr>
                <w:rFonts w:cstheme="minorHAnsi"/>
                <w:sz w:val="20"/>
                <w:szCs w:val="20"/>
              </w:rPr>
            </w:pPr>
            <w:r w:rsidRPr="000A29EF">
              <w:rPr>
                <w:rFonts w:cstheme="minorHAnsi"/>
                <w:sz w:val="20"/>
                <w:szCs w:val="20"/>
              </w:rPr>
              <w:t>Łańcuch kal. 18 mm o długości 12,2 m x 2 szt.</w:t>
            </w:r>
          </w:p>
        </w:tc>
        <w:tc>
          <w:tcPr>
            <w:tcW w:w="5245" w:type="dxa"/>
          </w:tcPr>
          <w:p w:rsidR="00217DB9" w:rsidRPr="000A29EF" w:rsidRDefault="00217DB9" w:rsidP="008D474B">
            <w:pPr>
              <w:rPr>
                <w:rFonts w:cstheme="minorHAnsi"/>
                <w:sz w:val="20"/>
                <w:szCs w:val="20"/>
              </w:rPr>
            </w:pPr>
            <w:r w:rsidRPr="000A29EF">
              <w:rPr>
                <w:rFonts w:cstheme="minorHAnsi"/>
                <w:sz w:val="20"/>
                <w:szCs w:val="20"/>
              </w:rPr>
              <w:t>1.Wypiaskować, dokonać pomiarów grubości.</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Pomalować łańcuch zgodnie z technologią malowania.</w:t>
            </w:r>
          </w:p>
        </w:tc>
        <w:tc>
          <w:tcPr>
            <w:tcW w:w="1417" w:type="dxa"/>
          </w:tcPr>
          <w:p w:rsidR="00217DB9" w:rsidRPr="000A29EF" w:rsidRDefault="00217DB9" w:rsidP="008D474B">
            <w:pPr>
              <w:rPr>
                <w:rFonts w:cstheme="minorHAnsi"/>
                <w:sz w:val="20"/>
                <w:szCs w:val="20"/>
              </w:rPr>
            </w:pPr>
          </w:p>
        </w:tc>
      </w:tr>
      <w:tr w:rsidR="00EA1B23" w:rsidRPr="000A29EF" w:rsidTr="00F164D7">
        <w:tc>
          <w:tcPr>
            <w:tcW w:w="9747" w:type="dxa"/>
            <w:gridSpan w:val="4"/>
            <w:shd w:val="clear" w:color="auto" w:fill="DBE5F1" w:themeFill="accent1" w:themeFillTint="33"/>
          </w:tcPr>
          <w:p w:rsidR="00EA1B23" w:rsidRPr="000A29EF" w:rsidRDefault="00EA1B23" w:rsidP="008D474B">
            <w:pPr>
              <w:rPr>
                <w:rFonts w:cstheme="minorHAnsi"/>
                <w:b/>
                <w:sz w:val="20"/>
                <w:szCs w:val="20"/>
              </w:rPr>
            </w:pPr>
            <w:r w:rsidRPr="000A29EF">
              <w:rPr>
                <w:rFonts w:cstheme="minorHAnsi"/>
                <w:b/>
                <w:sz w:val="24"/>
                <w:szCs w:val="20"/>
              </w:rPr>
              <w:t>3. PRACE DOKOWE MASZYNOWE</w:t>
            </w: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rFonts w:cstheme="minorHAnsi"/>
                <w:sz w:val="20"/>
                <w:szCs w:val="20"/>
              </w:rPr>
            </w:pPr>
            <w:r w:rsidRPr="000A29EF">
              <w:rPr>
                <w:rFonts w:cstheme="minorHAnsi"/>
                <w:b/>
                <w:bCs/>
                <w:sz w:val="20"/>
                <w:szCs w:val="20"/>
              </w:rPr>
              <w:t>ZAWORY DENNE MAGISTRALI KINGSTONOWEJ.</w:t>
            </w:r>
          </w:p>
          <w:p w:rsidR="00217DB9" w:rsidRPr="000A29EF" w:rsidRDefault="00217DB9" w:rsidP="00EA1B23">
            <w:pPr>
              <w:pStyle w:val="Akapitzlist"/>
              <w:numPr>
                <w:ilvl w:val="0"/>
                <w:numId w:val="5"/>
              </w:numPr>
              <w:shd w:val="clear" w:color="auto" w:fill="FFFFFF"/>
              <w:ind w:left="317" w:hanging="284"/>
              <w:rPr>
                <w:rFonts w:cstheme="minorHAnsi"/>
                <w:kern w:val="24"/>
                <w:sz w:val="20"/>
                <w:szCs w:val="20"/>
              </w:rPr>
            </w:pPr>
            <w:r w:rsidRPr="000A29EF">
              <w:rPr>
                <w:rFonts w:cstheme="minorHAnsi"/>
                <w:sz w:val="20"/>
                <w:szCs w:val="20"/>
              </w:rPr>
              <w:t xml:space="preserve">Zawory denne główne (dwa burtowe i jeden w skrzyni stępki) </w:t>
            </w:r>
            <w:r w:rsidRPr="000A29EF">
              <w:rPr>
                <w:rFonts w:cstheme="minorHAnsi"/>
                <w:kern w:val="24"/>
                <w:sz w:val="20"/>
                <w:szCs w:val="20"/>
              </w:rPr>
              <w:t>szt. 3 Ø250</w:t>
            </w:r>
          </w:p>
          <w:p w:rsidR="00217DB9" w:rsidRPr="000A29EF" w:rsidRDefault="00217DB9" w:rsidP="008D474B">
            <w:pPr>
              <w:pStyle w:val="Akapitzlist"/>
              <w:shd w:val="clear" w:color="auto" w:fill="FFFFFF"/>
              <w:ind w:left="317"/>
              <w:rPr>
                <w:rFonts w:cstheme="minorHAnsi"/>
                <w:kern w:val="24"/>
                <w:sz w:val="20"/>
                <w:szCs w:val="20"/>
              </w:rPr>
            </w:pPr>
          </w:p>
          <w:p w:rsidR="00217DB9" w:rsidRPr="000A29EF" w:rsidRDefault="00217DB9" w:rsidP="00EA1B23">
            <w:pPr>
              <w:pStyle w:val="Akapitzlist"/>
              <w:numPr>
                <w:ilvl w:val="0"/>
                <w:numId w:val="5"/>
              </w:numPr>
              <w:shd w:val="clear" w:color="auto" w:fill="FFFFFF"/>
              <w:ind w:left="317" w:hanging="284"/>
              <w:rPr>
                <w:rFonts w:cstheme="minorHAnsi"/>
                <w:kern w:val="24"/>
                <w:sz w:val="20"/>
                <w:szCs w:val="20"/>
              </w:rPr>
            </w:pPr>
            <w:r w:rsidRPr="000A29EF">
              <w:rPr>
                <w:rFonts w:cstheme="minorHAnsi"/>
                <w:i/>
                <w:iCs/>
                <w:kern w:val="24"/>
                <w:sz w:val="20"/>
                <w:szCs w:val="20"/>
              </w:rPr>
              <w:t xml:space="preserve"> </w:t>
            </w:r>
            <w:r w:rsidRPr="000A29EF">
              <w:rPr>
                <w:rFonts w:cstheme="minorHAnsi"/>
                <w:iCs/>
                <w:kern w:val="24"/>
                <w:sz w:val="20"/>
                <w:szCs w:val="20"/>
              </w:rPr>
              <w:t xml:space="preserve">Zawór </w:t>
            </w:r>
            <w:r w:rsidRPr="000A29EF">
              <w:rPr>
                <w:rFonts w:cstheme="minorHAnsi"/>
                <w:kern w:val="24"/>
                <w:sz w:val="20"/>
                <w:szCs w:val="20"/>
              </w:rPr>
              <w:t>denny awaryjnej pompy p-</w:t>
            </w:r>
            <w:proofErr w:type="spellStart"/>
            <w:r w:rsidRPr="000A29EF">
              <w:rPr>
                <w:rFonts w:cstheme="minorHAnsi"/>
                <w:kern w:val="24"/>
                <w:sz w:val="20"/>
                <w:szCs w:val="20"/>
              </w:rPr>
              <w:t>poż</w:t>
            </w:r>
            <w:proofErr w:type="spellEnd"/>
            <w:r w:rsidRPr="000A29EF">
              <w:rPr>
                <w:rFonts w:cstheme="minorHAnsi"/>
                <w:kern w:val="24"/>
                <w:sz w:val="20"/>
                <w:szCs w:val="20"/>
              </w:rPr>
              <w:t>. (wręgi 103-106) szt. 1 Ø100</w:t>
            </w:r>
          </w:p>
          <w:p w:rsidR="00217DB9" w:rsidRPr="000A29EF" w:rsidRDefault="00217DB9" w:rsidP="008D474B">
            <w:pPr>
              <w:pStyle w:val="Akapitzlist"/>
              <w:rPr>
                <w:rFonts w:cstheme="minorHAnsi"/>
                <w:kern w:val="24"/>
                <w:sz w:val="20"/>
                <w:szCs w:val="20"/>
              </w:rPr>
            </w:pPr>
          </w:p>
          <w:p w:rsidR="00217DB9" w:rsidRPr="000A29EF" w:rsidRDefault="00217DB9" w:rsidP="00EA1B23">
            <w:pPr>
              <w:pStyle w:val="Akapitzlist"/>
              <w:numPr>
                <w:ilvl w:val="0"/>
                <w:numId w:val="5"/>
              </w:numPr>
              <w:shd w:val="clear" w:color="auto" w:fill="FFFFFF"/>
              <w:ind w:left="317" w:hanging="284"/>
              <w:rPr>
                <w:rFonts w:cstheme="minorHAnsi"/>
                <w:kern w:val="24"/>
                <w:sz w:val="20"/>
                <w:szCs w:val="20"/>
              </w:rPr>
            </w:pPr>
            <w:r w:rsidRPr="000A29EF">
              <w:rPr>
                <w:rFonts w:cstheme="minorHAnsi"/>
                <w:kern w:val="24"/>
                <w:sz w:val="20"/>
                <w:szCs w:val="20"/>
              </w:rPr>
              <w:t xml:space="preserve"> Zawór denny p-</w:t>
            </w:r>
            <w:proofErr w:type="spellStart"/>
            <w:r w:rsidRPr="000A29EF">
              <w:rPr>
                <w:rFonts w:cstheme="minorHAnsi"/>
                <w:kern w:val="24"/>
                <w:sz w:val="20"/>
                <w:szCs w:val="20"/>
              </w:rPr>
              <w:t>py</w:t>
            </w:r>
            <w:proofErr w:type="spellEnd"/>
            <w:r w:rsidRPr="000A29EF">
              <w:rPr>
                <w:rFonts w:cstheme="minorHAnsi"/>
                <w:kern w:val="24"/>
                <w:sz w:val="20"/>
                <w:szCs w:val="20"/>
              </w:rPr>
              <w:t xml:space="preserve"> skraplacza urządzenia klimatyzacji na dziobie szt. 1 Ø150</w:t>
            </w:r>
          </w:p>
          <w:p w:rsidR="00217DB9" w:rsidRPr="000A29EF" w:rsidRDefault="00217DB9" w:rsidP="008D474B">
            <w:pPr>
              <w:pStyle w:val="Akapitzlist"/>
              <w:rPr>
                <w:rFonts w:cstheme="minorHAnsi"/>
                <w:kern w:val="24"/>
                <w:sz w:val="20"/>
                <w:szCs w:val="20"/>
              </w:rPr>
            </w:pPr>
          </w:p>
          <w:p w:rsidR="00217DB9" w:rsidRPr="000A29EF" w:rsidRDefault="00217DB9" w:rsidP="00EA1B23">
            <w:pPr>
              <w:pStyle w:val="Akapitzlist"/>
              <w:numPr>
                <w:ilvl w:val="0"/>
                <w:numId w:val="5"/>
              </w:numPr>
              <w:shd w:val="clear" w:color="auto" w:fill="FFFFFF"/>
              <w:ind w:left="317" w:hanging="284"/>
              <w:rPr>
                <w:rFonts w:cstheme="minorHAnsi"/>
                <w:kern w:val="24"/>
                <w:sz w:val="20"/>
                <w:szCs w:val="20"/>
              </w:rPr>
            </w:pPr>
            <w:r w:rsidRPr="000A29EF">
              <w:rPr>
                <w:rFonts w:cstheme="minorHAnsi"/>
                <w:kern w:val="24"/>
                <w:sz w:val="20"/>
                <w:szCs w:val="20"/>
              </w:rPr>
              <w:t>Zasuwy klinowe odcinające filtry ssawne z kingstonów szt. 3 Ø250</w:t>
            </w:r>
          </w:p>
          <w:p w:rsidR="00217DB9" w:rsidRPr="000A29EF" w:rsidRDefault="00217DB9" w:rsidP="008D474B">
            <w:pPr>
              <w:pStyle w:val="Akapitzlist"/>
              <w:rPr>
                <w:rFonts w:cstheme="minorHAnsi"/>
                <w:kern w:val="24"/>
                <w:sz w:val="20"/>
                <w:szCs w:val="20"/>
              </w:rPr>
            </w:pPr>
          </w:p>
          <w:p w:rsidR="00217DB9" w:rsidRPr="000A29EF" w:rsidRDefault="00217DB9" w:rsidP="00EA1B23">
            <w:pPr>
              <w:pStyle w:val="Akapitzlist"/>
              <w:numPr>
                <w:ilvl w:val="0"/>
                <w:numId w:val="5"/>
              </w:numPr>
              <w:shd w:val="clear" w:color="auto" w:fill="FFFFFF"/>
              <w:ind w:left="317" w:hanging="284"/>
              <w:rPr>
                <w:rFonts w:cstheme="minorHAnsi"/>
                <w:kern w:val="24"/>
                <w:sz w:val="20"/>
                <w:szCs w:val="20"/>
              </w:rPr>
            </w:pPr>
            <w:r w:rsidRPr="000A29EF">
              <w:rPr>
                <w:rFonts w:cstheme="minorHAnsi"/>
                <w:kern w:val="24"/>
                <w:sz w:val="20"/>
                <w:szCs w:val="20"/>
              </w:rPr>
              <w:lastRenderedPageBreak/>
              <w:t>Zasuwa klinowa odcinająca filtr ssawny z kingstonu szt. 1 Ø150</w:t>
            </w:r>
          </w:p>
          <w:p w:rsidR="00217DB9" w:rsidRPr="000A29EF" w:rsidRDefault="00217DB9" w:rsidP="008D474B">
            <w:pPr>
              <w:pStyle w:val="Akapitzlist"/>
              <w:rPr>
                <w:rFonts w:cstheme="minorHAnsi"/>
                <w:kern w:val="24"/>
                <w:sz w:val="20"/>
                <w:szCs w:val="20"/>
              </w:rPr>
            </w:pPr>
          </w:p>
          <w:p w:rsidR="00217DB9" w:rsidRPr="00EA1B23" w:rsidRDefault="00217DB9" w:rsidP="008D474B">
            <w:pPr>
              <w:pStyle w:val="Akapitzlist"/>
              <w:numPr>
                <w:ilvl w:val="0"/>
                <w:numId w:val="5"/>
              </w:numPr>
              <w:shd w:val="clear" w:color="auto" w:fill="FFFFFF"/>
              <w:ind w:left="317" w:hanging="284"/>
              <w:rPr>
                <w:rFonts w:cstheme="minorHAnsi"/>
                <w:kern w:val="24"/>
                <w:sz w:val="20"/>
                <w:szCs w:val="20"/>
              </w:rPr>
            </w:pPr>
            <w:r w:rsidRPr="000A29EF">
              <w:rPr>
                <w:rFonts w:cstheme="minorHAnsi"/>
                <w:kern w:val="24"/>
                <w:sz w:val="20"/>
                <w:szCs w:val="20"/>
              </w:rPr>
              <w:t>Zasuwa klinowa odcinająca filtr ssawny z kingstonu szt. 2 Ø100</w:t>
            </w:r>
          </w:p>
        </w:tc>
        <w:tc>
          <w:tcPr>
            <w:tcW w:w="5245" w:type="dxa"/>
          </w:tcPr>
          <w:p w:rsidR="00217DB9" w:rsidRPr="000A29EF" w:rsidRDefault="00217DB9" w:rsidP="008D474B">
            <w:pPr>
              <w:rPr>
                <w:rFonts w:cstheme="minorHAnsi"/>
                <w:sz w:val="20"/>
                <w:szCs w:val="20"/>
              </w:rPr>
            </w:pPr>
            <w:r w:rsidRPr="000A29EF">
              <w:rPr>
                <w:rFonts w:cstheme="minorHAnsi"/>
                <w:sz w:val="20"/>
                <w:szCs w:val="20"/>
              </w:rPr>
              <w:lastRenderedPageBreak/>
              <w:t xml:space="preserve">1. Zawory i zasuwy wymontować. </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2. Transport do warsztatu. </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3. Rozmontować, oczyścić, weryfikacja lub wymiana. </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4. Obróbka przylgni. </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5. Montaż, przepakować dławicę. </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6. Przeprowadzić próbę szczelności w obecności członka załogi i PRS, </w:t>
            </w:r>
            <w:r w:rsidRPr="000A29EF">
              <w:rPr>
                <w:rFonts w:cstheme="minorHAnsi"/>
                <w:iCs/>
                <w:sz w:val="20"/>
                <w:szCs w:val="20"/>
              </w:rPr>
              <w:t>przedstawić protokół z próby dla PRS</w:t>
            </w:r>
            <w:r w:rsidRPr="000A29EF">
              <w:rPr>
                <w:rFonts w:cstheme="minorHAnsi"/>
                <w:sz w:val="20"/>
                <w:szCs w:val="20"/>
              </w:rPr>
              <w:t>.</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7. Zamontować na jednostce.</w:t>
            </w:r>
          </w:p>
        </w:tc>
        <w:tc>
          <w:tcPr>
            <w:tcW w:w="1417" w:type="dxa"/>
          </w:tcPr>
          <w:p w:rsidR="00217DB9" w:rsidRPr="000A29EF" w:rsidRDefault="00217DB9" w:rsidP="008D474B">
            <w:pPr>
              <w:rPr>
                <w:rFonts w:cstheme="minorHAnsi"/>
                <w:b/>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rFonts w:cstheme="minorHAnsi"/>
                <w:sz w:val="20"/>
                <w:szCs w:val="20"/>
              </w:rPr>
            </w:pPr>
            <w:r w:rsidRPr="000A29EF">
              <w:rPr>
                <w:rFonts w:cstheme="minorHAnsi"/>
                <w:b/>
                <w:bCs/>
                <w:iCs/>
                <w:sz w:val="20"/>
                <w:szCs w:val="20"/>
              </w:rPr>
              <w:t>SKRZYNIE KINGSTONOWE</w:t>
            </w:r>
            <w:r w:rsidRPr="000A29EF">
              <w:rPr>
                <w:rFonts w:cstheme="minorHAnsi"/>
                <w:b/>
                <w:bCs/>
                <w:iCs/>
                <w:sz w:val="20"/>
                <w:szCs w:val="20"/>
              </w:rPr>
              <w:br/>
              <w:t xml:space="preserve"> </w:t>
            </w:r>
            <w:r w:rsidRPr="000A29EF">
              <w:rPr>
                <w:rFonts w:cstheme="minorHAnsi"/>
                <w:bCs/>
                <w:iCs/>
                <w:sz w:val="20"/>
                <w:szCs w:val="20"/>
              </w:rPr>
              <w:t>- SZT. 5.</w:t>
            </w:r>
          </w:p>
          <w:p w:rsidR="00217DB9" w:rsidRPr="000A29EF" w:rsidRDefault="00217DB9" w:rsidP="008D474B">
            <w:pPr>
              <w:shd w:val="clear" w:color="auto" w:fill="FFFFFF"/>
              <w:rPr>
                <w:rFonts w:cstheme="minorHAnsi"/>
                <w:b/>
                <w:bCs/>
                <w:sz w:val="20"/>
                <w:szCs w:val="20"/>
                <w:u w:val="single"/>
              </w:rPr>
            </w:pPr>
          </w:p>
        </w:tc>
        <w:tc>
          <w:tcPr>
            <w:tcW w:w="5245" w:type="dxa"/>
          </w:tcPr>
          <w:p w:rsidR="00217DB9" w:rsidRPr="000A29EF" w:rsidRDefault="00217DB9" w:rsidP="00EA1B23">
            <w:pPr>
              <w:pStyle w:val="Akapitzlist"/>
              <w:numPr>
                <w:ilvl w:val="0"/>
                <w:numId w:val="6"/>
              </w:numPr>
              <w:shd w:val="clear" w:color="auto" w:fill="FFFFFF"/>
              <w:ind w:left="176" w:hanging="176"/>
              <w:rPr>
                <w:rFonts w:cstheme="minorHAnsi"/>
                <w:iCs/>
                <w:sz w:val="20"/>
                <w:szCs w:val="20"/>
              </w:rPr>
            </w:pPr>
            <w:r w:rsidRPr="000A29EF">
              <w:rPr>
                <w:rFonts w:cstheme="minorHAnsi"/>
                <w:iCs/>
                <w:sz w:val="20"/>
                <w:szCs w:val="20"/>
              </w:rPr>
              <w:t>Zdemontować kraty, oczyścić wnętrze skrzyni.</w:t>
            </w:r>
          </w:p>
          <w:p w:rsidR="00217DB9" w:rsidRPr="000A29EF" w:rsidRDefault="00217DB9" w:rsidP="008D474B">
            <w:pPr>
              <w:pStyle w:val="Akapitzlist"/>
              <w:shd w:val="clear" w:color="auto" w:fill="FFFFFF"/>
              <w:ind w:left="176"/>
              <w:rPr>
                <w:rFonts w:cstheme="minorHAnsi"/>
                <w:iCs/>
                <w:sz w:val="20"/>
                <w:szCs w:val="20"/>
              </w:rPr>
            </w:pPr>
          </w:p>
          <w:p w:rsidR="00217DB9" w:rsidRPr="000A29EF" w:rsidRDefault="00217DB9" w:rsidP="00EA1B23">
            <w:pPr>
              <w:pStyle w:val="Akapitzlist"/>
              <w:numPr>
                <w:ilvl w:val="0"/>
                <w:numId w:val="6"/>
              </w:numPr>
              <w:shd w:val="clear" w:color="auto" w:fill="FFFFFF"/>
              <w:ind w:left="176" w:hanging="176"/>
              <w:rPr>
                <w:rFonts w:cstheme="minorHAnsi"/>
                <w:iCs/>
                <w:sz w:val="20"/>
                <w:szCs w:val="20"/>
              </w:rPr>
            </w:pPr>
            <w:r w:rsidRPr="000A29EF">
              <w:rPr>
                <w:rFonts w:cstheme="minorHAnsi"/>
                <w:iCs/>
                <w:sz w:val="20"/>
                <w:szCs w:val="20"/>
              </w:rPr>
              <w:t>Cynki ochronne i kraty do oględzin.</w:t>
            </w:r>
          </w:p>
          <w:p w:rsidR="00217DB9" w:rsidRPr="000A29EF" w:rsidRDefault="00217DB9" w:rsidP="008D474B">
            <w:pPr>
              <w:shd w:val="clear" w:color="auto" w:fill="FFFFFF"/>
              <w:rPr>
                <w:rFonts w:cstheme="minorHAnsi"/>
                <w:iCs/>
                <w:sz w:val="20"/>
                <w:szCs w:val="20"/>
              </w:rPr>
            </w:pPr>
          </w:p>
          <w:p w:rsidR="00217DB9" w:rsidRPr="000A29EF" w:rsidRDefault="00217DB9" w:rsidP="00EA1B23">
            <w:pPr>
              <w:pStyle w:val="Akapitzlist"/>
              <w:numPr>
                <w:ilvl w:val="0"/>
                <w:numId w:val="6"/>
              </w:numPr>
              <w:shd w:val="clear" w:color="auto" w:fill="FFFFFF"/>
              <w:ind w:left="176" w:hanging="176"/>
              <w:rPr>
                <w:rFonts w:cstheme="minorHAnsi"/>
                <w:iCs/>
                <w:sz w:val="20"/>
                <w:szCs w:val="20"/>
              </w:rPr>
            </w:pPr>
            <w:r w:rsidRPr="000A29EF">
              <w:rPr>
                <w:rFonts w:cstheme="minorHAnsi"/>
                <w:iCs/>
                <w:sz w:val="20"/>
                <w:szCs w:val="20"/>
              </w:rPr>
              <w:t>Weryfikacja i wymiana zużytych cynków 10 sztuk.</w:t>
            </w:r>
          </w:p>
          <w:p w:rsidR="00217DB9" w:rsidRPr="000A29EF" w:rsidRDefault="00217DB9" w:rsidP="008D474B">
            <w:pPr>
              <w:shd w:val="clear" w:color="auto" w:fill="FFFFFF"/>
              <w:rPr>
                <w:rFonts w:cstheme="minorHAnsi"/>
                <w:iCs/>
                <w:sz w:val="20"/>
                <w:szCs w:val="20"/>
              </w:rPr>
            </w:pPr>
          </w:p>
          <w:p w:rsidR="00217DB9" w:rsidRPr="000A29EF" w:rsidRDefault="00217DB9" w:rsidP="00EA1B23">
            <w:pPr>
              <w:pStyle w:val="Akapitzlist"/>
              <w:numPr>
                <w:ilvl w:val="0"/>
                <w:numId w:val="6"/>
              </w:numPr>
              <w:shd w:val="clear" w:color="auto" w:fill="FFFFFF"/>
              <w:ind w:left="176" w:hanging="176"/>
              <w:rPr>
                <w:rFonts w:cstheme="minorHAnsi"/>
                <w:iCs/>
                <w:sz w:val="20"/>
                <w:szCs w:val="20"/>
              </w:rPr>
            </w:pPr>
            <w:r w:rsidRPr="000A29EF">
              <w:rPr>
                <w:rFonts w:cstheme="minorHAnsi"/>
                <w:iCs/>
                <w:sz w:val="20"/>
                <w:szCs w:val="20"/>
              </w:rPr>
              <w:t xml:space="preserve">Wykonać nowe wkłady  filtracyjne ze stali nierdzewnej odpornej na wódę morska. </w:t>
            </w:r>
          </w:p>
          <w:p w:rsidR="00217DB9" w:rsidRPr="000A29EF" w:rsidRDefault="00217DB9" w:rsidP="008D474B">
            <w:pPr>
              <w:pStyle w:val="Akapitzlist"/>
              <w:rPr>
                <w:rFonts w:cstheme="minorHAnsi"/>
                <w:iCs/>
                <w:sz w:val="20"/>
                <w:szCs w:val="20"/>
              </w:rPr>
            </w:pPr>
          </w:p>
          <w:p w:rsidR="00217DB9" w:rsidRPr="000A29EF" w:rsidRDefault="00217DB9" w:rsidP="008D474B">
            <w:pPr>
              <w:pStyle w:val="Akapitzlist"/>
              <w:shd w:val="clear" w:color="auto" w:fill="FFFFFF"/>
              <w:ind w:left="176"/>
              <w:rPr>
                <w:rFonts w:cstheme="minorHAnsi"/>
                <w:iCs/>
                <w:sz w:val="20"/>
                <w:szCs w:val="20"/>
              </w:rPr>
            </w:pPr>
          </w:p>
          <w:p w:rsidR="00217DB9" w:rsidRPr="000A29EF" w:rsidRDefault="00217DB9" w:rsidP="00EA1B23">
            <w:pPr>
              <w:pStyle w:val="Akapitzlist"/>
              <w:numPr>
                <w:ilvl w:val="0"/>
                <w:numId w:val="6"/>
              </w:numPr>
              <w:shd w:val="clear" w:color="auto" w:fill="FFFFFF"/>
              <w:ind w:left="176" w:hanging="176"/>
              <w:rPr>
                <w:rFonts w:cstheme="minorHAnsi"/>
                <w:iCs/>
                <w:sz w:val="20"/>
                <w:szCs w:val="20"/>
              </w:rPr>
            </w:pPr>
            <w:r w:rsidRPr="000A29EF">
              <w:rPr>
                <w:rFonts w:cstheme="minorHAnsi"/>
                <w:iCs/>
                <w:sz w:val="20"/>
                <w:szCs w:val="20"/>
              </w:rPr>
              <w:t xml:space="preserve">Konserwacja zestawem jak część podwodna kadłuba. </w:t>
            </w:r>
          </w:p>
          <w:p w:rsidR="00217DB9" w:rsidRPr="000A29EF" w:rsidRDefault="00217DB9" w:rsidP="008D474B">
            <w:pPr>
              <w:pStyle w:val="Akapitzlist"/>
              <w:shd w:val="clear" w:color="auto" w:fill="FFFFFF"/>
              <w:ind w:left="176"/>
              <w:rPr>
                <w:rFonts w:cstheme="minorHAnsi"/>
                <w:iCs/>
                <w:sz w:val="20"/>
                <w:szCs w:val="20"/>
              </w:rPr>
            </w:pPr>
          </w:p>
          <w:p w:rsidR="00217DB9" w:rsidRPr="000A29EF" w:rsidRDefault="00217DB9" w:rsidP="00EA1B23">
            <w:pPr>
              <w:pStyle w:val="Akapitzlist"/>
              <w:numPr>
                <w:ilvl w:val="0"/>
                <w:numId w:val="6"/>
              </w:numPr>
              <w:shd w:val="clear" w:color="auto" w:fill="FFFFFF"/>
              <w:ind w:left="176" w:hanging="176"/>
              <w:rPr>
                <w:rFonts w:cstheme="minorHAnsi"/>
                <w:iCs/>
                <w:sz w:val="20"/>
                <w:szCs w:val="20"/>
              </w:rPr>
            </w:pPr>
            <w:r w:rsidRPr="000A29EF">
              <w:rPr>
                <w:rFonts w:cstheme="minorHAnsi"/>
                <w:iCs/>
                <w:sz w:val="20"/>
                <w:szCs w:val="20"/>
              </w:rPr>
              <w:t xml:space="preserve">Zamontować kraty i zabezpieczyć śruby. </w:t>
            </w:r>
          </w:p>
          <w:p w:rsidR="00217DB9" w:rsidRPr="000A29EF" w:rsidRDefault="00217DB9" w:rsidP="008D474B">
            <w:pPr>
              <w:shd w:val="clear" w:color="auto" w:fill="FFFFFF"/>
              <w:rPr>
                <w:rFonts w:cstheme="minorHAnsi"/>
                <w:iCs/>
                <w:sz w:val="20"/>
                <w:szCs w:val="20"/>
              </w:rPr>
            </w:pPr>
          </w:p>
          <w:p w:rsidR="00217DB9" w:rsidRPr="00EA1B23" w:rsidRDefault="00217DB9" w:rsidP="008D474B">
            <w:pPr>
              <w:pStyle w:val="Akapitzlist"/>
              <w:numPr>
                <w:ilvl w:val="0"/>
                <w:numId w:val="5"/>
              </w:numPr>
              <w:shd w:val="clear" w:color="auto" w:fill="FFFFFF"/>
              <w:ind w:left="176" w:hanging="176"/>
              <w:rPr>
                <w:rFonts w:cstheme="minorHAnsi"/>
                <w:iCs/>
                <w:sz w:val="20"/>
                <w:szCs w:val="20"/>
              </w:rPr>
            </w:pPr>
            <w:r w:rsidRPr="000A29EF">
              <w:rPr>
                <w:rFonts w:cstheme="minorHAnsi"/>
                <w:iCs/>
                <w:sz w:val="20"/>
                <w:szCs w:val="20"/>
              </w:rPr>
              <w:t>Zabezpieczyć dostęp do śrub zewnętrznych mocujących wlot/kratkę – wymogi USCG.</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rFonts w:cstheme="minorHAnsi"/>
                <w:b/>
                <w:bCs/>
                <w:iCs/>
                <w:sz w:val="20"/>
                <w:szCs w:val="20"/>
              </w:rPr>
            </w:pPr>
            <w:r w:rsidRPr="000A29EF">
              <w:rPr>
                <w:rFonts w:cstheme="minorHAnsi"/>
                <w:b/>
                <w:bCs/>
                <w:iCs/>
                <w:sz w:val="20"/>
                <w:szCs w:val="20"/>
              </w:rPr>
              <w:t>ZAWORY WYLEWOWE ZA BURTĘ.</w:t>
            </w:r>
          </w:p>
          <w:p w:rsidR="00217DB9" w:rsidRPr="000A29EF" w:rsidRDefault="00217DB9" w:rsidP="00EA1B23">
            <w:pPr>
              <w:pStyle w:val="Akapitzlist"/>
              <w:numPr>
                <w:ilvl w:val="0"/>
                <w:numId w:val="7"/>
              </w:numPr>
              <w:shd w:val="clear" w:color="auto" w:fill="FFFFFF"/>
              <w:ind w:left="317" w:hanging="284"/>
              <w:rPr>
                <w:rFonts w:cstheme="minorHAnsi"/>
                <w:iCs/>
                <w:sz w:val="20"/>
                <w:szCs w:val="20"/>
              </w:rPr>
            </w:pPr>
            <w:r w:rsidRPr="000A29EF">
              <w:rPr>
                <w:rFonts w:cstheme="minorHAnsi"/>
                <w:iCs/>
                <w:sz w:val="20"/>
                <w:szCs w:val="20"/>
              </w:rPr>
              <w:t xml:space="preserve">Zawory wylotowe pomp klimatu szt. 2 </w:t>
            </w:r>
            <w:r w:rsidRPr="000A29EF">
              <w:rPr>
                <w:rFonts w:cstheme="minorHAnsi"/>
                <w:kern w:val="24"/>
                <w:sz w:val="20"/>
                <w:szCs w:val="20"/>
              </w:rPr>
              <w:t>Ø</w:t>
            </w:r>
            <w:r w:rsidRPr="000A29EF">
              <w:rPr>
                <w:rFonts w:cstheme="minorHAnsi"/>
                <w:iCs/>
                <w:sz w:val="20"/>
                <w:szCs w:val="20"/>
              </w:rPr>
              <w:t>100</w:t>
            </w:r>
          </w:p>
          <w:p w:rsidR="00217DB9" w:rsidRPr="000A29EF" w:rsidRDefault="00217DB9" w:rsidP="008D474B">
            <w:pPr>
              <w:pStyle w:val="Akapitzlist"/>
              <w:shd w:val="clear" w:color="auto" w:fill="FFFFFF"/>
              <w:ind w:left="317"/>
              <w:rPr>
                <w:rFonts w:cstheme="minorHAnsi"/>
                <w:iCs/>
                <w:sz w:val="20"/>
                <w:szCs w:val="20"/>
              </w:rPr>
            </w:pPr>
          </w:p>
          <w:p w:rsidR="00217DB9" w:rsidRPr="000A29EF" w:rsidRDefault="00217DB9" w:rsidP="00EA1B23">
            <w:pPr>
              <w:pStyle w:val="Akapitzlist"/>
              <w:numPr>
                <w:ilvl w:val="0"/>
                <w:numId w:val="7"/>
              </w:numPr>
              <w:shd w:val="clear" w:color="auto" w:fill="FFFFFF"/>
              <w:ind w:left="317" w:hanging="284"/>
              <w:rPr>
                <w:rFonts w:cstheme="minorHAnsi"/>
                <w:sz w:val="20"/>
                <w:szCs w:val="20"/>
              </w:rPr>
            </w:pPr>
            <w:r w:rsidRPr="000A29EF">
              <w:rPr>
                <w:rFonts w:cstheme="minorHAnsi"/>
                <w:iCs/>
                <w:sz w:val="20"/>
                <w:szCs w:val="20"/>
              </w:rPr>
              <w:t xml:space="preserve"> Zawór wylotowy skraplacza chłodni szt. l </w:t>
            </w:r>
            <w:r w:rsidRPr="000A29EF">
              <w:rPr>
                <w:rFonts w:cstheme="minorHAnsi"/>
                <w:kern w:val="24"/>
                <w:sz w:val="20"/>
                <w:szCs w:val="20"/>
              </w:rPr>
              <w:t>Ø</w:t>
            </w:r>
            <w:r w:rsidRPr="000A29EF">
              <w:rPr>
                <w:rFonts w:cstheme="minorHAnsi"/>
                <w:iCs/>
                <w:sz w:val="20"/>
                <w:szCs w:val="20"/>
              </w:rPr>
              <w:t>65</w:t>
            </w:r>
          </w:p>
          <w:p w:rsidR="00217DB9" w:rsidRPr="000A29EF" w:rsidRDefault="00217DB9" w:rsidP="008D474B">
            <w:pPr>
              <w:pStyle w:val="Akapitzlist"/>
              <w:rPr>
                <w:rFonts w:cstheme="minorHAnsi"/>
                <w:iCs/>
                <w:sz w:val="20"/>
                <w:szCs w:val="20"/>
              </w:rPr>
            </w:pPr>
          </w:p>
          <w:p w:rsidR="00217DB9" w:rsidRPr="000A29EF" w:rsidRDefault="00217DB9" w:rsidP="00EA1B23">
            <w:pPr>
              <w:pStyle w:val="Akapitzlist"/>
              <w:numPr>
                <w:ilvl w:val="0"/>
                <w:numId w:val="7"/>
              </w:numPr>
              <w:shd w:val="clear" w:color="auto" w:fill="FFFFFF"/>
              <w:ind w:left="317" w:hanging="284"/>
              <w:rPr>
                <w:rFonts w:cstheme="minorHAnsi"/>
                <w:sz w:val="20"/>
                <w:szCs w:val="20"/>
              </w:rPr>
            </w:pPr>
            <w:r w:rsidRPr="000A29EF">
              <w:rPr>
                <w:rFonts w:cstheme="minorHAnsi"/>
                <w:iCs/>
                <w:sz w:val="20"/>
                <w:szCs w:val="20"/>
              </w:rPr>
              <w:t xml:space="preserve">Zasuwy wylotowe z biologicznej oczyszczalni ścieków szt. 1 </w:t>
            </w:r>
            <w:r w:rsidRPr="000A29EF">
              <w:rPr>
                <w:rFonts w:cstheme="minorHAnsi"/>
                <w:kern w:val="24"/>
                <w:sz w:val="20"/>
                <w:szCs w:val="20"/>
              </w:rPr>
              <w:t>Ø</w:t>
            </w:r>
            <w:r w:rsidRPr="000A29EF">
              <w:rPr>
                <w:rFonts w:cstheme="minorHAnsi"/>
                <w:iCs/>
                <w:sz w:val="20"/>
                <w:szCs w:val="20"/>
              </w:rPr>
              <w:t xml:space="preserve">80 i </w:t>
            </w:r>
            <w:r w:rsidRPr="000A29EF">
              <w:rPr>
                <w:rFonts w:cstheme="minorHAnsi"/>
                <w:kern w:val="24"/>
                <w:sz w:val="20"/>
                <w:szCs w:val="20"/>
              </w:rPr>
              <w:t>Ø</w:t>
            </w:r>
            <w:r w:rsidRPr="000A29EF">
              <w:rPr>
                <w:rFonts w:cstheme="minorHAnsi"/>
                <w:iCs/>
                <w:sz w:val="20"/>
                <w:szCs w:val="20"/>
              </w:rPr>
              <w:t>125</w:t>
            </w:r>
          </w:p>
          <w:p w:rsidR="00217DB9" w:rsidRPr="000A29EF" w:rsidRDefault="00217DB9" w:rsidP="008D474B">
            <w:pPr>
              <w:pStyle w:val="Akapitzlist"/>
              <w:rPr>
                <w:rFonts w:cstheme="minorHAnsi"/>
                <w:iCs/>
                <w:sz w:val="20"/>
                <w:szCs w:val="20"/>
              </w:rPr>
            </w:pPr>
          </w:p>
          <w:p w:rsidR="00217DB9" w:rsidRPr="000A29EF" w:rsidRDefault="00217DB9" w:rsidP="00EA1B23">
            <w:pPr>
              <w:pStyle w:val="Akapitzlist"/>
              <w:numPr>
                <w:ilvl w:val="0"/>
                <w:numId w:val="7"/>
              </w:numPr>
              <w:shd w:val="clear" w:color="auto" w:fill="FFFFFF"/>
              <w:ind w:left="317" w:hanging="284"/>
              <w:rPr>
                <w:rFonts w:cstheme="minorHAnsi"/>
                <w:sz w:val="20"/>
                <w:szCs w:val="20"/>
              </w:rPr>
            </w:pPr>
            <w:r w:rsidRPr="000A29EF">
              <w:rPr>
                <w:rFonts w:cstheme="minorHAnsi"/>
                <w:iCs/>
                <w:sz w:val="20"/>
                <w:szCs w:val="20"/>
              </w:rPr>
              <w:t xml:space="preserve">Zawory sztormowe z biologicznej oczyszczalni ścieków szt. 1 </w:t>
            </w:r>
            <w:r w:rsidRPr="000A29EF">
              <w:rPr>
                <w:rFonts w:cstheme="minorHAnsi"/>
                <w:kern w:val="24"/>
                <w:sz w:val="20"/>
                <w:szCs w:val="20"/>
              </w:rPr>
              <w:t>Ø</w:t>
            </w:r>
            <w:r w:rsidRPr="000A29EF">
              <w:rPr>
                <w:rFonts w:cstheme="minorHAnsi"/>
                <w:iCs/>
                <w:sz w:val="20"/>
                <w:szCs w:val="20"/>
              </w:rPr>
              <w:t>80 i</w:t>
            </w:r>
            <w:r w:rsidRPr="000A29EF">
              <w:rPr>
                <w:rFonts w:cstheme="minorHAnsi"/>
                <w:kern w:val="24"/>
                <w:sz w:val="20"/>
                <w:szCs w:val="20"/>
              </w:rPr>
              <w:t xml:space="preserve"> Ø</w:t>
            </w:r>
            <w:r w:rsidRPr="000A29EF">
              <w:rPr>
                <w:rFonts w:cstheme="minorHAnsi"/>
                <w:iCs/>
                <w:sz w:val="20"/>
                <w:szCs w:val="20"/>
              </w:rPr>
              <w:t>125</w:t>
            </w:r>
          </w:p>
        </w:tc>
        <w:tc>
          <w:tcPr>
            <w:tcW w:w="5245" w:type="dxa"/>
          </w:tcPr>
          <w:p w:rsidR="00217DB9" w:rsidRPr="000A29EF" w:rsidRDefault="00217DB9" w:rsidP="008D474B">
            <w:pPr>
              <w:shd w:val="clear" w:color="auto" w:fill="FFFFFF"/>
              <w:rPr>
                <w:rFonts w:cstheme="minorHAnsi"/>
                <w:iCs/>
                <w:sz w:val="20"/>
                <w:szCs w:val="20"/>
              </w:rPr>
            </w:pPr>
            <w:r w:rsidRPr="000A29EF">
              <w:rPr>
                <w:rFonts w:cstheme="minorHAnsi"/>
                <w:iCs/>
                <w:sz w:val="20"/>
                <w:szCs w:val="20"/>
              </w:rPr>
              <w:t>1. Zawory wymontować.</w:t>
            </w:r>
          </w:p>
          <w:p w:rsidR="00217DB9" w:rsidRPr="000A29EF" w:rsidRDefault="00217DB9" w:rsidP="008D474B">
            <w:pPr>
              <w:shd w:val="clear" w:color="auto" w:fill="FFFFFF"/>
              <w:rPr>
                <w:rFonts w:cstheme="minorHAnsi"/>
                <w:iCs/>
                <w:sz w:val="20"/>
                <w:szCs w:val="20"/>
              </w:rPr>
            </w:pPr>
          </w:p>
          <w:p w:rsidR="00217DB9" w:rsidRPr="000A29EF" w:rsidRDefault="00217DB9" w:rsidP="008D474B">
            <w:pPr>
              <w:shd w:val="clear" w:color="auto" w:fill="FFFFFF"/>
              <w:rPr>
                <w:rFonts w:cstheme="minorHAnsi"/>
                <w:iCs/>
                <w:sz w:val="20"/>
                <w:szCs w:val="20"/>
              </w:rPr>
            </w:pPr>
            <w:r w:rsidRPr="000A29EF">
              <w:rPr>
                <w:rFonts w:cstheme="minorHAnsi"/>
                <w:iCs/>
                <w:sz w:val="20"/>
                <w:szCs w:val="20"/>
              </w:rPr>
              <w:t>2.Transport do warsztatu.</w:t>
            </w:r>
          </w:p>
          <w:p w:rsidR="00217DB9" w:rsidRPr="000A29EF" w:rsidRDefault="00217DB9" w:rsidP="008D474B">
            <w:pPr>
              <w:shd w:val="clear" w:color="auto" w:fill="FFFFFF"/>
              <w:rPr>
                <w:rFonts w:cstheme="minorHAnsi"/>
                <w:iCs/>
                <w:sz w:val="20"/>
                <w:szCs w:val="20"/>
              </w:rPr>
            </w:pPr>
          </w:p>
          <w:p w:rsidR="00217DB9" w:rsidRPr="000A29EF" w:rsidRDefault="00217DB9" w:rsidP="008D474B">
            <w:pPr>
              <w:shd w:val="clear" w:color="auto" w:fill="FFFFFF"/>
              <w:ind w:left="176" w:hanging="176"/>
              <w:rPr>
                <w:rFonts w:cstheme="minorHAnsi"/>
                <w:iCs/>
                <w:sz w:val="20"/>
                <w:szCs w:val="20"/>
              </w:rPr>
            </w:pPr>
            <w:r w:rsidRPr="000A29EF">
              <w:rPr>
                <w:rFonts w:cstheme="minorHAnsi"/>
                <w:iCs/>
                <w:sz w:val="20"/>
                <w:szCs w:val="20"/>
              </w:rPr>
              <w:t>3. Demontaż, oczyszczenie, weryfikacja.</w:t>
            </w:r>
          </w:p>
          <w:p w:rsidR="00217DB9" w:rsidRPr="000A29EF" w:rsidRDefault="00217DB9" w:rsidP="008D474B">
            <w:pPr>
              <w:shd w:val="clear" w:color="auto" w:fill="FFFFFF"/>
              <w:rPr>
                <w:rFonts w:cstheme="minorHAnsi"/>
                <w:iCs/>
                <w:sz w:val="20"/>
                <w:szCs w:val="20"/>
              </w:rPr>
            </w:pPr>
          </w:p>
          <w:p w:rsidR="00217DB9" w:rsidRPr="000A29EF" w:rsidRDefault="00217DB9" w:rsidP="008D474B">
            <w:pPr>
              <w:shd w:val="clear" w:color="auto" w:fill="FFFFFF"/>
              <w:rPr>
                <w:rFonts w:cstheme="minorHAnsi"/>
                <w:iCs/>
                <w:sz w:val="20"/>
                <w:szCs w:val="20"/>
              </w:rPr>
            </w:pPr>
            <w:r w:rsidRPr="000A29EF">
              <w:rPr>
                <w:rFonts w:cstheme="minorHAnsi"/>
                <w:iCs/>
                <w:sz w:val="20"/>
                <w:szCs w:val="20"/>
              </w:rPr>
              <w:t>4.</w:t>
            </w:r>
            <w:r w:rsidRPr="000A29EF">
              <w:rPr>
                <w:rFonts w:cstheme="minorHAnsi"/>
                <w:b/>
                <w:bCs/>
                <w:i/>
                <w:sz w:val="20"/>
                <w:szCs w:val="20"/>
              </w:rPr>
              <w:t xml:space="preserve"> </w:t>
            </w:r>
            <w:r w:rsidRPr="000A29EF">
              <w:rPr>
                <w:rFonts w:cstheme="minorHAnsi"/>
                <w:iCs/>
                <w:sz w:val="20"/>
                <w:szCs w:val="20"/>
              </w:rPr>
              <w:t xml:space="preserve">Obróbka przylgni, przepakowanie dławic, wymiana uszczelek. </w:t>
            </w:r>
          </w:p>
          <w:p w:rsidR="00217DB9" w:rsidRPr="000A29EF" w:rsidRDefault="00217DB9" w:rsidP="008D474B">
            <w:pPr>
              <w:shd w:val="clear" w:color="auto" w:fill="FFFFFF"/>
              <w:rPr>
                <w:rFonts w:cstheme="minorHAnsi"/>
                <w:iCs/>
                <w:sz w:val="20"/>
                <w:szCs w:val="20"/>
              </w:rPr>
            </w:pPr>
          </w:p>
          <w:p w:rsidR="00217DB9" w:rsidRPr="000A29EF" w:rsidRDefault="00217DB9" w:rsidP="008D474B">
            <w:pPr>
              <w:shd w:val="clear" w:color="auto" w:fill="FFFFFF"/>
              <w:rPr>
                <w:rFonts w:cstheme="minorHAnsi"/>
                <w:iCs/>
                <w:sz w:val="20"/>
                <w:szCs w:val="20"/>
              </w:rPr>
            </w:pPr>
            <w:r w:rsidRPr="000A29EF">
              <w:rPr>
                <w:rFonts w:cstheme="minorHAnsi"/>
                <w:iCs/>
                <w:sz w:val="20"/>
                <w:szCs w:val="20"/>
              </w:rPr>
              <w:t>5. Wykonać próbę szczelności, przedstawić protokół z próby dla PRS.</w:t>
            </w:r>
          </w:p>
          <w:p w:rsidR="00217DB9" w:rsidRPr="000A29EF" w:rsidRDefault="00217DB9" w:rsidP="008D474B">
            <w:pPr>
              <w:shd w:val="clear" w:color="auto" w:fill="FFFFFF"/>
              <w:rPr>
                <w:rFonts w:cstheme="minorHAnsi"/>
                <w:iCs/>
                <w:sz w:val="20"/>
                <w:szCs w:val="20"/>
              </w:rPr>
            </w:pPr>
          </w:p>
          <w:p w:rsidR="00217DB9" w:rsidRPr="000A29EF" w:rsidRDefault="00217DB9" w:rsidP="008D474B">
            <w:pPr>
              <w:shd w:val="clear" w:color="auto" w:fill="FFFFFF"/>
              <w:ind w:left="176" w:hanging="176"/>
              <w:rPr>
                <w:rFonts w:cstheme="minorHAnsi"/>
                <w:b/>
                <w:bCs/>
                <w:i/>
                <w:iCs/>
                <w:sz w:val="20"/>
                <w:szCs w:val="20"/>
              </w:rPr>
            </w:pPr>
            <w:r w:rsidRPr="000A29EF">
              <w:rPr>
                <w:rFonts w:cstheme="minorHAnsi"/>
                <w:iCs/>
                <w:sz w:val="20"/>
                <w:szCs w:val="20"/>
              </w:rPr>
              <w:t>6. Montaż na</w:t>
            </w:r>
            <w:r w:rsidRPr="000A29EF">
              <w:rPr>
                <w:rFonts w:cstheme="minorHAnsi"/>
                <w:b/>
                <w:bCs/>
                <w:i/>
                <w:sz w:val="20"/>
                <w:szCs w:val="20"/>
              </w:rPr>
              <w:t xml:space="preserve"> </w:t>
            </w:r>
            <w:r w:rsidRPr="000A29EF">
              <w:rPr>
                <w:rFonts w:cstheme="minorHAnsi"/>
                <w:iCs/>
                <w:sz w:val="20"/>
                <w:szCs w:val="20"/>
              </w:rPr>
              <w:t>jednostce na nowych uszczelkach.</w:t>
            </w:r>
          </w:p>
        </w:tc>
        <w:tc>
          <w:tcPr>
            <w:tcW w:w="1417" w:type="dxa"/>
          </w:tcPr>
          <w:p w:rsidR="00217DB9" w:rsidRPr="000A29EF" w:rsidRDefault="00217DB9" w:rsidP="008D474B">
            <w:pPr>
              <w:rPr>
                <w:rFonts w:cstheme="minorHAnsi"/>
                <w:b/>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rFonts w:cstheme="minorHAnsi"/>
                <w:b/>
                <w:bCs/>
                <w:sz w:val="20"/>
                <w:szCs w:val="20"/>
              </w:rPr>
            </w:pPr>
            <w:r w:rsidRPr="000A29EF">
              <w:rPr>
                <w:rFonts w:cstheme="minorHAnsi"/>
                <w:b/>
                <w:bCs/>
                <w:sz w:val="20"/>
                <w:szCs w:val="20"/>
              </w:rPr>
              <w:t>STER STRUMIENIOWY</w:t>
            </w:r>
          </w:p>
          <w:p w:rsidR="00217DB9" w:rsidRPr="000A29EF" w:rsidRDefault="00217DB9" w:rsidP="008D474B">
            <w:pPr>
              <w:shd w:val="clear" w:color="auto" w:fill="FFFFFF"/>
              <w:rPr>
                <w:rFonts w:cstheme="minorHAnsi"/>
                <w:sz w:val="20"/>
                <w:szCs w:val="20"/>
              </w:rPr>
            </w:pPr>
            <w:r w:rsidRPr="000A29EF">
              <w:rPr>
                <w:rFonts w:cstheme="minorHAnsi"/>
                <w:sz w:val="20"/>
                <w:szCs w:val="20"/>
              </w:rPr>
              <w:t xml:space="preserve">Omega </w:t>
            </w:r>
            <w:proofErr w:type="spellStart"/>
            <w:r w:rsidRPr="000A29EF">
              <w:rPr>
                <w:rFonts w:cstheme="minorHAnsi"/>
                <w:sz w:val="20"/>
                <w:szCs w:val="20"/>
              </w:rPr>
              <w:t>Thruster</w:t>
            </w:r>
            <w:proofErr w:type="spellEnd"/>
            <w:r w:rsidRPr="000A29EF">
              <w:rPr>
                <w:rFonts w:cstheme="minorHAnsi"/>
                <w:sz w:val="20"/>
                <w:szCs w:val="20"/>
              </w:rPr>
              <w:t>, VB-1160</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lang w:val="en-US"/>
              </w:rPr>
            </w:pPr>
            <w:r w:rsidRPr="000A29EF">
              <w:rPr>
                <w:rFonts w:cstheme="minorHAnsi"/>
                <w:sz w:val="20"/>
                <w:szCs w:val="20"/>
                <w:lang w:val="en-US"/>
              </w:rPr>
              <w:t>Engine : E-motor</w:t>
            </w:r>
          </w:p>
          <w:p w:rsidR="00217DB9" w:rsidRPr="000A29EF" w:rsidRDefault="00217DB9" w:rsidP="008D474B">
            <w:pPr>
              <w:rPr>
                <w:rFonts w:cstheme="minorHAnsi"/>
                <w:sz w:val="20"/>
                <w:szCs w:val="20"/>
                <w:lang w:val="en-US"/>
              </w:rPr>
            </w:pPr>
            <w:r w:rsidRPr="000A29EF">
              <w:rPr>
                <w:rFonts w:cstheme="minorHAnsi"/>
                <w:sz w:val="20"/>
                <w:szCs w:val="20"/>
                <w:lang w:val="en-US"/>
              </w:rPr>
              <w:t>Gearbox : KLINGLENBERG</w:t>
            </w:r>
          </w:p>
          <w:p w:rsidR="00217DB9" w:rsidRPr="000A29EF" w:rsidRDefault="00217DB9" w:rsidP="008D474B">
            <w:pPr>
              <w:rPr>
                <w:rFonts w:cstheme="minorHAnsi"/>
                <w:sz w:val="20"/>
                <w:szCs w:val="20"/>
                <w:lang w:val="en-US"/>
              </w:rPr>
            </w:pPr>
            <w:r w:rsidRPr="000A29EF">
              <w:rPr>
                <w:rFonts w:cstheme="minorHAnsi"/>
                <w:sz w:val="20"/>
                <w:szCs w:val="20"/>
                <w:lang w:val="en-US"/>
              </w:rPr>
              <w:t>Reduction : i = 3,08:1</w:t>
            </w:r>
          </w:p>
          <w:p w:rsidR="00217DB9" w:rsidRPr="000A29EF" w:rsidRDefault="00217DB9" w:rsidP="008D474B">
            <w:pPr>
              <w:rPr>
                <w:rFonts w:cstheme="minorHAnsi"/>
                <w:sz w:val="20"/>
                <w:szCs w:val="20"/>
                <w:lang w:val="en-US"/>
              </w:rPr>
            </w:pPr>
            <w:r w:rsidRPr="000A29EF">
              <w:rPr>
                <w:rFonts w:cstheme="minorHAnsi"/>
                <w:sz w:val="20"/>
                <w:szCs w:val="20"/>
                <w:lang w:val="en-US"/>
              </w:rPr>
              <w:t xml:space="preserve">Coupling: </w:t>
            </w:r>
            <w:proofErr w:type="spellStart"/>
            <w:r w:rsidRPr="000A29EF">
              <w:rPr>
                <w:rFonts w:cstheme="minorHAnsi"/>
                <w:sz w:val="20"/>
                <w:szCs w:val="20"/>
                <w:lang w:val="en-US"/>
              </w:rPr>
              <w:t>Rotex</w:t>
            </w:r>
            <w:proofErr w:type="spellEnd"/>
            <w:r w:rsidRPr="000A29EF">
              <w:rPr>
                <w:rFonts w:cstheme="minorHAnsi"/>
                <w:sz w:val="20"/>
                <w:szCs w:val="20"/>
                <w:lang w:val="en-US"/>
              </w:rPr>
              <w:t xml:space="preserve"> coupling</w:t>
            </w:r>
          </w:p>
          <w:p w:rsidR="00217DB9" w:rsidRPr="000A29EF" w:rsidRDefault="00217DB9" w:rsidP="008D474B">
            <w:pPr>
              <w:rPr>
                <w:rFonts w:cstheme="minorHAnsi"/>
                <w:sz w:val="20"/>
                <w:szCs w:val="20"/>
                <w:lang w:val="en-US"/>
              </w:rPr>
            </w:pPr>
            <w:r w:rsidRPr="000A29EF">
              <w:rPr>
                <w:rFonts w:cstheme="minorHAnsi"/>
                <w:sz w:val="20"/>
                <w:szCs w:val="20"/>
                <w:lang w:val="en-US"/>
              </w:rPr>
              <w:t>Propeller diameter: 1070mm</w:t>
            </w:r>
          </w:p>
          <w:p w:rsidR="00217DB9" w:rsidRPr="000A29EF" w:rsidRDefault="00217DB9" w:rsidP="008D474B">
            <w:pPr>
              <w:rPr>
                <w:rFonts w:cstheme="minorHAnsi"/>
                <w:sz w:val="20"/>
                <w:szCs w:val="20"/>
                <w:lang w:val="en-US"/>
              </w:rPr>
            </w:pPr>
            <w:r w:rsidRPr="000A29EF">
              <w:rPr>
                <w:rFonts w:cstheme="minorHAnsi"/>
                <w:sz w:val="20"/>
                <w:szCs w:val="20"/>
                <w:lang w:val="en-US"/>
              </w:rPr>
              <w:t>Tunnel dimension: Inside 1088 mm</w:t>
            </w:r>
          </w:p>
          <w:p w:rsidR="00217DB9" w:rsidRPr="000A29EF" w:rsidRDefault="00217DB9" w:rsidP="008D474B">
            <w:pPr>
              <w:rPr>
                <w:rFonts w:cstheme="minorHAnsi"/>
                <w:sz w:val="20"/>
                <w:szCs w:val="20"/>
                <w:lang w:val="en-US"/>
              </w:rPr>
            </w:pPr>
            <w:r w:rsidRPr="000A29EF">
              <w:rPr>
                <w:rFonts w:cstheme="minorHAnsi"/>
                <w:sz w:val="20"/>
                <w:szCs w:val="20"/>
                <w:lang w:val="en-US"/>
              </w:rPr>
              <w:t>Outside 1120 mm</w:t>
            </w:r>
          </w:p>
          <w:p w:rsidR="00217DB9" w:rsidRPr="000A29EF" w:rsidRDefault="00217DB9" w:rsidP="008D474B">
            <w:pPr>
              <w:rPr>
                <w:rFonts w:cstheme="minorHAnsi"/>
                <w:sz w:val="20"/>
                <w:szCs w:val="20"/>
                <w:lang w:val="en-US"/>
              </w:rPr>
            </w:pPr>
            <w:r w:rsidRPr="000A29EF">
              <w:rPr>
                <w:rFonts w:cstheme="minorHAnsi"/>
                <w:sz w:val="20"/>
                <w:szCs w:val="20"/>
                <w:lang w:val="en-US"/>
              </w:rPr>
              <w:t>Tunnel length : 5500 mm</w:t>
            </w:r>
          </w:p>
          <w:p w:rsidR="00217DB9" w:rsidRPr="000A29EF" w:rsidRDefault="00217DB9" w:rsidP="008D474B">
            <w:pPr>
              <w:rPr>
                <w:rFonts w:cstheme="minorHAnsi"/>
                <w:sz w:val="20"/>
                <w:szCs w:val="20"/>
                <w:lang w:val="en-US"/>
              </w:rPr>
            </w:pPr>
            <w:r w:rsidRPr="000A29EF">
              <w:rPr>
                <w:rFonts w:cstheme="minorHAnsi"/>
                <w:sz w:val="20"/>
                <w:szCs w:val="20"/>
                <w:lang w:val="en-US"/>
              </w:rPr>
              <w:t>Tunnel material : ST 52</w:t>
            </w:r>
          </w:p>
          <w:p w:rsidR="00217DB9" w:rsidRPr="000A29EF" w:rsidRDefault="00217DB9" w:rsidP="008D474B">
            <w:pPr>
              <w:rPr>
                <w:rFonts w:cstheme="minorHAnsi"/>
                <w:sz w:val="20"/>
                <w:szCs w:val="20"/>
                <w:lang w:val="en-US"/>
              </w:rPr>
            </w:pPr>
            <w:r w:rsidRPr="000A29EF">
              <w:rPr>
                <w:rFonts w:cstheme="minorHAnsi"/>
                <w:sz w:val="20"/>
                <w:szCs w:val="20"/>
                <w:lang w:val="en-US"/>
              </w:rPr>
              <w:t xml:space="preserve">Wall thickness of tunnel in </w:t>
            </w:r>
            <w:r w:rsidRPr="000A29EF">
              <w:rPr>
                <w:rFonts w:cstheme="minorHAnsi"/>
                <w:sz w:val="20"/>
                <w:szCs w:val="20"/>
                <w:lang w:val="en-US"/>
              </w:rPr>
              <w:lastRenderedPageBreak/>
              <w:t>mm: 16</w:t>
            </w:r>
          </w:p>
        </w:tc>
        <w:tc>
          <w:tcPr>
            <w:tcW w:w="5245" w:type="dxa"/>
          </w:tcPr>
          <w:p w:rsidR="00217DB9" w:rsidRPr="000A29EF" w:rsidRDefault="00217DB9" w:rsidP="008D474B">
            <w:pPr>
              <w:shd w:val="clear" w:color="auto" w:fill="FFFFFF"/>
              <w:ind w:left="176" w:hanging="176"/>
              <w:rPr>
                <w:rFonts w:cstheme="minorHAnsi"/>
                <w:bCs/>
                <w:sz w:val="20"/>
                <w:szCs w:val="20"/>
              </w:rPr>
            </w:pPr>
            <w:r w:rsidRPr="000A29EF">
              <w:rPr>
                <w:rFonts w:cstheme="minorHAnsi"/>
                <w:iCs/>
                <w:sz w:val="20"/>
                <w:szCs w:val="20"/>
              </w:rPr>
              <w:lastRenderedPageBreak/>
              <w:t>1. Demontaż krat osłonowych, czyszczenie i konserwacja tunelu.</w:t>
            </w:r>
            <w:r w:rsidRPr="000A29EF">
              <w:rPr>
                <w:rFonts w:cstheme="minorHAnsi"/>
                <w:bCs/>
                <w:sz w:val="20"/>
                <w:szCs w:val="20"/>
              </w:rPr>
              <w:t xml:space="preserve"> </w:t>
            </w:r>
          </w:p>
          <w:p w:rsidR="00217DB9" w:rsidRPr="000A29EF" w:rsidRDefault="00217DB9" w:rsidP="008D474B">
            <w:pPr>
              <w:shd w:val="clear" w:color="auto" w:fill="FFFFFF"/>
              <w:rPr>
                <w:rFonts w:cstheme="minorHAnsi"/>
                <w:bCs/>
                <w:sz w:val="20"/>
                <w:szCs w:val="20"/>
              </w:rPr>
            </w:pPr>
          </w:p>
          <w:p w:rsidR="00217DB9" w:rsidRPr="000A29EF" w:rsidRDefault="00217DB9" w:rsidP="008D474B">
            <w:pPr>
              <w:shd w:val="clear" w:color="auto" w:fill="FFFFFF"/>
              <w:rPr>
                <w:rFonts w:cstheme="minorHAnsi"/>
                <w:sz w:val="20"/>
                <w:szCs w:val="20"/>
              </w:rPr>
            </w:pPr>
            <w:r w:rsidRPr="000A29EF">
              <w:rPr>
                <w:rFonts w:cstheme="minorHAnsi"/>
                <w:bCs/>
                <w:sz w:val="20"/>
                <w:szCs w:val="20"/>
              </w:rPr>
              <w:t xml:space="preserve">2. </w:t>
            </w:r>
            <w:r w:rsidRPr="000A29EF">
              <w:rPr>
                <w:rFonts w:cstheme="minorHAnsi"/>
                <w:sz w:val="20"/>
                <w:szCs w:val="20"/>
              </w:rPr>
              <w:t xml:space="preserve">Czyszczenie i polerowanie płatów. </w:t>
            </w:r>
          </w:p>
          <w:p w:rsidR="00217DB9" w:rsidRPr="000A29EF" w:rsidRDefault="00217DB9" w:rsidP="008D474B">
            <w:pPr>
              <w:shd w:val="clear" w:color="auto" w:fill="FFFFFF"/>
              <w:rPr>
                <w:rFonts w:cstheme="minorHAnsi"/>
                <w:sz w:val="20"/>
                <w:szCs w:val="20"/>
              </w:rPr>
            </w:pPr>
          </w:p>
          <w:p w:rsidR="00217DB9" w:rsidRPr="000A29EF" w:rsidRDefault="00217DB9" w:rsidP="008D474B">
            <w:pPr>
              <w:shd w:val="clear" w:color="auto" w:fill="FFFFFF"/>
              <w:rPr>
                <w:rFonts w:cstheme="minorHAnsi"/>
                <w:sz w:val="20"/>
                <w:szCs w:val="20"/>
              </w:rPr>
            </w:pPr>
            <w:r w:rsidRPr="000A29EF">
              <w:rPr>
                <w:rFonts w:cstheme="minorHAnsi"/>
                <w:sz w:val="20"/>
                <w:szCs w:val="20"/>
              </w:rPr>
              <w:t xml:space="preserve">3. Sprawdzić płaty śruby na pęknięcia. </w:t>
            </w:r>
          </w:p>
          <w:p w:rsidR="00217DB9" w:rsidRPr="000A29EF" w:rsidRDefault="00217DB9" w:rsidP="008D474B">
            <w:pPr>
              <w:shd w:val="clear" w:color="auto" w:fill="FFFFFF"/>
              <w:rPr>
                <w:rFonts w:cstheme="minorHAnsi"/>
                <w:sz w:val="20"/>
                <w:szCs w:val="20"/>
              </w:rPr>
            </w:pPr>
          </w:p>
          <w:p w:rsidR="00217DB9" w:rsidRPr="000A29EF" w:rsidRDefault="00217DB9" w:rsidP="008D474B">
            <w:pPr>
              <w:shd w:val="clear" w:color="auto" w:fill="FFFFFF"/>
              <w:rPr>
                <w:rFonts w:cstheme="minorHAnsi"/>
                <w:sz w:val="20"/>
                <w:szCs w:val="20"/>
              </w:rPr>
            </w:pPr>
            <w:r w:rsidRPr="000A29EF">
              <w:rPr>
                <w:rFonts w:cstheme="minorHAnsi"/>
                <w:sz w:val="20"/>
                <w:szCs w:val="20"/>
              </w:rPr>
              <w:t>4. Kontrola i weryfikacja uszczelnień.</w:t>
            </w:r>
          </w:p>
          <w:p w:rsidR="00217DB9" w:rsidRPr="000A29EF" w:rsidRDefault="00217DB9" w:rsidP="008D474B">
            <w:pPr>
              <w:shd w:val="clear" w:color="auto" w:fill="FFFFFF"/>
              <w:rPr>
                <w:rFonts w:cstheme="minorHAnsi"/>
                <w:sz w:val="20"/>
                <w:szCs w:val="20"/>
              </w:rPr>
            </w:pPr>
          </w:p>
          <w:p w:rsidR="00217DB9" w:rsidRPr="000A29EF" w:rsidRDefault="00217DB9" w:rsidP="008D474B">
            <w:pPr>
              <w:shd w:val="clear" w:color="auto" w:fill="FFFFFF"/>
              <w:ind w:left="176" w:hanging="142"/>
              <w:rPr>
                <w:rFonts w:cstheme="minorHAnsi"/>
                <w:sz w:val="20"/>
                <w:szCs w:val="20"/>
              </w:rPr>
            </w:pPr>
            <w:r w:rsidRPr="000A29EF">
              <w:rPr>
                <w:rFonts w:cstheme="minorHAnsi"/>
                <w:sz w:val="20"/>
                <w:szCs w:val="20"/>
              </w:rPr>
              <w:t xml:space="preserve">5. </w:t>
            </w:r>
            <w:r w:rsidRPr="000A29EF">
              <w:rPr>
                <w:rFonts w:cstheme="minorHAnsi"/>
                <w:b/>
                <w:bCs/>
                <w:i/>
                <w:sz w:val="20"/>
                <w:szCs w:val="20"/>
              </w:rPr>
              <w:t xml:space="preserve"> </w:t>
            </w:r>
            <w:r w:rsidRPr="000A29EF">
              <w:rPr>
                <w:rFonts w:cstheme="minorHAnsi"/>
                <w:bCs/>
                <w:sz w:val="20"/>
                <w:szCs w:val="20"/>
              </w:rPr>
              <w:t>Weryfikacja i w</w:t>
            </w:r>
            <w:r w:rsidRPr="000A29EF">
              <w:rPr>
                <w:rFonts w:cstheme="minorHAnsi"/>
                <w:sz w:val="20"/>
                <w:szCs w:val="20"/>
              </w:rPr>
              <w:t>ymiana cynków sztuk 8 .</w:t>
            </w:r>
          </w:p>
          <w:p w:rsidR="00217DB9" w:rsidRPr="000A29EF" w:rsidRDefault="00217DB9" w:rsidP="008D474B">
            <w:pPr>
              <w:shd w:val="clear" w:color="auto" w:fill="FFFFFF"/>
              <w:rPr>
                <w:rFonts w:cstheme="minorHAnsi"/>
                <w:sz w:val="20"/>
                <w:szCs w:val="20"/>
              </w:rPr>
            </w:pPr>
          </w:p>
          <w:p w:rsidR="00217DB9" w:rsidRPr="000A29EF" w:rsidRDefault="00217DB9" w:rsidP="008D474B">
            <w:pPr>
              <w:shd w:val="clear" w:color="auto" w:fill="FFFFFF"/>
              <w:ind w:left="176" w:hanging="176"/>
              <w:rPr>
                <w:rFonts w:cstheme="minorHAnsi"/>
                <w:b/>
                <w:bCs/>
                <w:i/>
                <w:sz w:val="20"/>
                <w:szCs w:val="20"/>
              </w:rPr>
            </w:pPr>
            <w:r w:rsidRPr="000A29EF">
              <w:rPr>
                <w:rFonts w:cstheme="minorHAnsi"/>
                <w:sz w:val="20"/>
                <w:szCs w:val="20"/>
              </w:rPr>
              <w:t>6. Montaż krat osłonowych i zabezpieczenie śrub montażowych przed nieautoryzowanym dostępem.</w:t>
            </w:r>
          </w:p>
        </w:tc>
        <w:tc>
          <w:tcPr>
            <w:tcW w:w="1417" w:type="dxa"/>
          </w:tcPr>
          <w:p w:rsidR="00217DB9" w:rsidRPr="000A29EF" w:rsidRDefault="00217DB9" w:rsidP="008D474B">
            <w:pPr>
              <w:rPr>
                <w:rFonts w:cstheme="minorHAnsi"/>
                <w:b/>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rFonts w:cstheme="minorHAnsi"/>
                <w:b/>
                <w:bCs/>
                <w:sz w:val="20"/>
                <w:szCs w:val="20"/>
              </w:rPr>
            </w:pPr>
            <w:r w:rsidRPr="000A29EF">
              <w:rPr>
                <w:rFonts w:cstheme="minorHAnsi"/>
                <w:b/>
                <w:bCs/>
                <w:sz w:val="20"/>
                <w:szCs w:val="20"/>
              </w:rPr>
              <w:t>ŚRUBA NAPĘDOWA</w:t>
            </w:r>
          </w:p>
          <w:p w:rsidR="00217DB9" w:rsidRPr="000A29EF" w:rsidRDefault="00217DB9" w:rsidP="008D474B">
            <w:pPr>
              <w:shd w:val="clear" w:color="auto" w:fill="FFFFFF"/>
              <w:rPr>
                <w:rFonts w:cstheme="minorHAnsi"/>
                <w:sz w:val="20"/>
                <w:szCs w:val="20"/>
              </w:rPr>
            </w:pPr>
            <w:r w:rsidRPr="000A29EF">
              <w:rPr>
                <w:rFonts w:cstheme="minorHAnsi"/>
                <w:sz w:val="20"/>
                <w:szCs w:val="20"/>
              </w:rPr>
              <w:t xml:space="preserve">nastawna, trzy pióra, typ: PZ 900/3-RHZ 250. Rok </w:t>
            </w:r>
            <w:proofErr w:type="spellStart"/>
            <w:r w:rsidRPr="000A29EF">
              <w:rPr>
                <w:rFonts w:cstheme="minorHAnsi"/>
                <w:sz w:val="20"/>
                <w:szCs w:val="20"/>
              </w:rPr>
              <w:t>prod</w:t>
            </w:r>
            <w:proofErr w:type="spellEnd"/>
            <w:r w:rsidRPr="000A29EF">
              <w:rPr>
                <w:rFonts w:cstheme="minorHAnsi"/>
                <w:sz w:val="20"/>
                <w:szCs w:val="20"/>
              </w:rPr>
              <w:t>. 1981 ZAMECH, nr fab. 19, materiał NOVOSTON, średnica 3000 mm, Po,7/D = 0,556. W piaście, uszczelniaczach i łożysku olej smarny PANOLIN. Ilość 700 1. Piasta śruby i łożysko rufowe wału śrubowego wraz ze zbiornikiem grawitacyjnym stanowią zamknięty System olejowy, oddzielny od układu olejowego serwomotoru. Pierwszy napełniony jest olejem, PANOLIN, a drugi olejem hydraulicznym L-HL68 w ilości 400l. Waga zespołu śruby napędowej - ok. 11000kG.</w:t>
            </w:r>
          </w:p>
        </w:tc>
        <w:tc>
          <w:tcPr>
            <w:tcW w:w="5245" w:type="dxa"/>
          </w:tcPr>
          <w:p w:rsidR="00217DB9" w:rsidRPr="000A29EF" w:rsidRDefault="00217DB9" w:rsidP="008D474B">
            <w:pPr>
              <w:shd w:val="clear" w:color="auto" w:fill="FFFFFF"/>
              <w:ind w:left="176" w:hanging="176"/>
              <w:rPr>
                <w:rFonts w:cstheme="minorHAnsi"/>
                <w:sz w:val="20"/>
                <w:szCs w:val="20"/>
              </w:rPr>
            </w:pPr>
            <w:r w:rsidRPr="000A29EF">
              <w:rPr>
                <w:rFonts w:cstheme="minorHAnsi"/>
                <w:sz w:val="20"/>
                <w:szCs w:val="20"/>
              </w:rPr>
              <w:t xml:space="preserve">1. Śrubę napędową oczyścić i wypolerować. </w:t>
            </w:r>
          </w:p>
          <w:p w:rsidR="00217DB9" w:rsidRPr="000A29EF" w:rsidRDefault="00217DB9" w:rsidP="008D474B">
            <w:pPr>
              <w:shd w:val="clear" w:color="auto" w:fill="FFFFFF"/>
              <w:rPr>
                <w:rFonts w:cstheme="minorHAnsi"/>
                <w:sz w:val="20"/>
                <w:szCs w:val="20"/>
              </w:rPr>
            </w:pPr>
          </w:p>
          <w:p w:rsidR="00217DB9" w:rsidRPr="000A29EF" w:rsidRDefault="00217DB9" w:rsidP="008D474B">
            <w:pPr>
              <w:shd w:val="clear" w:color="auto" w:fill="FFFFFF"/>
              <w:ind w:left="176" w:hanging="142"/>
              <w:rPr>
                <w:rFonts w:cstheme="minorHAnsi"/>
                <w:b/>
                <w:bCs/>
                <w:sz w:val="20"/>
                <w:szCs w:val="20"/>
              </w:rPr>
            </w:pPr>
            <w:r w:rsidRPr="000A29EF">
              <w:rPr>
                <w:rFonts w:cstheme="minorHAnsi"/>
                <w:sz w:val="20"/>
                <w:szCs w:val="20"/>
              </w:rPr>
              <w:t xml:space="preserve">2. Wykonać badania krawędzi płatów śruby na pęknięcia, ubytki płatów po weryfikacji </w:t>
            </w:r>
            <w:proofErr w:type="spellStart"/>
            <w:r w:rsidRPr="000A29EF">
              <w:rPr>
                <w:rFonts w:cstheme="minorHAnsi"/>
                <w:sz w:val="20"/>
                <w:szCs w:val="20"/>
              </w:rPr>
              <w:t>naspawać</w:t>
            </w:r>
            <w:proofErr w:type="spellEnd"/>
            <w:r w:rsidRPr="000A29EF">
              <w:rPr>
                <w:rFonts w:cstheme="minorHAnsi"/>
                <w:sz w:val="20"/>
                <w:szCs w:val="20"/>
              </w:rPr>
              <w:t>/próbę ruchową płatów.</w:t>
            </w:r>
          </w:p>
          <w:p w:rsidR="00217DB9" w:rsidRPr="000A29EF" w:rsidRDefault="00217DB9" w:rsidP="008D474B">
            <w:pPr>
              <w:shd w:val="clear" w:color="auto" w:fill="FFFFFF"/>
              <w:rPr>
                <w:rFonts w:cstheme="minorHAnsi"/>
                <w:b/>
                <w:bCs/>
                <w:sz w:val="20"/>
                <w:szCs w:val="20"/>
              </w:rPr>
            </w:pPr>
          </w:p>
        </w:tc>
        <w:tc>
          <w:tcPr>
            <w:tcW w:w="1417" w:type="dxa"/>
          </w:tcPr>
          <w:p w:rsidR="00217DB9" w:rsidRPr="000A29EF" w:rsidRDefault="00217DB9" w:rsidP="008D474B">
            <w:pPr>
              <w:rPr>
                <w:rFonts w:cstheme="minorHAnsi"/>
                <w:b/>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rFonts w:cstheme="minorHAnsi"/>
                <w:b/>
                <w:bCs/>
                <w:sz w:val="20"/>
                <w:szCs w:val="20"/>
              </w:rPr>
            </w:pPr>
            <w:r w:rsidRPr="000A29EF">
              <w:rPr>
                <w:rFonts w:cstheme="minorHAnsi"/>
                <w:b/>
                <w:bCs/>
                <w:iCs/>
                <w:sz w:val="20"/>
                <w:szCs w:val="20"/>
              </w:rPr>
              <w:t xml:space="preserve">WAŁ </w:t>
            </w:r>
            <w:r w:rsidRPr="000A29EF">
              <w:rPr>
                <w:rFonts w:cstheme="minorHAnsi"/>
                <w:b/>
                <w:bCs/>
                <w:sz w:val="20"/>
                <w:szCs w:val="20"/>
              </w:rPr>
              <w:t>ŚRUBOWY</w:t>
            </w:r>
          </w:p>
          <w:p w:rsidR="00217DB9" w:rsidRPr="000A29EF" w:rsidRDefault="00217DB9" w:rsidP="008D474B">
            <w:pPr>
              <w:jc w:val="both"/>
              <w:rPr>
                <w:rFonts w:cstheme="minorHAnsi"/>
                <w:sz w:val="20"/>
                <w:szCs w:val="20"/>
              </w:rPr>
            </w:pPr>
            <w:r w:rsidRPr="000A29EF">
              <w:rPr>
                <w:rFonts w:cstheme="minorHAnsi"/>
                <w:sz w:val="20"/>
                <w:szCs w:val="20"/>
              </w:rPr>
              <w:t xml:space="preserve">waga ok. 2500 kg, tuleje łożysk żeliwne, wylane stopem łożyskowym Z16. Średnica czopa rufowego 334 mm. Połączony sprzęgłem typu SKF z wałem skrzyni rozrządu sterowania skokiem śruby. Sprzęgło rozpierane ciśnieniem oleju. Przed wyjęciem wału śrubowego sprzęgło musi być zdemontowane. Ostatnia próba szczelności przeprowadzona była przy użyciu ciśnienia grawitacyjnego układu smarnego przez okres 8h. </w:t>
            </w:r>
          </w:p>
          <w:p w:rsidR="00217DB9" w:rsidRPr="000A29EF" w:rsidRDefault="00217DB9" w:rsidP="008D474B">
            <w:pPr>
              <w:shd w:val="clear" w:color="auto" w:fill="FFFFFF"/>
              <w:jc w:val="both"/>
              <w:rPr>
                <w:rFonts w:cstheme="minorHAnsi"/>
                <w:sz w:val="20"/>
                <w:szCs w:val="20"/>
              </w:rPr>
            </w:pPr>
            <w:r w:rsidRPr="000A29EF">
              <w:rPr>
                <w:rFonts w:cstheme="minorHAnsi"/>
                <w:sz w:val="20"/>
                <w:szCs w:val="20"/>
              </w:rPr>
              <w:t>Zakres  zgodnie z wytycznymi PRS Publikacja 111/P.</w:t>
            </w:r>
          </w:p>
          <w:p w:rsidR="00217DB9" w:rsidRPr="000A29EF" w:rsidRDefault="00217DB9" w:rsidP="008D474B">
            <w:pPr>
              <w:shd w:val="clear" w:color="auto" w:fill="FFFFFF"/>
              <w:jc w:val="both"/>
              <w:rPr>
                <w:rFonts w:cstheme="minorHAnsi"/>
                <w:b/>
                <w:bCs/>
                <w:sz w:val="20"/>
                <w:szCs w:val="20"/>
                <w:u w:val="single"/>
              </w:rPr>
            </w:pPr>
          </w:p>
        </w:tc>
        <w:tc>
          <w:tcPr>
            <w:tcW w:w="5245" w:type="dxa"/>
          </w:tcPr>
          <w:p w:rsidR="00217DB9" w:rsidRPr="000A29EF" w:rsidRDefault="00217DB9" w:rsidP="00EA1B23">
            <w:pPr>
              <w:pStyle w:val="Akapitzlist"/>
              <w:numPr>
                <w:ilvl w:val="0"/>
                <w:numId w:val="8"/>
              </w:numPr>
              <w:shd w:val="clear" w:color="auto" w:fill="FFFFFF"/>
              <w:ind w:left="317" w:hanging="283"/>
              <w:rPr>
                <w:rFonts w:cstheme="minorHAnsi"/>
                <w:sz w:val="20"/>
                <w:szCs w:val="20"/>
              </w:rPr>
            </w:pPr>
            <w:r w:rsidRPr="000A29EF">
              <w:rPr>
                <w:rFonts w:cstheme="minorHAnsi"/>
                <w:sz w:val="20"/>
                <w:szCs w:val="20"/>
              </w:rPr>
              <w:t xml:space="preserve">Należy przeprowadzić próbę szczelności </w:t>
            </w:r>
          </w:p>
          <w:p w:rsidR="00217DB9" w:rsidRPr="000A29EF" w:rsidRDefault="00217DB9" w:rsidP="008D474B">
            <w:pPr>
              <w:pStyle w:val="Akapitzlist"/>
              <w:shd w:val="clear" w:color="auto" w:fill="FFFFFF"/>
              <w:ind w:left="317" w:hanging="283"/>
              <w:rPr>
                <w:rFonts w:cstheme="minorHAnsi"/>
                <w:sz w:val="20"/>
                <w:szCs w:val="20"/>
              </w:rPr>
            </w:pPr>
          </w:p>
          <w:p w:rsidR="00217DB9" w:rsidRPr="000A29EF" w:rsidRDefault="00217DB9" w:rsidP="00EA1B23">
            <w:pPr>
              <w:pStyle w:val="Akapitzlist"/>
              <w:numPr>
                <w:ilvl w:val="0"/>
                <w:numId w:val="8"/>
              </w:numPr>
              <w:shd w:val="clear" w:color="auto" w:fill="FFFFFF"/>
              <w:ind w:left="317" w:hanging="283"/>
              <w:rPr>
                <w:rFonts w:cstheme="minorHAnsi"/>
                <w:sz w:val="20"/>
                <w:szCs w:val="20"/>
              </w:rPr>
            </w:pPr>
            <w:r w:rsidRPr="000A29EF">
              <w:rPr>
                <w:rFonts w:cstheme="minorHAnsi"/>
                <w:sz w:val="20"/>
                <w:szCs w:val="20"/>
              </w:rPr>
              <w:t xml:space="preserve">Pomiar opadu wału śrubowego. </w:t>
            </w:r>
          </w:p>
          <w:p w:rsidR="00217DB9" w:rsidRPr="000A29EF" w:rsidRDefault="00217DB9" w:rsidP="008D474B">
            <w:pPr>
              <w:pStyle w:val="Akapitzlist"/>
              <w:ind w:left="317" w:hanging="283"/>
              <w:rPr>
                <w:rFonts w:cstheme="minorHAnsi"/>
                <w:sz w:val="20"/>
                <w:szCs w:val="20"/>
              </w:rPr>
            </w:pPr>
          </w:p>
          <w:p w:rsidR="00217DB9" w:rsidRPr="000A29EF" w:rsidRDefault="00217DB9" w:rsidP="00EA1B23">
            <w:pPr>
              <w:pStyle w:val="Akapitzlist"/>
              <w:numPr>
                <w:ilvl w:val="0"/>
                <w:numId w:val="8"/>
              </w:numPr>
              <w:shd w:val="clear" w:color="auto" w:fill="FFFFFF"/>
              <w:ind w:left="317" w:hanging="283"/>
              <w:rPr>
                <w:rFonts w:cstheme="minorHAnsi"/>
                <w:sz w:val="20"/>
                <w:szCs w:val="20"/>
              </w:rPr>
            </w:pPr>
            <w:r w:rsidRPr="000A29EF">
              <w:rPr>
                <w:rFonts w:cstheme="minorHAnsi"/>
                <w:sz w:val="20"/>
                <w:szCs w:val="20"/>
              </w:rPr>
              <w:t xml:space="preserve">Specjalny przymiar do pomiaru udostępni statek. </w:t>
            </w:r>
          </w:p>
        </w:tc>
        <w:tc>
          <w:tcPr>
            <w:tcW w:w="1417" w:type="dxa"/>
          </w:tcPr>
          <w:p w:rsidR="00217DB9" w:rsidRPr="000A29EF" w:rsidRDefault="00217DB9" w:rsidP="008D474B">
            <w:pPr>
              <w:rPr>
                <w:rFonts w:cstheme="minorHAnsi"/>
                <w:b/>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rFonts w:cstheme="minorHAnsi"/>
                <w:b/>
                <w:sz w:val="20"/>
                <w:szCs w:val="20"/>
              </w:rPr>
            </w:pPr>
            <w:r w:rsidRPr="000A29EF">
              <w:rPr>
                <w:rFonts w:cstheme="minorHAnsi"/>
                <w:b/>
                <w:sz w:val="20"/>
                <w:szCs w:val="20"/>
              </w:rPr>
              <w:t>Silnik pomocniczy SULZER 6 AL.  20/24</w:t>
            </w:r>
          </w:p>
          <w:p w:rsidR="00217DB9" w:rsidRPr="000A29EF" w:rsidRDefault="00217DB9" w:rsidP="008D474B">
            <w:pPr>
              <w:shd w:val="clear" w:color="auto" w:fill="FFFFFF"/>
              <w:rPr>
                <w:rFonts w:cstheme="minorHAnsi"/>
                <w:bCs/>
                <w:iCs/>
                <w:sz w:val="20"/>
                <w:szCs w:val="20"/>
              </w:rPr>
            </w:pPr>
            <w:r w:rsidRPr="000A29EF">
              <w:rPr>
                <w:rFonts w:cstheme="minorHAnsi"/>
                <w:bCs/>
                <w:iCs/>
                <w:sz w:val="20"/>
                <w:szCs w:val="20"/>
              </w:rPr>
              <w:t>Zawory na systemie wody morskiej pomp podwieszonych  ZP-2szt.</w:t>
            </w:r>
          </w:p>
          <w:p w:rsidR="00217DB9" w:rsidRPr="000A29EF" w:rsidRDefault="00217DB9" w:rsidP="008D474B">
            <w:pPr>
              <w:shd w:val="clear" w:color="auto" w:fill="FFFFFF"/>
              <w:rPr>
                <w:rFonts w:cstheme="minorHAnsi"/>
                <w:bCs/>
                <w:iCs/>
                <w:sz w:val="20"/>
                <w:szCs w:val="20"/>
              </w:rPr>
            </w:pPr>
          </w:p>
        </w:tc>
        <w:tc>
          <w:tcPr>
            <w:tcW w:w="5245" w:type="dxa"/>
          </w:tcPr>
          <w:p w:rsidR="00217DB9" w:rsidRPr="000A29EF" w:rsidRDefault="00217DB9" w:rsidP="008D474B">
            <w:pPr>
              <w:jc w:val="both"/>
              <w:rPr>
                <w:rFonts w:cstheme="minorHAnsi"/>
                <w:sz w:val="20"/>
                <w:szCs w:val="20"/>
              </w:rPr>
            </w:pPr>
            <w:r w:rsidRPr="000A29EF">
              <w:rPr>
                <w:rFonts w:cstheme="minorHAnsi"/>
                <w:sz w:val="20"/>
                <w:szCs w:val="20"/>
              </w:rPr>
              <w:t>Zawory typu  grzybkowego demontaż i przegląd w warsztacie. Montaż i kontrola szczelności.</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 xml:space="preserve">Silniki główne SULZER 8 AL.  20/24 </w:t>
            </w:r>
          </w:p>
          <w:p w:rsidR="00217DB9" w:rsidRPr="000A29EF" w:rsidRDefault="00217DB9" w:rsidP="008D474B">
            <w:pPr>
              <w:shd w:val="clear" w:color="auto" w:fill="FFFFFF"/>
              <w:rPr>
                <w:rFonts w:cstheme="minorHAnsi"/>
                <w:bCs/>
                <w:iCs/>
                <w:sz w:val="20"/>
                <w:szCs w:val="20"/>
              </w:rPr>
            </w:pPr>
            <w:r w:rsidRPr="000A29EF">
              <w:rPr>
                <w:rFonts w:cstheme="minorHAnsi"/>
                <w:bCs/>
                <w:iCs/>
                <w:sz w:val="20"/>
                <w:szCs w:val="20"/>
              </w:rPr>
              <w:t>Zawory na systemie wody morskiej pomp podwieszonych SG- 4 sztuki.</w:t>
            </w:r>
          </w:p>
          <w:p w:rsidR="00217DB9" w:rsidRPr="000A29EF" w:rsidRDefault="00217DB9" w:rsidP="008D474B">
            <w:pPr>
              <w:shd w:val="clear" w:color="auto" w:fill="FFFFFF"/>
              <w:rPr>
                <w:rFonts w:cstheme="minorHAnsi"/>
                <w:bCs/>
                <w:iCs/>
                <w:sz w:val="20"/>
                <w:szCs w:val="20"/>
              </w:rPr>
            </w:pPr>
          </w:p>
        </w:tc>
        <w:tc>
          <w:tcPr>
            <w:tcW w:w="5245" w:type="dxa"/>
          </w:tcPr>
          <w:p w:rsidR="00217DB9" w:rsidRPr="000A29EF" w:rsidRDefault="00217DB9" w:rsidP="008D474B">
            <w:pPr>
              <w:shd w:val="clear" w:color="auto" w:fill="FFFFFF"/>
              <w:rPr>
                <w:rFonts w:cstheme="minorHAnsi"/>
                <w:sz w:val="20"/>
                <w:szCs w:val="20"/>
              </w:rPr>
            </w:pPr>
            <w:r w:rsidRPr="000A29EF">
              <w:rPr>
                <w:rFonts w:cstheme="minorHAnsi"/>
                <w:sz w:val="20"/>
                <w:szCs w:val="20"/>
              </w:rPr>
              <w:t>Zawory typu  grzybkowego demontaż i przegląd w warsztacie. Montaż i kontrola szczelności.</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2"/>
              </w:numPr>
              <w:jc w:val="center"/>
              <w:rPr>
                <w:rFonts w:cstheme="minorHAnsi"/>
                <w:b/>
                <w:bCs/>
                <w:spacing w:val="-4"/>
                <w:sz w:val="20"/>
                <w:szCs w:val="20"/>
              </w:rPr>
            </w:pPr>
          </w:p>
        </w:tc>
        <w:tc>
          <w:tcPr>
            <w:tcW w:w="2551" w:type="dxa"/>
          </w:tcPr>
          <w:p w:rsidR="00217DB9" w:rsidRPr="000A29EF" w:rsidRDefault="00217DB9" w:rsidP="008D474B">
            <w:pPr>
              <w:shd w:val="clear" w:color="auto" w:fill="FFFFFF"/>
              <w:rPr>
                <w:b/>
                <w:sz w:val="20"/>
                <w:szCs w:val="20"/>
              </w:rPr>
            </w:pPr>
            <w:r w:rsidRPr="000A29EF">
              <w:rPr>
                <w:b/>
                <w:bCs/>
                <w:sz w:val="20"/>
                <w:szCs w:val="20"/>
              </w:rPr>
              <w:t>MECHANIZM ZMIANY SKOKU ŚRUBY RHZ-250.</w:t>
            </w:r>
          </w:p>
        </w:tc>
        <w:tc>
          <w:tcPr>
            <w:tcW w:w="5245" w:type="dxa"/>
          </w:tcPr>
          <w:p w:rsidR="00217DB9" w:rsidRPr="000A29EF" w:rsidRDefault="00217DB9" w:rsidP="00EA1B23">
            <w:pPr>
              <w:pStyle w:val="Akapitzlist"/>
              <w:numPr>
                <w:ilvl w:val="0"/>
                <w:numId w:val="4"/>
              </w:numPr>
              <w:shd w:val="clear" w:color="auto" w:fill="FFFFFF"/>
              <w:ind w:left="318" w:hanging="284"/>
              <w:jc w:val="both"/>
              <w:rPr>
                <w:sz w:val="20"/>
                <w:szCs w:val="20"/>
              </w:rPr>
            </w:pPr>
            <w:r w:rsidRPr="000A29EF">
              <w:rPr>
                <w:sz w:val="20"/>
                <w:szCs w:val="20"/>
              </w:rPr>
              <w:t xml:space="preserve">Odcinek linii wału ułożyskowany jest w skrzyni tego mechanizmu na dwóch łożyskach ślizgowych. Wymiana uszczelnienia (przeciek oleju w stronę dziobową). </w:t>
            </w:r>
          </w:p>
          <w:p w:rsidR="00217DB9" w:rsidRPr="000A29EF" w:rsidRDefault="00217DB9" w:rsidP="00EA1B23">
            <w:pPr>
              <w:pStyle w:val="Akapitzlist"/>
              <w:numPr>
                <w:ilvl w:val="0"/>
                <w:numId w:val="4"/>
              </w:numPr>
              <w:shd w:val="clear" w:color="auto" w:fill="FFFFFF"/>
              <w:ind w:left="318" w:hanging="284"/>
              <w:jc w:val="both"/>
              <w:rPr>
                <w:sz w:val="20"/>
                <w:szCs w:val="20"/>
              </w:rPr>
            </w:pPr>
            <w:r w:rsidRPr="000A29EF">
              <w:rPr>
                <w:sz w:val="20"/>
                <w:szCs w:val="20"/>
              </w:rPr>
              <w:t>Zdjąć górną pokrywę skrzyni mechanizmu RHZ-250.</w:t>
            </w:r>
          </w:p>
          <w:p w:rsidR="00217DB9" w:rsidRPr="000A29EF" w:rsidRDefault="00217DB9" w:rsidP="00EA1B23">
            <w:pPr>
              <w:pStyle w:val="Akapitzlist"/>
              <w:numPr>
                <w:ilvl w:val="0"/>
                <w:numId w:val="4"/>
              </w:numPr>
              <w:shd w:val="clear" w:color="auto" w:fill="FFFFFF"/>
              <w:ind w:left="318" w:hanging="284"/>
              <w:jc w:val="both"/>
              <w:rPr>
                <w:sz w:val="20"/>
                <w:szCs w:val="20"/>
              </w:rPr>
            </w:pPr>
            <w:r w:rsidRPr="000A29EF">
              <w:rPr>
                <w:sz w:val="20"/>
                <w:szCs w:val="20"/>
              </w:rPr>
              <w:t>Pomierzyć luzy i sprawdzić stan kamienia ślizgowego i pierścienia ślizgowego.</w:t>
            </w:r>
          </w:p>
          <w:p w:rsidR="00217DB9" w:rsidRPr="000A29EF" w:rsidRDefault="00217DB9" w:rsidP="00EA1B23">
            <w:pPr>
              <w:pStyle w:val="Akapitzlist"/>
              <w:numPr>
                <w:ilvl w:val="0"/>
                <w:numId w:val="4"/>
              </w:numPr>
              <w:shd w:val="clear" w:color="auto" w:fill="FFFFFF"/>
              <w:ind w:left="318" w:hanging="284"/>
              <w:jc w:val="both"/>
              <w:rPr>
                <w:sz w:val="20"/>
                <w:szCs w:val="20"/>
              </w:rPr>
            </w:pPr>
            <w:r w:rsidRPr="000A29EF">
              <w:rPr>
                <w:sz w:val="20"/>
                <w:szCs w:val="20"/>
              </w:rPr>
              <w:t>Pierścień jest dzielony i może być wymontowany bez demontażu wału. Obydwa elementy stanowią część mechaniczną układu sprzężenia zwrotnego i przekazują rzeczywisty ruch tłoczyska serwomotoru do czujnika przemieszczeń liniowych (CPL).</w:t>
            </w:r>
          </w:p>
          <w:p w:rsidR="00217DB9" w:rsidRPr="000A29EF" w:rsidRDefault="00217DB9" w:rsidP="00EA1B23">
            <w:pPr>
              <w:pStyle w:val="Akapitzlist"/>
              <w:numPr>
                <w:ilvl w:val="0"/>
                <w:numId w:val="4"/>
              </w:numPr>
              <w:shd w:val="clear" w:color="auto" w:fill="FFFFFF"/>
              <w:ind w:left="318" w:hanging="284"/>
              <w:jc w:val="both"/>
              <w:rPr>
                <w:sz w:val="20"/>
                <w:szCs w:val="20"/>
              </w:rPr>
            </w:pPr>
            <w:r w:rsidRPr="000A29EF">
              <w:rPr>
                <w:sz w:val="20"/>
                <w:szCs w:val="20"/>
              </w:rPr>
              <w:t>Zdemontować dwie dzielone pokrywy łożyska wału pędnego, odsunąć pierścienie odrzutowe i pomierzyć szczelinomierzem luzy łożysk. Luz sumaryczny w przedziale: 0,12-0,24</w:t>
            </w:r>
          </w:p>
          <w:p w:rsidR="00217DB9" w:rsidRPr="000A29EF" w:rsidRDefault="00217DB9" w:rsidP="00EA1B23">
            <w:pPr>
              <w:pStyle w:val="Akapitzlist"/>
              <w:numPr>
                <w:ilvl w:val="0"/>
                <w:numId w:val="4"/>
              </w:numPr>
              <w:shd w:val="clear" w:color="auto" w:fill="FFFFFF"/>
              <w:ind w:left="318" w:hanging="284"/>
              <w:jc w:val="both"/>
              <w:rPr>
                <w:sz w:val="20"/>
                <w:szCs w:val="20"/>
              </w:rPr>
            </w:pPr>
            <w:r w:rsidRPr="000A29EF">
              <w:rPr>
                <w:sz w:val="20"/>
                <w:szCs w:val="20"/>
              </w:rPr>
              <w:t xml:space="preserve">Wymontować uszczelkę typu „U”, zdemontować pokrywę komory „N” (tylną). Przepolerować na miejscu porysowany tłok serwomotoru. Próby urządzenia w działaniu. Regulacja biegu jałowego ’’0’’ </w:t>
            </w:r>
          </w:p>
        </w:tc>
        <w:tc>
          <w:tcPr>
            <w:tcW w:w="1417" w:type="dxa"/>
          </w:tcPr>
          <w:p w:rsidR="00217DB9" w:rsidRPr="000A29EF" w:rsidRDefault="00217DB9" w:rsidP="008D474B">
            <w:pPr>
              <w:rPr>
                <w:rFonts w:cstheme="minorHAnsi"/>
                <w:sz w:val="20"/>
                <w:szCs w:val="20"/>
              </w:rPr>
            </w:pPr>
          </w:p>
        </w:tc>
      </w:tr>
      <w:tr w:rsidR="00EA1B23" w:rsidRPr="000A29EF" w:rsidTr="00F164D7">
        <w:tc>
          <w:tcPr>
            <w:tcW w:w="9747" w:type="dxa"/>
            <w:gridSpan w:val="4"/>
            <w:shd w:val="clear" w:color="auto" w:fill="DBE5F1" w:themeFill="accent1" w:themeFillTint="33"/>
          </w:tcPr>
          <w:p w:rsidR="00EA1B23" w:rsidRPr="000A29EF" w:rsidRDefault="00EA1B23" w:rsidP="008D474B">
            <w:pPr>
              <w:jc w:val="center"/>
              <w:rPr>
                <w:rFonts w:cstheme="minorHAnsi"/>
                <w:b/>
                <w:sz w:val="24"/>
                <w:szCs w:val="20"/>
              </w:rPr>
            </w:pPr>
          </w:p>
          <w:p w:rsidR="00EA1B23" w:rsidRPr="000A29EF" w:rsidRDefault="00EA1B23" w:rsidP="008D474B">
            <w:pPr>
              <w:jc w:val="center"/>
              <w:rPr>
                <w:rFonts w:cstheme="minorHAnsi"/>
                <w:b/>
                <w:sz w:val="24"/>
                <w:szCs w:val="20"/>
              </w:rPr>
            </w:pPr>
            <w:r w:rsidRPr="000A29EF">
              <w:rPr>
                <w:rFonts w:cstheme="minorHAnsi"/>
                <w:b/>
                <w:sz w:val="24"/>
                <w:szCs w:val="20"/>
              </w:rPr>
              <w:t>PRACE STOCZNIOWE POZADOKOWE</w:t>
            </w:r>
          </w:p>
          <w:p w:rsidR="00EA1B23" w:rsidRPr="000A29EF" w:rsidRDefault="00EA1B23" w:rsidP="008D474B">
            <w:pPr>
              <w:jc w:val="center"/>
              <w:rPr>
                <w:rFonts w:cstheme="minorHAnsi"/>
                <w:b/>
                <w:sz w:val="24"/>
                <w:szCs w:val="20"/>
              </w:rPr>
            </w:pPr>
          </w:p>
        </w:tc>
      </w:tr>
      <w:tr w:rsidR="00EA1B23" w:rsidRPr="000A29EF" w:rsidTr="00F164D7">
        <w:tc>
          <w:tcPr>
            <w:tcW w:w="9747" w:type="dxa"/>
            <w:gridSpan w:val="4"/>
            <w:shd w:val="clear" w:color="auto" w:fill="DBE5F1" w:themeFill="accent1" w:themeFillTint="33"/>
          </w:tcPr>
          <w:p w:rsidR="00EA1B23" w:rsidRPr="000A29EF" w:rsidRDefault="00EA1B23" w:rsidP="008D474B">
            <w:pPr>
              <w:rPr>
                <w:rFonts w:cstheme="minorHAnsi"/>
                <w:b/>
                <w:sz w:val="20"/>
                <w:szCs w:val="20"/>
              </w:rPr>
            </w:pPr>
            <w:r>
              <w:rPr>
                <w:rFonts w:cstheme="minorHAnsi"/>
                <w:b/>
                <w:sz w:val="24"/>
                <w:szCs w:val="20"/>
              </w:rPr>
              <w:t xml:space="preserve">4. </w:t>
            </w:r>
            <w:r w:rsidRPr="000A29EF">
              <w:rPr>
                <w:rFonts w:cstheme="minorHAnsi"/>
                <w:b/>
                <w:sz w:val="24"/>
                <w:szCs w:val="20"/>
              </w:rPr>
              <w:t xml:space="preserve"> MASZTY I OLINOWANIE STAŁE</w:t>
            </w:r>
          </w:p>
        </w:tc>
      </w:tr>
      <w:tr w:rsidR="00217DB9" w:rsidRPr="000A29EF" w:rsidTr="00F164D7">
        <w:tc>
          <w:tcPr>
            <w:tcW w:w="534" w:type="dxa"/>
          </w:tcPr>
          <w:p w:rsidR="00217DB9" w:rsidRPr="000A29EF" w:rsidRDefault="00217DB9" w:rsidP="00EA1B23">
            <w:pPr>
              <w:pStyle w:val="Akapitzlist"/>
              <w:numPr>
                <w:ilvl w:val="0"/>
                <w:numId w:val="9"/>
              </w:numPr>
              <w:rPr>
                <w:rFonts w:cstheme="minorHAnsi"/>
                <w:b/>
                <w:sz w:val="18"/>
                <w:szCs w:val="20"/>
              </w:rPr>
            </w:pPr>
          </w:p>
          <w:p w:rsidR="00217DB9" w:rsidRPr="000A29EF" w:rsidRDefault="00217DB9" w:rsidP="008D474B">
            <w:pPr>
              <w:rPr>
                <w:rFonts w:cstheme="minorHAnsi"/>
                <w:b/>
                <w:sz w:val="18"/>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FOKBRAMPADUN PRAWY</w:t>
            </w:r>
          </w:p>
          <w:p w:rsidR="00217DB9" w:rsidRPr="000A29EF" w:rsidRDefault="00217DB9" w:rsidP="008D474B">
            <w:pPr>
              <w:rPr>
                <w:rFonts w:cstheme="minorHAnsi"/>
                <w:b/>
                <w:sz w:val="20"/>
                <w:szCs w:val="20"/>
              </w:rPr>
            </w:pPr>
            <w:r w:rsidRPr="000A29EF">
              <w:rPr>
                <w:rFonts w:cstheme="minorHAnsi"/>
                <w:sz w:val="20"/>
                <w:szCs w:val="20"/>
              </w:rPr>
              <w:t>Lina nierdzewna Ø 28mm 1x37 o długości 36m</w:t>
            </w:r>
          </w:p>
        </w:tc>
        <w:tc>
          <w:tcPr>
            <w:tcW w:w="5245" w:type="dxa"/>
          </w:tcPr>
          <w:p w:rsidR="00217DB9" w:rsidRPr="000A29EF" w:rsidRDefault="00217DB9" w:rsidP="008D474B">
            <w:pPr>
              <w:rPr>
                <w:rFonts w:cstheme="minorHAnsi"/>
                <w:sz w:val="20"/>
                <w:szCs w:val="20"/>
              </w:rPr>
            </w:pPr>
            <w:r w:rsidRPr="000A29EF">
              <w:rPr>
                <w:rFonts w:cstheme="minorHAnsi"/>
                <w:sz w:val="20"/>
                <w:szCs w:val="20"/>
              </w:rPr>
              <w:t>1. Zdemontować  istniejący padun.</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2. Odciąć dwie końcówki od zdemontowanej liny, wytrawić  i</w:t>
            </w:r>
            <w:r>
              <w:rPr>
                <w:rFonts w:cstheme="minorHAnsi"/>
                <w:sz w:val="20"/>
                <w:szCs w:val="20"/>
              </w:rPr>
              <w:t> </w:t>
            </w:r>
            <w:r w:rsidRPr="000A29EF">
              <w:rPr>
                <w:rFonts w:cstheme="minorHAnsi"/>
                <w:sz w:val="20"/>
                <w:szCs w:val="20"/>
              </w:rPr>
              <w:t>przygotować je do ponownego użycia.</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3. Podłączyć dwie końcówki do nowej liny.</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4. Zamocować linę w miejscu zdemontowanej, używając  istniejącego ściągacza i szakli.</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5. Napiąć padun w stosunku do lin istniejących.</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6. Zdać w działaniu.</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9"/>
              </w:numPr>
              <w:rPr>
                <w:rFonts w:cstheme="minorHAnsi"/>
                <w:b/>
                <w:sz w:val="18"/>
                <w:szCs w:val="20"/>
              </w:rPr>
            </w:pPr>
          </w:p>
          <w:p w:rsidR="00217DB9" w:rsidRPr="000A29EF" w:rsidRDefault="00217DB9" w:rsidP="008D474B">
            <w:pPr>
              <w:rPr>
                <w:rFonts w:cstheme="minorHAnsi"/>
                <w:b/>
                <w:sz w:val="18"/>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FOKSTENSZTAG</w:t>
            </w:r>
          </w:p>
          <w:p w:rsidR="00217DB9" w:rsidRPr="000A29EF" w:rsidRDefault="00217DB9" w:rsidP="008D474B">
            <w:pPr>
              <w:rPr>
                <w:rFonts w:cstheme="minorHAnsi"/>
                <w:sz w:val="20"/>
                <w:szCs w:val="20"/>
              </w:rPr>
            </w:pPr>
            <w:r w:rsidRPr="000A29EF">
              <w:rPr>
                <w:rFonts w:cstheme="minorHAnsi"/>
                <w:b/>
                <w:sz w:val="20"/>
                <w:szCs w:val="20"/>
              </w:rPr>
              <w:t xml:space="preserve"> </w:t>
            </w:r>
            <w:r w:rsidRPr="000A29EF">
              <w:rPr>
                <w:rFonts w:cstheme="minorHAnsi"/>
                <w:sz w:val="20"/>
                <w:szCs w:val="20"/>
              </w:rPr>
              <w:t>x 4 sztuki</w:t>
            </w:r>
          </w:p>
          <w:p w:rsidR="00217DB9" w:rsidRPr="000A29EF" w:rsidRDefault="00217DB9" w:rsidP="008D474B">
            <w:pPr>
              <w:spacing w:line="276" w:lineRule="auto"/>
              <w:rPr>
                <w:rFonts w:cstheme="minorHAnsi"/>
                <w:sz w:val="20"/>
                <w:szCs w:val="20"/>
              </w:rPr>
            </w:pPr>
            <w:r w:rsidRPr="000A29EF">
              <w:rPr>
                <w:rFonts w:cstheme="minorHAnsi"/>
                <w:sz w:val="20"/>
                <w:szCs w:val="20"/>
              </w:rPr>
              <w:t xml:space="preserve">- </w:t>
            </w:r>
            <w:proofErr w:type="spellStart"/>
            <w:r w:rsidRPr="000A29EF">
              <w:rPr>
                <w:rFonts w:cstheme="minorHAnsi"/>
                <w:sz w:val="20"/>
                <w:szCs w:val="20"/>
              </w:rPr>
              <w:t>Fokstensztag</w:t>
            </w:r>
            <w:proofErr w:type="spellEnd"/>
            <w:r w:rsidRPr="000A29EF">
              <w:rPr>
                <w:rFonts w:cstheme="minorHAnsi"/>
                <w:sz w:val="20"/>
                <w:szCs w:val="20"/>
              </w:rPr>
              <w:t xml:space="preserve"> Ø 25 mm   1x37 o długości 2 x 39m = 78m</w:t>
            </w:r>
          </w:p>
          <w:p w:rsidR="00217DB9" w:rsidRPr="000A29EF" w:rsidRDefault="00217DB9" w:rsidP="008D474B">
            <w:pPr>
              <w:spacing w:line="276" w:lineRule="auto"/>
              <w:rPr>
                <w:rFonts w:cstheme="minorHAnsi"/>
                <w:sz w:val="20"/>
                <w:szCs w:val="20"/>
              </w:rPr>
            </w:pPr>
            <w:r w:rsidRPr="000A29EF">
              <w:rPr>
                <w:rFonts w:cstheme="minorHAnsi"/>
                <w:sz w:val="20"/>
                <w:szCs w:val="20"/>
              </w:rPr>
              <w:t xml:space="preserve">- </w:t>
            </w:r>
            <w:proofErr w:type="spellStart"/>
            <w:r w:rsidRPr="000A29EF">
              <w:rPr>
                <w:rFonts w:cstheme="minorHAnsi"/>
                <w:sz w:val="20"/>
                <w:szCs w:val="20"/>
              </w:rPr>
              <w:t>Fokstensztag</w:t>
            </w:r>
            <w:proofErr w:type="spellEnd"/>
            <w:r w:rsidRPr="000A29EF">
              <w:rPr>
                <w:rFonts w:cstheme="minorHAnsi"/>
                <w:sz w:val="20"/>
                <w:szCs w:val="20"/>
              </w:rPr>
              <w:t xml:space="preserve"> Ø 25 mm   1x37 o długości 47m</w:t>
            </w:r>
          </w:p>
          <w:p w:rsidR="00217DB9" w:rsidRPr="000A29EF" w:rsidRDefault="00217DB9" w:rsidP="008D474B">
            <w:pPr>
              <w:rPr>
                <w:rFonts w:cstheme="minorHAnsi"/>
                <w:b/>
                <w:sz w:val="20"/>
                <w:szCs w:val="20"/>
              </w:rPr>
            </w:pPr>
            <w:r w:rsidRPr="000A29EF">
              <w:rPr>
                <w:rFonts w:cstheme="minorHAnsi"/>
                <w:sz w:val="20"/>
                <w:szCs w:val="20"/>
              </w:rPr>
              <w:t xml:space="preserve">- </w:t>
            </w:r>
            <w:proofErr w:type="spellStart"/>
            <w:r w:rsidRPr="000A29EF">
              <w:rPr>
                <w:rFonts w:cstheme="minorHAnsi"/>
                <w:sz w:val="20"/>
                <w:szCs w:val="20"/>
              </w:rPr>
              <w:t>Fokstensztag</w:t>
            </w:r>
            <w:proofErr w:type="spellEnd"/>
            <w:r w:rsidRPr="000A29EF">
              <w:rPr>
                <w:rFonts w:cstheme="minorHAnsi"/>
                <w:sz w:val="20"/>
                <w:szCs w:val="20"/>
              </w:rPr>
              <w:t xml:space="preserve"> Ø 25 mm   1x37 o długości 57m</w:t>
            </w:r>
          </w:p>
        </w:tc>
        <w:tc>
          <w:tcPr>
            <w:tcW w:w="5245" w:type="dxa"/>
          </w:tcPr>
          <w:p w:rsidR="00217DB9" w:rsidRPr="000A29EF" w:rsidRDefault="00217DB9" w:rsidP="008D474B">
            <w:pPr>
              <w:spacing w:line="276" w:lineRule="auto"/>
              <w:rPr>
                <w:rFonts w:cstheme="minorHAnsi"/>
                <w:sz w:val="20"/>
                <w:szCs w:val="20"/>
              </w:rPr>
            </w:pPr>
            <w:r w:rsidRPr="000A29EF">
              <w:rPr>
                <w:rFonts w:cstheme="minorHAnsi"/>
                <w:sz w:val="20"/>
                <w:szCs w:val="20"/>
              </w:rPr>
              <w:t>1. Zdemontować  istniejące sztagi.</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2. Odciąć po dwie końcówki od zdemontowanej liny, wytrawić  i</w:t>
            </w:r>
            <w:r>
              <w:rPr>
                <w:rFonts w:cstheme="minorHAnsi"/>
                <w:sz w:val="20"/>
                <w:szCs w:val="20"/>
              </w:rPr>
              <w:t> </w:t>
            </w:r>
            <w:r w:rsidRPr="000A29EF">
              <w:rPr>
                <w:rFonts w:cstheme="minorHAnsi"/>
                <w:sz w:val="20"/>
                <w:szCs w:val="20"/>
              </w:rPr>
              <w:t>przygotować je do ponownego użycia.</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3. Podłączyć  po dwie końcówki do nowej liny.</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4. Zamocować liny w miejscu zdemontowanych, używając  istniejącego ściągacza i szakli.</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5. Napiąć sztagi w stosunku do lin istniejących.</w:t>
            </w:r>
          </w:p>
          <w:p w:rsidR="00217DB9" w:rsidRPr="000A29EF" w:rsidRDefault="00217DB9" w:rsidP="008D474B">
            <w:pPr>
              <w:spacing w:line="276" w:lineRule="auto"/>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6. Zdać w działaniu.</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9"/>
              </w:numPr>
              <w:rPr>
                <w:rFonts w:cstheme="minorHAnsi"/>
                <w:b/>
                <w:sz w:val="18"/>
                <w:szCs w:val="20"/>
              </w:rPr>
            </w:pPr>
          </w:p>
          <w:p w:rsidR="00217DB9" w:rsidRPr="000A29EF" w:rsidRDefault="00217DB9" w:rsidP="008D474B">
            <w:pPr>
              <w:rPr>
                <w:rFonts w:cstheme="minorHAnsi"/>
                <w:b/>
                <w:sz w:val="18"/>
                <w:szCs w:val="20"/>
              </w:rPr>
            </w:pPr>
          </w:p>
        </w:tc>
        <w:tc>
          <w:tcPr>
            <w:tcW w:w="2551" w:type="dxa"/>
          </w:tcPr>
          <w:p w:rsidR="00217DB9" w:rsidRPr="000A29EF" w:rsidRDefault="00217DB9" w:rsidP="008D474B">
            <w:pPr>
              <w:spacing w:after="200" w:line="276" w:lineRule="auto"/>
              <w:rPr>
                <w:rFonts w:cstheme="minorHAnsi"/>
                <w:sz w:val="20"/>
                <w:szCs w:val="20"/>
              </w:rPr>
            </w:pPr>
            <w:proofErr w:type="spellStart"/>
            <w:r w:rsidRPr="000A29EF">
              <w:rPr>
                <w:rFonts w:cstheme="minorHAnsi"/>
                <w:b/>
                <w:sz w:val="20"/>
                <w:szCs w:val="20"/>
              </w:rPr>
              <w:t>Fokbramsztag</w:t>
            </w:r>
            <w:proofErr w:type="spellEnd"/>
            <w:r w:rsidRPr="000A29EF">
              <w:rPr>
                <w:rFonts w:cstheme="minorHAnsi"/>
                <w:b/>
                <w:sz w:val="20"/>
                <w:szCs w:val="20"/>
              </w:rPr>
              <w:t xml:space="preserve"> -</w:t>
            </w:r>
            <w:r w:rsidRPr="000A29EF">
              <w:rPr>
                <w:rFonts w:cstheme="minorHAnsi"/>
                <w:sz w:val="20"/>
                <w:szCs w:val="20"/>
              </w:rPr>
              <w:t xml:space="preserve">  </w:t>
            </w:r>
            <w:proofErr w:type="spellStart"/>
            <w:r w:rsidRPr="000A29EF">
              <w:rPr>
                <w:rFonts w:cstheme="minorHAnsi"/>
                <w:sz w:val="20"/>
                <w:szCs w:val="20"/>
              </w:rPr>
              <w:t>Fokbramsztag</w:t>
            </w:r>
            <w:proofErr w:type="spellEnd"/>
            <w:r w:rsidRPr="000A29EF">
              <w:rPr>
                <w:rFonts w:cstheme="minorHAnsi"/>
                <w:sz w:val="20"/>
                <w:szCs w:val="20"/>
              </w:rPr>
              <w:t xml:space="preserve"> Ø 20 mm   1x19 o długości 67,5m</w:t>
            </w:r>
          </w:p>
          <w:p w:rsidR="00217DB9" w:rsidRPr="000A29EF" w:rsidRDefault="00217DB9" w:rsidP="008D474B">
            <w:pPr>
              <w:rPr>
                <w:rFonts w:cstheme="minorHAnsi"/>
                <w:b/>
                <w:sz w:val="20"/>
                <w:szCs w:val="20"/>
              </w:rPr>
            </w:pPr>
          </w:p>
        </w:tc>
        <w:tc>
          <w:tcPr>
            <w:tcW w:w="5245" w:type="dxa"/>
          </w:tcPr>
          <w:p w:rsidR="00217DB9" w:rsidRPr="000A29EF" w:rsidRDefault="00217DB9" w:rsidP="008D474B">
            <w:pPr>
              <w:spacing w:line="276" w:lineRule="auto"/>
              <w:rPr>
                <w:rFonts w:cstheme="minorHAnsi"/>
                <w:sz w:val="20"/>
                <w:szCs w:val="20"/>
              </w:rPr>
            </w:pPr>
            <w:r w:rsidRPr="000A29EF">
              <w:rPr>
                <w:rFonts w:cstheme="minorHAnsi"/>
                <w:sz w:val="20"/>
                <w:szCs w:val="20"/>
              </w:rPr>
              <w:t>1. Zdemontować  istniejący sztag.</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2. Odciąć dwie końcówki od zdemontowanej liny, wytrawić  i</w:t>
            </w:r>
            <w:r>
              <w:rPr>
                <w:rFonts w:cstheme="minorHAnsi"/>
                <w:sz w:val="20"/>
                <w:szCs w:val="20"/>
              </w:rPr>
              <w:t> </w:t>
            </w:r>
            <w:r w:rsidRPr="000A29EF">
              <w:rPr>
                <w:rFonts w:cstheme="minorHAnsi"/>
                <w:sz w:val="20"/>
                <w:szCs w:val="20"/>
              </w:rPr>
              <w:t>przygotować je do ponownego użycia.</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3.Podłączyć dwie końcówki do nowej liny.</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4. Zamocować linę w miejscu zdemontowanej, używając  istniejącego ściągacza i szakli.</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5. Napiąć padun w stosunku do lin istniejących.</w:t>
            </w:r>
          </w:p>
          <w:p w:rsidR="00217DB9" w:rsidRPr="000A29EF" w:rsidRDefault="00217DB9" w:rsidP="008D474B">
            <w:pPr>
              <w:spacing w:line="276" w:lineRule="auto"/>
              <w:rPr>
                <w:rFonts w:cstheme="minorHAnsi"/>
                <w:sz w:val="20"/>
                <w:szCs w:val="20"/>
              </w:rPr>
            </w:pPr>
          </w:p>
          <w:p w:rsidR="00217DB9" w:rsidRPr="000A29EF" w:rsidRDefault="00217DB9" w:rsidP="008D474B">
            <w:pPr>
              <w:spacing w:line="276" w:lineRule="auto"/>
              <w:rPr>
                <w:rFonts w:cstheme="minorHAnsi"/>
                <w:sz w:val="20"/>
                <w:szCs w:val="20"/>
              </w:rPr>
            </w:pPr>
            <w:r w:rsidRPr="000A29EF">
              <w:rPr>
                <w:rFonts w:cstheme="minorHAnsi"/>
                <w:sz w:val="20"/>
                <w:szCs w:val="20"/>
              </w:rPr>
              <w:t>6. Zdać w działaniu.</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9"/>
              </w:numPr>
              <w:rPr>
                <w:rFonts w:cstheme="minorHAnsi"/>
                <w:b/>
                <w:sz w:val="18"/>
                <w:szCs w:val="20"/>
              </w:rPr>
            </w:pPr>
          </w:p>
          <w:p w:rsidR="00217DB9" w:rsidRPr="000A29EF" w:rsidRDefault="00217DB9" w:rsidP="008D474B">
            <w:pPr>
              <w:rPr>
                <w:rFonts w:cstheme="minorHAnsi"/>
                <w:b/>
                <w:sz w:val="18"/>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KROJC MASZT – PODWANTKA LB x 2</w:t>
            </w:r>
          </w:p>
          <w:p w:rsidR="00217DB9" w:rsidRPr="000A29EF" w:rsidRDefault="00217DB9" w:rsidP="008D474B">
            <w:pPr>
              <w:rPr>
                <w:rFonts w:cstheme="minorHAnsi"/>
                <w:sz w:val="20"/>
                <w:szCs w:val="20"/>
              </w:rPr>
            </w:pPr>
            <w:proofErr w:type="spellStart"/>
            <w:r w:rsidRPr="000A29EF">
              <w:rPr>
                <w:rFonts w:cstheme="minorHAnsi"/>
                <w:sz w:val="20"/>
                <w:szCs w:val="20"/>
              </w:rPr>
              <w:t>Podwantkę</w:t>
            </w:r>
            <w:proofErr w:type="spellEnd"/>
            <w:r w:rsidRPr="000A29EF">
              <w:rPr>
                <w:rFonts w:cstheme="minorHAnsi"/>
                <w:sz w:val="20"/>
                <w:szCs w:val="20"/>
              </w:rPr>
              <w:t xml:space="preserve"> wykonać z pręta nierdzewnego </w:t>
            </w:r>
            <m:oMath>
              <m:r>
                <m:rPr>
                  <m:sty m:val="p"/>
                </m:rPr>
                <w:rPr>
                  <w:rFonts w:ascii="Cambria Math" w:cstheme="minorHAnsi"/>
                  <w:sz w:val="20"/>
                  <w:szCs w:val="20"/>
                </w:rPr>
                <m:t>Φ</m:t>
              </m:r>
            </m:oMath>
            <w:r w:rsidRPr="000A29EF">
              <w:rPr>
                <w:rFonts w:cstheme="minorHAnsi"/>
                <w:sz w:val="20"/>
                <w:szCs w:val="20"/>
              </w:rPr>
              <w:t xml:space="preserve"> 32 mm o dł.ok.3300mm</w:t>
            </w: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r w:rsidRPr="000A29EF">
              <w:rPr>
                <w:rFonts w:cstheme="minorHAnsi"/>
                <w:b/>
                <w:sz w:val="20"/>
                <w:szCs w:val="20"/>
              </w:rPr>
              <w:t>Uwaga: wysokość salingu ok.22,5 m od KLW</w:t>
            </w:r>
          </w:p>
        </w:tc>
        <w:tc>
          <w:tcPr>
            <w:tcW w:w="5245" w:type="dxa"/>
          </w:tcPr>
          <w:p w:rsidR="00217DB9" w:rsidRPr="000A29EF" w:rsidRDefault="00217DB9" w:rsidP="008D474B">
            <w:pPr>
              <w:rPr>
                <w:rFonts w:cstheme="minorHAnsi"/>
                <w:sz w:val="20"/>
                <w:szCs w:val="20"/>
              </w:rPr>
            </w:pPr>
            <w:r w:rsidRPr="000A29EF">
              <w:rPr>
                <w:rFonts w:cstheme="minorHAnsi"/>
                <w:sz w:val="20"/>
                <w:szCs w:val="20"/>
              </w:rPr>
              <w:t xml:space="preserve">1. Poluzować prawe i lewe </w:t>
            </w:r>
            <w:proofErr w:type="spellStart"/>
            <w:r w:rsidRPr="000A29EF">
              <w:rPr>
                <w:rFonts w:cstheme="minorHAnsi"/>
                <w:sz w:val="20"/>
                <w:szCs w:val="20"/>
              </w:rPr>
              <w:t>bramwanty</w:t>
            </w:r>
            <w:proofErr w:type="spellEnd"/>
            <w:r w:rsidRPr="000A29EF">
              <w:rPr>
                <w:rFonts w:cstheme="minorHAnsi"/>
                <w:sz w:val="20"/>
                <w:szCs w:val="20"/>
              </w:rPr>
              <w:t xml:space="preserve"> x 4.</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2. Odłączyć lewe </w:t>
            </w:r>
            <w:proofErr w:type="spellStart"/>
            <w:r w:rsidRPr="000A29EF">
              <w:rPr>
                <w:rFonts w:cstheme="minorHAnsi"/>
                <w:sz w:val="20"/>
                <w:szCs w:val="20"/>
              </w:rPr>
              <w:t>bramwanty</w:t>
            </w:r>
            <w:proofErr w:type="spellEnd"/>
            <w:r w:rsidRPr="000A29EF">
              <w:rPr>
                <w:rFonts w:cstheme="minorHAnsi"/>
                <w:sz w:val="20"/>
                <w:szCs w:val="20"/>
              </w:rPr>
              <w:t xml:space="preserve"> od </w:t>
            </w:r>
            <w:proofErr w:type="spellStart"/>
            <w:r w:rsidRPr="000A29EF">
              <w:rPr>
                <w:rFonts w:cstheme="minorHAnsi"/>
                <w:sz w:val="20"/>
                <w:szCs w:val="20"/>
              </w:rPr>
              <w:t>podwantek</w:t>
            </w:r>
            <w:proofErr w:type="spellEnd"/>
            <w:r w:rsidRPr="000A29EF">
              <w:rPr>
                <w:rFonts w:cstheme="minorHAnsi"/>
                <w:sz w:val="20"/>
                <w:szCs w:val="20"/>
              </w:rPr>
              <w:t> x 2.</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3. Zdemontować </w:t>
            </w:r>
            <w:proofErr w:type="spellStart"/>
            <w:r w:rsidRPr="000A29EF">
              <w:rPr>
                <w:rFonts w:cstheme="minorHAnsi"/>
                <w:sz w:val="20"/>
                <w:szCs w:val="20"/>
              </w:rPr>
              <w:t>podwantki</w:t>
            </w:r>
            <w:proofErr w:type="spellEnd"/>
            <w:r w:rsidRPr="000A29EF">
              <w:rPr>
                <w:rFonts w:cstheme="minorHAnsi"/>
                <w:sz w:val="20"/>
                <w:szCs w:val="20"/>
              </w:rPr>
              <w:t> x 2.</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4. Wykonać nowe na warsztacie wzorując się na zdemontowanych.</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5. Zamontować na statku.</w:t>
            </w:r>
          </w:p>
          <w:p w:rsidR="00217DB9" w:rsidRPr="000A29EF" w:rsidRDefault="00217DB9" w:rsidP="008D474B">
            <w:pPr>
              <w:rPr>
                <w:rFonts w:cstheme="minorHAnsi"/>
                <w:sz w:val="20"/>
                <w:szCs w:val="20"/>
              </w:rPr>
            </w:pPr>
          </w:p>
          <w:p w:rsidR="00217DB9" w:rsidRDefault="00217DB9" w:rsidP="008D474B">
            <w:pPr>
              <w:rPr>
                <w:rFonts w:cstheme="minorHAnsi"/>
                <w:sz w:val="20"/>
                <w:szCs w:val="20"/>
              </w:rPr>
            </w:pPr>
            <w:r w:rsidRPr="000A29EF">
              <w:rPr>
                <w:rFonts w:cstheme="minorHAnsi"/>
                <w:sz w:val="20"/>
                <w:szCs w:val="20"/>
              </w:rPr>
              <w:t xml:space="preserve">6. Podłączyć lewe </w:t>
            </w:r>
            <w:proofErr w:type="spellStart"/>
            <w:r w:rsidRPr="000A29EF">
              <w:rPr>
                <w:rFonts w:cstheme="minorHAnsi"/>
                <w:sz w:val="20"/>
                <w:szCs w:val="20"/>
              </w:rPr>
              <w:t>bramwanty</w:t>
            </w:r>
            <w:proofErr w:type="spellEnd"/>
            <w:r w:rsidRPr="000A29EF">
              <w:rPr>
                <w:rFonts w:cstheme="minorHAnsi"/>
                <w:sz w:val="20"/>
                <w:szCs w:val="20"/>
              </w:rPr>
              <w:t xml:space="preserve"> szt. 2</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7. Napiąć lewe i prawe </w:t>
            </w:r>
            <w:proofErr w:type="spellStart"/>
            <w:r w:rsidRPr="000A29EF">
              <w:rPr>
                <w:rFonts w:cstheme="minorHAnsi"/>
                <w:sz w:val="20"/>
                <w:szCs w:val="20"/>
              </w:rPr>
              <w:t>bramwanty</w:t>
            </w:r>
            <w:proofErr w:type="spellEnd"/>
            <w:r w:rsidRPr="000A29EF">
              <w:rPr>
                <w:rFonts w:cstheme="minorHAnsi"/>
                <w:sz w:val="20"/>
                <w:szCs w:val="20"/>
              </w:rPr>
              <w:t xml:space="preserve"> szt.6</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9"/>
              </w:numPr>
              <w:rPr>
                <w:rFonts w:cstheme="minorHAnsi"/>
                <w:b/>
                <w:sz w:val="18"/>
                <w:szCs w:val="20"/>
              </w:rPr>
            </w:pPr>
          </w:p>
          <w:p w:rsidR="00217DB9" w:rsidRPr="000A29EF" w:rsidRDefault="00217DB9" w:rsidP="008D474B">
            <w:pPr>
              <w:rPr>
                <w:rFonts w:cstheme="minorHAnsi"/>
                <w:b/>
                <w:sz w:val="18"/>
                <w:szCs w:val="20"/>
              </w:rPr>
            </w:pPr>
          </w:p>
        </w:tc>
        <w:tc>
          <w:tcPr>
            <w:tcW w:w="2551" w:type="dxa"/>
          </w:tcPr>
          <w:p w:rsidR="00217DB9" w:rsidRPr="000A29EF" w:rsidRDefault="00217DB9" w:rsidP="008D474B">
            <w:pPr>
              <w:rPr>
                <w:rFonts w:cstheme="minorHAnsi"/>
                <w:b/>
                <w:sz w:val="20"/>
                <w:szCs w:val="20"/>
              </w:rPr>
            </w:pPr>
            <w:r w:rsidRPr="000A29EF">
              <w:rPr>
                <w:rFonts w:cstheme="minorHAnsi"/>
                <w:b/>
                <w:sz w:val="20"/>
                <w:szCs w:val="20"/>
              </w:rPr>
              <w:t>KROJC MASZT – PODWANTKA LB x 1, PB x 1</w:t>
            </w:r>
          </w:p>
          <w:p w:rsidR="00217DB9" w:rsidRPr="000A29EF" w:rsidRDefault="00217DB9" w:rsidP="008D474B">
            <w:pPr>
              <w:rPr>
                <w:rFonts w:cstheme="minorHAnsi"/>
                <w:b/>
                <w:sz w:val="20"/>
                <w:szCs w:val="20"/>
              </w:rPr>
            </w:pPr>
            <w:proofErr w:type="spellStart"/>
            <w:r w:rsidRPr="000A29EF">
              <w:rPr>
                <w:rFonts w:cstheme="minorHAnsi"/>
                <w:b/>
                <w:sz w:val="20"/>
                <w:szCs w:val="20"/>
              </w:rPr>
              <w:t>Podwantkę</w:t>
            </w:r>
            <w:proofErr w:type="spellEnd"/>
            <w:r w:rsidRPr="000A29EF">
              <w:rPr>
                <w:rFonts w:cstheme="minorHAnsi"/>
                <w:b/>
                <w:sz w:val="20"/>
                <w:szCs w:val="20"/>
              </w:rPr>
              <w:t xml:space="preserve"> wykonać z pręta nierdzewnego </w:t>
            </w:r>
            <m:oMath>
              <m:r>
                <m:rPr>
                  <m:sty m:val="b"/>
                </m:rPr>
                <w:rPr>
                  <w:rFonts w:ascii="Cambria Math" w:cstheme="minorHAnsi"/>
                  <w:sz w:val="20"/>
                  <w:szCs w:val="20"/>
                </w:rPr>
                <m:t>Φ</m:t>
              </m:r>
            </m:oMath>
            <w:r w:rsidRPr="000A29EF">
              <w:rPr>
                <w:rFonts w:cstheme="minorHAnsi"/>
                <w:b/>
                <w:sz w:val="20"/>
                <w:szCs w:val="20"/>
              </w:rPr>
              <w:t xml:space="preserve"> 32 mm o dł.ok.3300mm</w:t>
            </w: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r w:rsidRPr="000A29EF">
              <w:rPr>
                <w:rFonts w:cstheme="minorHAnsi"/>
                <w:b/>
                <w:sz w:val="20"/>
                <w:szCs w:val="20"/>
              </w:rPr>
              <w:t>Uwaga: wysokość salingu ok.10,0 m od KLW</w:t>
            </w: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p>
          <w:p w:rsidR="00217DB9" w:rsidRPr="000A29EF" w:rsidRDefault="00217DB9" w:rsidP="008D474B">
            <w:pPr>
              <w:rPr>
                <w:rFonts w:cstheme="minorHAnsi"/>
                <w:b/>
                <w:sz w:val="20"/>
                <w:szCs w:val="20"/>
              </w:rPr>
            </w:pPr>
          </w:p>
        </w:tc>
        <w:tc>
          <w:tcPr>
            <w:tcW w:w="5245" w:type="dxa"/>
          </w:tcPr>
          <w:p w:rsidR="00217DB9" w:rsidRPr="000A29EF" w:rsidRDefault="00217DB9" w:rsidP="008D474B">
            <w:pPr>
              <w:rPr>
                <w:rFonts w:cstheme="minorHAnsi"/>
                <w:sz w:val="20"/>
                <w:szCs w:val="20"/>
              </w:rPr>
            </w:pPr>
            <w:r w:rsidRPr="000A29EF">
              <w:rPr>
                <w:rFonts w:cstheme="minorHAnsi"/>
                <w:sz w:val="20"/>
                <w:szCs w:val="20"/>
              </w:rPr>
              <w:t>1. Poluzować prawe i lewe stenwanty szt. 8.</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2. Odłączyć lewe stenwanty od </w:t>
            </w:r>
            <w:proofErr w:type="spellStart"/>
            <w:r w:rsidRPr="000A29EF">
              <w:rPr>
                <w:rFonts w:cstheme="minorHAnsi"/>
                <w:sz w:val="20"/>
                <w:szCs w:val="20"/>
              </w:rPr>
              <w:t>podwantek</w:t>
            </w:r>
            <w:proofErr w:type="spellEnd"/>
            <w:r w:rsidRPr="000A29EF">
              <w:rPr>
                <w:rFonts w:cstheme="minorHAnsi"/>
                <w:sz w:val="20"/>
                <w:szCs w:val="20"/>
              </w:rPr>
              <w:t xml:space="preserve"> szt.2.</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3. Zdemontować </w:t>
            </w:r>
            <w:proofErr w:type="spellStart"/>
            <w:r w:rsidRPr="000A29EF">
              <w:rPr>
                <w:rFonts w:cstheme="minorHAnsi"/>
                <w:sz w:val="20"/>
                <w:szCs w:val="20"/>
              </w:rPr>
              <w:t>podwantki</w:t>
            </w:r>
            <w:proofErr w:type="spellEnd"/>
            <w:r w:rsidRPr="000A29EF">
              <w:rPr>
                <w:rFonts w:cstheme="minorHAnsi"/>
                <w:sz w:val="20"/>
                <w:szCs w:val="20"/>
              </w:rPr>
              <w:t xml:space="preserve"> szt. 2.</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4. Wykonać nowe na warsztacie wzorując się na zdemontowanych.</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5. Zamontować na statku.</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6. Podłączyć lewe stenwanty szt. 2.</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7. Napiąć lewe i prawe stenwanty szt. 8</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9"/>
              </w:numPr>
              <w:rPr>
                <w:rFonts w:cstheme="minorHAnsi"/>
                <w:b/>
                <w:sz w:val="18"/>
                <w:szCs w:val="20"/>
              </w:rPr>
            </w:pPr>
          </w:p>
          <w:p w:rsidR="00217DB9" w:rsidRPr="000A29EF" w:rsidRDefault="00217DB9" w:rsidP="008D474B">
            <w:pPr>
              <w:contextualSpacing/>
              <w:rPr>
                <w:rFonts w:cstheme="minorHAnsi"/>
                <w:b/>
                <w:sz w:val="18"/>
                <w:szCs w:val="20"/>
              </w:rPr>
            </w:pPr>
          </w:p>
        </w:tc>
        <w:tc>
          <w:tcPr>
            <w:tcW w:w="2551" w:type="dxa"/>
          </w:tcPr>
          <w:p w:rsidR="00217DB9" w:rsidRPr="000A29EF" w:rsidRDefault="00217DB9" w:rsidP="008D474B">
            <w:pPr>
              <w:spacing w:after="200" w:line="276" w:lineRule="auto"/>
              <w:contextualSpacing/>
              <w:rPr>
                <w:rFonts w:cstheme="minorHAnsi"/>
                <w:b/>
                <w:sz w:val="20"/>
                <w:szCs w:val="20"/>
              </w:rPr>
            </w:pPr>
            <w:r w:rsidRPr="000A29EF">
              <w:rPr>
                <w:rFonts w:cstheme="minorHAnsi"/>
                <w:b/>
                <w:sz w:val="20"/>
                <w:szCs w:val="20"/>
              </w:rPr>
              <w:t>KROJC MASZT – BOMBRAMSTENGA</w:t>
            </w:r>
          </w:p>
          <w:p w:rsidR="00217DB9" w:rsidRPr="000A29EF" w:rsidRDefault="00217DB9" w:rsidP="008D474B">
            <w:pPr>
              <w:spacing w:after="200" w:line="276" w:lineRule="auto"/>
              <w:contextualSpacing/>
              <w:rPr>
                <w:rFonts w:cstheme="minorHAnsi"/>
                <w:sz w:val="20"/>
                <w:szCs w:val="20"/>
              </w:rPr>
            </w:pPr>
            <w:r w:rsidRPr="000A29EF">
              <w:rPr>
                <w:rFonts w:cstheme="minorHAnsi"/>
                <w:b/>
                <w:sz w:val="20"/>
                <w:szCs w:val="20"/>
              </w:rPr>
              <w:t>Uwaga: reja na wysokości ok. 40 m od KLW</w:t>
            </w:r>
          </w:p>
        </w:tc>
        <w:tc>
          <w:tcPr>
            <w:tcW w:w="5245" w:type="dxa"/>
          </w:tcPr>
          <w:p w:rsidR="00217DB9" w:rsidRPr="000A29EF" w:rsidRDefault="00217DB9" w:rsidP="008D474B">
            <w:pPr>
              <w:rPr>
                <w:rFonts w:cstheme="minorHAnsi"/>
                <w:sz w:val="20"/>
                <w:szCs w:val="20"/>
              </w:rPr>
            </w:pPr>
            <w:r w:rsidRPr="000A29EF">
              <w:rPr>
                <w:rFonts w:cstheme="minorHAnsi"/>
                <w:sz w:val="20"/>
                <w:szCs w:val="20"/>
              </w:rPr>
              <w:t>1. Zdemontować lewy i prawy bras bombramrei </w:t>
            </w:r>
            <w:proofErr w:type="spellStart"/>
            <w:r w:rsidRPr="000A29EF">
              <w:rPr>
                <w:rFonts w:cstheme="minorHAnsi"/>
                <w:sz w:val="20"/>
                <w:szCs w:val="20"/>
              </w:rPr>
              <w:t>krojca</w:t>
            </w:r>
            <w:proofErr w:type="spellEnd"/>
            <w:r w:rsidRPr="000A29EF">
              <w:rPr>
                <w:rFonts w:cstheme="minorHAnsi"/>
                <w:sz w:val="20"/>
                <w:szCs w:val="20"/>
              </w:rPr>
              <w:t>.</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2. Zdemontować lewą i prawą topenantę bombramrei </w:t>
            </w:r>
            <w:proofErr w:type="spellStart"/>
            <w:r w:rsidRPr="000A29EF">
              <w:rPr>
                <w:rFonts w:cstheme="minorHAnsi"/>
                <w:sz w:val="20"/>
                <w:szCs w:val="20"/>
              </w:rPr>
              <w:t>krojca</w:t>
            </w:r>
            <w:proofErr w:type="spellEnd"/>
            <w:r w:rsidRPr="000A29EF">
              <w:rPr>
                <w:rFonts w:cstheme="minorHAnsi"/>
                <w:sz w:val="20"/>
                <w:szCs w:val="20"/>
              </w:rPr>
              <w:t>.</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3. Zdemontować </w:t>
            </w:r>
            <w:proofErr w:type="spellStart"/>
            <w:r w:rsidRPr="000A29EF">
              <w:rPr>
                <w:rFonts w:cstheme="minorHAnsi"/>
                <w:sz w:val="20"/>
                <w:szCs w:val="20"/>
              </w:rPr>
              <w:t>bombram</w:t>
            </w:r>
            <w:proofErr w:type="spellEnd"/>
            <w:r w:rsidRPr="000A29EF">
              <w:rPr>
                <w:rFonts w:cstheme="minorHAnsi"/>
                <w:sz w:val="20"/>
                <w:szCs w:val="20"/>
              </w:rPr>
              <w:t xml:space="preserve"> reję </w:t>
            </w:r>
            <w:proofErr w:type="spellStart"/>
            <w:r w:rsidRPr="000A29EF">
              <w:rPr>
                <w:rFonts w:cstheme="minorHAnsi"/>
                <w:sz w:val="20"/>
                <w:szCs w:val="20"/>
              </w:rPr>
              <w:t>krojca</w:t>
            </w:r>
            <w:proofErr w:type="spellEnd"/>
            <w:r w:rsidRPr="000A29EF">
              <w:rPr>
                <w:rFonts w:cstheme="minorHAnsi"/>
                <w:sz w:val="20"/>
                <w:szCs w:val="20"/>
              </w:rPr>
              <w:t>.</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4.Odłączyć, wycofać  przewody od anten na topie masztu – 4 przewody.</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5.Rozmontować połączenie bombramstengi i bramstengi – (</w:t>
            </w:r>
            <w:proofErr w:type="spellStart"/>
            <w:r w:rsidRPr="000A29EF">
              <w:rPr>
                <w:rFonts w:cstheme="minorHAnsi"/>
                <w:sz w:val="20"/>
                <w:szCs w:val="20"/>
              </w:rPr>
              <w:t>dubling</w:t>
            </w:r>
            <w:proofErr w:type="spellEnd"/>
            <w:r w:rsidRPr="000A29EF">
              <w:rPr>
                <w:rFonts w:cstheme="minorHAnsi"/>
                <w:sz w:val="20"/>
                <w:szCs w:val="20"/>
              </w:rPr>
              <w:t>).</w:t>
            </w:r>
          </w:p>
          <w:p w:rsidR="00217DB9" w:rsidRPr="000A29EF" w:rsidRDefault="00217DB9" w:rsidP="008D474B">
            <w:pPr>
              <w:rPr>
                <w:rFonts w:cstheme="minorHAnsi"/>
                <w:sz w:val="20"/>
                <w:szCs w:val="20"/>
              </w:rPr>
            </w:pPr>
            <w:r w:rsidRPr="000A29EF">
              <w:rPr>
                <w:rFonts w:cstheme="minorHAnsi"/>
                <w:sz w:val="20"/>
                <w:szCs w:val="20"/>
              </w:rPr>
              <w:t xml:space="preserve"> </w:t>
            </w:r>
          </w:p>
          <w:p w:rsidR="00217DB9" w:rsidRPr="000A29EF" w:rsidRDefault="00217DB9" w:rsidP="008D474B">
            <w:pPr>
              <w:rPr>
                <w:rFonts w:cstheme="minorHAnsi"/>
                <w:sz w:val="20"/>
                <w:szCs w:val="20"/>
              </w:rPr>
            </w:pPr>
            <w:r w:rsidRPr="000A29EF">
              <w:rPr>
                <w:rFonts w:cstheme="minorHAnsi"/>
                <w:sz w:val="20"/>
                <w:szCs w:val="20"/>
              </w:rPr>
              <w:lastRenderedPageBreak/>
              <w:t xml:space="preserve">6.Rozkręcić i zdemontować </w:t>
            </w:r>
            <w:proofErr w:type="spellStart"/>
            <w:r w:rsidRPr="000A29EF">
              <w:rPr>
                <w:rFonts w:cstheme="minorHAnsi"/>
                <w:sz w:val="20"/>
                <w:szCs w:val="20"/>
              </w:rPr>
              <w:t>bombramsztag</w:t>
            </w:r>
            <w:proofErr w:type="spellEnd"/>
            <w:r w:rsidRPr="000A29EF">
              <w:rPr>
                <w:rFonts w:cstheme="minorHAnsi"/>
                <w:sz w:val="20"/>
                <w:szCs w:val="20"/>
              </w:rPr>
              <w:t xml:space="preserve"> </w:t>
            </w:r>
            <w:proofErr w:type="spellStart"/>
            <w:r w:rsidRPr="000A29EF">
              <w:rPr>
                <w:rFonts w:cstheme="minorHAnsi"/>
                <w:sz w:val="20"/>
                <w:szCs w:val="20"/>
              </w:rPr>
              <w:t>krojca</w:t>
            </w:r>
            <w:proofErr w:type="spellEnd"/>
            <w:r w:rsidRPr="000A29EF">
              <w:rPr>
                <w:rFonts w:cstheme="minorHAnsi"/>
                <w:sz w:val="20"/>
                <w:szCs w:val="20"/>
              </w:rPr>
              <w:t xml:space="preserve"> x 1.</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 xml:space="preserve">7.Rozkręcić i zdemontować lewe i prawe </w:t>
            </w:r>
            <w:proofErr w:type="spellStart"/>
            <w:r w:rsidRPr="000A29EF">
              <w:rPr>
                <w:rFonts w:cstheme="minorHAnsi"/>
                <w:sz w:val="20"/>
                <w:szCs w:val="20"/>
              </w:rPr>
              <w:t>bombramwanty</w:t>
            </w:r>
            <w:proofErr w:type="spellEnd"/>
            <w:r w:rsidRPr="000A29EF">
              <w:rPr>
                <w:rFonts w:cstheme="minorHAnsi"/>
                <w:sz w:val="20"/>
                <w:szCs w:val="20"/>
              </w:rPr>
              <w:t xml:space="preserve"> x 2.</w:t>
            </w:r>
          </w:p>
          <w:p w:rsidR="00217DB9" w:rsidRPr="000A29EF" w:rsidRDefault="00217DB9" w:rsidP="008D474B">
            <w:pPr>
              <w:rPr>
                <w:rFonts w:cstheme="minorHAnsi"/>
                <w:sz w:val="20"/>
                <w:szCs w:val="20"/>
              </w:rPr>
            </w:pPr>
            <w:r w:rsidRPr="000A29EF">
              <w:rPr>
                <w:rFonts w:cstheme="minorHAnsi"/>
                <w:sz w:val="20"/>
                <w:szCs w:val="20"/>
              </w:rPr>
              <w:t xml:space="preserve"> </w:t>
            </w:r>
          </w:p>
          <w:p w:rsidR="00217DB9" w:rsidRPr="000A29EF" w:rsidRDefault="00217DB9" w:rsidP="008D474B">
            <w:pPr>
              <w:rPr>
                <w:rFonts w:cstheme="minorHAnsi"/>
                <w:sz w:val="20"/>
                <w:szCs w:val="20"/>
              </w:rPr>
            </w:pPr>
            <w:r w:rsidRPr="000A29EF">
              <w:rPr>
                <w:rFonts w:cstheme="minorHAnsi"/>
                <w:sz w:val="20"/>
                <w:szCs w:val="20"/>
              </w:rPr>
              <w:t xml:space="preserve">8.Rozkręcić i zdemontować lewy i prawy </w:t>
            </w:r>
            <w:proofErr w:type="spellStart"/>
            <w:r w:rsidRPr="000A29EF">
              <w:rPr>
                <w:rFonts w:cstheme="minorHAnsi"/>
                <w:sz w:val="20"/>
                <w:szCs w:val="20"/>
              </w:rPr>
              <w:t>bombrampadun</w:t>
            </w:r>
            <w:proofErr w:type="spellEnd"/>
            <w:r w:rsidRPr="000A29EF">
              <w:rPr>
                <w:rFonts w:cstheme="minorHAnsi"/>
                <w:sz w:val="20"/>
                <w:szCs w:val="20"/>
              </w:rPr>
              <w:t xml:space="preserve"> x 1.</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9.Zdemontować bombramstengę.</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10.Bombramreję i bombramstengę przetransportować na warsztat, wypiaskować, dokonać weryfikacji wszystkich zaczepów i jaksztagów oraz dokonać pomiaru grubości blach poszycia.</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11. Usunąć luźną rurę z bombramstengi i zaspawać piętę bombramstengi.</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12.Zakonserwować i pomalować bombramreję i bombramstengę zgodnie z technologią malowania.</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13.Dostarczyć na statek i zamontować wszystkie elementy jak wyżej tylko w odwrotnej kolejności.</w:t>
            </w:r>
          </w:p>
          <w:p w:rsidR="00217DB9" w:rsidRPr="000A29EF" w:rsidRDefault="00217DB9" w:rsidP="008D474B">
            <w:pPr>
              <w:rPr>
                <w:rFonts w:cstheme="minorHAnsi"/>
                <w:sz w:val="20"/>
                <w:szCs w:val="20"/>
              </w:rPr>
            </w:pPr>
          </w:p>
          <w:p w:rsidR="00217DB9" w:rsidRPr="000A29EF" w:rsidRDefault="00217DB9" w:rsidP="008D474B">
            <w:pPr>
              <w:rPr>
                <w:rFonts w:cstheme="minorHAnsi"/>
                <w:sz w:val="20"/>
                <w:szCs w:val="20"/>
              </w:rPr>
            </w:pPr>
            <w:r w:rsidRPr="000A29EF">
              <w:rPr>
                <w:rFonts w:cstheme="minorHAnsi"/>
                <w:sz w:val="20"/>
                <w:szCs w:val="20"/>
              </w:rPr>
              <w:t>14. Dokonać ustawienia  masztu.</w:t>
            </w:r>
          </w:p>
        </w:tc>
        <w:tc>
          <w:tcPr>
            <w:tcW w:w="1417" w:type="dxa"/>
          </w:tcPr>
          <w:p w:rsidR="00217DB9" w:rsidRPr="000A29EF" w:rsidRDefault="00217DB9" w:rsidP="008D474B">
            <w:pPr>
              <w:rPr>
                <w:rFonts w:cstheme="minorHAnsi"/>
                <w:sz w:val="20"/>
                <w:szCs w:val="20"/>
              </w:rPr>
            </w:pPr>
          </w:p>
        </w:tc>
      </w:tr>
      <w:tr w:rsidR="00217DB9" w:rsidRPr="000A29EF" w:rsidTr="00F164D7">
        <w:tc>
          <w:tcPr>
            <w:tcW w:w="534" w:type="dxa"/>
          </w:tcPr>
          <w:p w:rsidR="00217DB9" w:rsidRPr="000A29EF" w:rsidRDefault="00217DB9" w:rsidP="00EA1B23">
            <w:pPr>
              <w:pStyle w:val="Akapitzlist"/>
              <w:numPr>
                <w:ilvl w:val="0"/>
                <w:numId w:val="9"/>
              </w:numPr>
              <w:rPr>
                <w:rFonts w:cstheme="minorHAnsi"/>
                <w:b/>
                <w:sz w:val="18"/>
                <w:szCs w:val="20"/>
              </w:rPr>
            </w:pPr>
          </w:p>
          <w:p w:rsidR="00217DB9" w:rsidRPr="000A29EF" w:rsidRDefault="00217DB9" w:rsidP="008D474B">
            <w:pPr>
              <w:contextualSpacing/>
              <w:rPr>
                <w:rFonts w:cstheme="minorHAnsi"/>
                <w:b/>
                <w:sz w:val="18"/>
                <w:szCs w:val="20"/>
              </w:rPr>
            </w:pPr>
          </w:p>
        </w:tc>
        <w:tc>
          <w:tcPr>
            <w:tcW w:w="2551" w:type="dxa"/>
          </w:tcPr>
          <w:p w:rsidR="00217DB9" w:rsidRPr="000A29EF" w:rsidRDefault="00217DB9" w:rsidP="008D474B">
            <w:pPr>
              <w:spacing w:after="200" w:line="276" w:lineRule="auto"/>
              <w:contextualSpacing/>
              <w:rPr>
                <w:rFonts w:cstheme="minorHAnsi"/>
                <w:b/>
                <w:sz w:val="20"/>
                <w:szCs w:val="20"/>
              </w:rPr>
            </w:pPr>
            <w:r w:rsidRPr="000A29EF">
              <w:rPr>
                <w:rFonts w:cstheme="minorHAnsi"/>
                <w:b/>
                <w:sz w:val="20"/>
                <w:szCs w:val="20"/>
              </w:rPr>
              <w:t>GROT MASZT – ZACZEPY DO BRASÓW</w:t>
            </w:r>
          </w:p>
          <w:p w:rsidR="00217DB9" w:rsidRPr="000A29EF" w:rsidRDefault="00217DB9" w:rsidP="008D474B">
            <w:pPr>
              <w:spacing w:after="200" w:line="276" w:lineRule="auto"/>
              <w:contextualSpacing/>
              <w:rPr>
                <w:rFonts w:cstheme="minorHAnsi"/>
                <w:b/>
                <w:sz w:val="20"/>
                <w:szCs w:val="20"/>
              </w:rPr>
            </w:pPr>
            <w:r w:rsidRPr="000A29EF">
              <w:rPr>
                <w:rFonts w:cstheme="minorHAnsi"/>
                <w:sz w:val="20"/>
                <w:szCs w:val="20"/>
              </w:rPr>
              <w:t>DOR = 2 T</w:t>
            </w:r>
          </w:p>
          <w:p w:rsidR="00217DB9" w:rsidRPr="00EA1B23" w:rsidRDefault="00217DB9" w:rsidP="008D474B">
            <w:pPr>
              <w:spacing w:after="200" w:line="276" w:lineRule="auto"/>
              <w:contextualSpacing/>
              <w:rPr>
                <w:rFonts w:cstheme="minorHAnsi"/>
                <w:sz w:val="20"/>
                <w:szCs w:val="20"/>
              </w:rPr>
            </w:pPr>
            <w:r w:rsidRPr="000A29EF">
              <w:rPr>
                <w:rFonts w:cstheme="minorHAnsi"/>
                <w:sz w:val="20"/>
                <w:szCs w:val="20"/>
              </w:rPr>
              <w:t>Wys. od pokładu ok. 15 m</w:t>
            </w:r>
          </w:p>
        </w:tc>
        <w:tc>
          <w:tcPr>
            <w:tcW w:w="5245" w:type="dxa"/>
          </w:tcPr>
          <w:p w:rsidR="00217DB9" w:rsidRPr="000A29EF" w:rsidRDefault="00217DB9" w:rsidP="008D474B">
            <w:pPr>
              <w:rPr>
                <w:rFonts w:cstheme="minorHAnsi"/>
                <w:bCs/>
                <w:sz w:val="20"/>
                <w:szCs w:val="20"/>
              </w:rPr>
            </w:pPr>
            <w:r w:rsidRPr="000A29EF">
              <w:rPr>
                <w:rFonts w:cstheme="minorHAnsi"/>
                <w:bCs/>
                <w:sz w:val="20"/>
                <w:szCs w:val="20"/>
              </w:rPr>
              <w:t>1. Przyspawać 2 zaczepy  DOR = 2T (</w:t>
            </w:r>
            <w:proofErr w:type="spellStart"/>
            <w:r w:rsidRPr="000A29EF">
              <w:rPr>
                <w:rFonts w:cstheme="minorHAnsi"/>
                <w:bCs/>
                <w:sz w:val="20"/>
                <w:szCs w:val="20"/>
              </w:rPr>
              <w:t>dering</w:t>
            </w:r>
            <w:proofErr w:type="spellEnd"/>
            <w:r w:rsidRPr="000A29EF">
              <w:rPr>
                <w:rFonts w:cstheme="minorHAnsi"/>
                <w:bCs/>
                <w:sz w:val="20"/>
                <w:szCs w:val="20"/>
              </w:rPr>
              <w:t xml:space="preserve"> ) do grot masztu.</w:t>
            </w:r>
          </w:p>
          <w:p w:rsidR="00217DB9" w:rsidRPr="000A29EF" w:rsidRDefault="00217DB9" w:rsidP="008D474B">
            <w:pPr>
              <w:rPr>
                <w:rFonts w:cstheme="minorHAnsi"/>
                <w:bCs/>
                <w:sz w:val="20"/>
                <w:szCs w:val="20"/>
              </w:rPr>
            </w:pPr>
          </w:p>
        </w:tc>
        <w:tc>
          <w:tcPr>
            <w:tcW w:w="1417" w:type="dxa"/>
          </w:tcPr>
          <w:p w:rsidR="00217DB9" w:rsidRPr="000A29EF" w:rsidRDefault="00217DB9" w:rsidP="008D474B">
            <w:pPr>
              <w:rPr>
                <w:rFonts w:cstheme="minorHAnsi"/>
                <w:sz w:val="20"/>
                <w:szCs w:val="20"/>
              </w:rPr>
            </w:pPr>
          </w:p>
        </w:tc>
      </w:tr>
    </w:tbl>
    <w:p w:rsidR="00773E70" w:rsidRDefault="00773E70"/>
    <w:sectPr w:rsidR="00773E70" w:rsidSect="00773E70">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BD5" w:rsidRDefault="002E4BD5" w:rsidP="002E4BD5">
      <w:pPr>
        <w:spacing w:after="0" w:line="240" w:lineRule="auto"/>
      </w:pPr>
      <w:r>
        <w:separator/>
      </w:r>
    </w:p>
  </w:endnote>
  <w:endnote w:type="continuationSeparator" w:id="0">
    <w:p w:rsidR="002E4BD5" w:rsidRDefault="002E4BD5" w:rsidP="002E4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BD5" w:rsidRDefault="002E4BD5" w:rsidP="002E4BD5">
      <w:pPr>
        <w:spacing w:after="0" w:line="240" w:lineRule="auto"/>
      </w:pPr>
      <w:r>
        <w:separator/>
      </w:r>
    </w:p>
  </w:footnote>
  <w:footnote w:type="continuationSeparator" w:id="0">
    <w:p w:rsidR="002E4BD5" w:rsidRDefault="002E4BD5" w:rsidP="002E4B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D5" w:rsidRDefault="002E4BD5" w:rsidP="002E4BD5">
    <w:pPr>
      <w:pStyle w:val="Nagwek"/>
      <w:jc w:val="right"/>
    </w:pPr>
    <w:r>
      <w:t>Załącznik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7300E"/>
    <w:multiLevelType w:val="hybridMultilevel"/>
    <w:tmpl w:val="31A4BADA"/>
    <w:lvl w:ilvl="0" w:tplc="96803E9C">
      <w:start w:val="1"/>
      <w:numFmt w:val="decimal"/>
      <w:lvlText w:val="3.%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C454072"/>
    <w:multiLevelType w:val="hybridMultilevel"/>
    <w:tmpl w:val="B06CC8EA"/>
    <w:lvl w:ilvl="0" w:tplc="7D5A8AAE">
      <w:start w:val="1"/>
      <w:numFmt w:val="decimal"/>
      <w:lvlText w:val="2.%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CC73AE8"/>
    <w:multiLevelType w:val="hybridMultilevel"/>
    <w:tmpl w:val="1B2A9A16"/>
    <w:lvl w:ilvl="0" w:tplc="94C027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51978"/>
    <w:multiLevelType w:val="hybridMultilevel"/>
    <w:tmpl w:val="70804CB2"/>
    <w:lvl w:ilvl="0" w:tplc="9190BA8E">
      <w:start w:val="2"/>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8E50563"/>
    <w:multiLevelType w:val="multilevel"/>
    <w:tmpl w:val="A4084732"/>
    <w:lvl w:ilvl="0">
      <w:start w:val="1"/>
      <w:numFmt w:val="decimal"/>
      <w:lvlText w:val="%1.0"/>
      <w:lvlJc w:val="left"/>
      <w:pPr>
        <w:ind w:left="375" w:hanging="375"/>
      </w:pPr>
      <w:rPr>
        <w:rFonts w:hint="default"/>
      </w:rPr>
    </w:lvl>
    <w:lvl w:ilvl="1">
      <w:start w:val="1"/>
      <w:numFmt w:val="decimal"/>
      <w:lvlText w:val="%2."/>
      <w:lvlJc w:val="righ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5">
    <w:nsid w:val="29333413"/>
    <w:multiLevelType w:val="hybridMultilevel"/>
    <w:tmpl w:val="473AEE06"/>
    <w:lvl w:ilvl="0" w:tplc="6BA037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4A623A7"/>
    <w:multiLevelType w:val="hybridMultilevel"/>
    <w:tmpl w:val="9C06075C"/>
    <w:lvl w:ilvl="0" w:tplc="6778BDE6">
      <w:start w:val="1"/>
      <w:numFmt w:val="decimal"/>
      <w:lvlText w:val="4.%1"/>
      <w:lvlJc w:val="left"/>
      <w:pPr>
        <w:ind w:left="360" w:hanging="360"/>
      </w:pPr>
      <w:rPr>
        <w:rFonts w:hint="default"/>
        <w:b/>
        <w:i w:val="0"/>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671C5A5D"/>
    <w:multiLevelType w:val="hybridMultilevel"/>
    <w:tmpl w:val="62640AA4"/>
    <w:lvl w:ilvl="0" w:tplc="2A94E38E">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A2ACA"/>
    <w:multiLevelType w:val="hybridMultilevel"/>
    <w:tmpl w:val="51A23F94"/>
    <w:lvl w:ilvl="0" w:tplc="A800718A">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D68656C"/>
    <w:multiLevelType w:val="hybridMultilevel"/>
    <w:tmpl w:val="50F88C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7"/>
  </w:num>
  <w:num w:numId="5">
    <w:abstractNumId w:val="9"/>
  </w:num>
  <w:num w:numId="6">
    <w:abstractNumId w:val="2"/>
  </w:num>
  <w:num w:numId="7">
    <w:abstractNumId w:val="8"/>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A1B23"/>
    <w:rsid w:val="00217DB9"/>
    <w:rsid w:val="002E4BD5"/>
    <w:rsid w:val="00773E70"/>
    <w:rsid w:val="00EA1B23"/>
    <w:rsid w:val="00F16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B2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EA1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A1B23"/>
    <w:pPr>
      <w:ind w:left="720"/>
      <w:contextualSpacing/>
    </w:pPr>
  </w:style>
  <w:style w:type="paragraph" w:styleId="Tekstdymka">
    <w:name w:val="Balloon Text"/>
    <w:basedOn w:val="Normalny"/>
    <w:link w:val="TekstdymkaZnak"/>
    <w:uiPriority w:val="99"/>
    <w:semiHidden/>
    <w:unhideWhenUsed/>
    <w:rsid w:val="00EA1B2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A1B23"/>
    <w:rPr>
      <w:rFonts w:ascii="Tahoma" w:hAnsi="Tahoma" w:cs="Tahoma"/>
      <w:sz w:val="16"/>
      <w:szCs w:val="16"/>
    </w:rPr>
  </w:style>
  <w:style w:type="paragraph" w:styleId="Nagwek">
    <w:name w:val="header"/>
    <w:basedOn w:val="Normalny"/>
    <w:link w:val="NagwekZnak"/>
    <w:uiPriority w:val="99"/>
    <w:unhideWhenUsed/>
    <w:rsid w:val="002E4BD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4BD5"/>
  </w:style>
  <w:style w:type="paragraph" w:styleId="Stopka">
    <w:name w:val="footer"/>
    <w:basedOn w:val="Normalny"/>
    <w:link w:val="StopkaZnak"/>
    <w:uiPriority w:val="99"/>
    <w:unhideWhenUsed/>
    <w:rsid w:val="002E4BD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4B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2003</Words>
  <Characters>12018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Anna Kolesińska</cp:lastModifiedBy>
  <cp:revision>2</cp:revision>
  <cp:lastPrinted>2019-10-17T10:14:00Z</cp:lastPrinted>
  <dcterms:created xsi:type="dcterms:W3CDTF">2019-10-21T06:20:00Z</dcterms:created>
  <dcterms:modified xsi:type="dcterms:W3CDTF">2019-10-21T06:20:00Z</dcterms:modified>
</cp:coreProperties>
</file>