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3C" w:rsidRDefault="007B463C" w:rsidP="007B463C">
      <w:pPr>
        <w:spacing w:after="0" w:line="240" w:lineRule="auto"/>
        <w:ind w:left="11" w:hanging="11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Załącznik Nr 2 do SIWZ</w:t>
      </w:r>
    </w:p>
    <w:p w:rsidR="007B463C" w:rsidRDefault="007B463C" w:rsidP="007B463C">
      <w:pPr>
        <w:spacing w:after="0" w:line="240" w:lineRule="auto"/>
        <w:ind w:left="11" w:hanging="11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 Opis przedmiotu zamówienia</w:t>
      </w:r>
    </w:p>
    <w:p w:rsidR="007B463C" w:rsidRPr="007B463C" w:rsidRDefault="007B463C" w:rsidP="007B463C">
      <w:pPr>
        <w:spacing w:after="296" w:line="255" w:lineRule="auto"/>
        <w:ind w:left="9"/>
        <w:jc w:val="right"/>
        <w:rPr>
          <w:rFonts w:ascii="Arial" w:hAnsi="Arial" w:cs="Arial"/>
          <w:b/>
          <w:bCs/>
          <w:sz w:val="22"/>
        </w:rPr>
      </w:pPr>
    </w:p>
    <w:p w:rsidR="00152870" w:rsidRPr="007B463C" w:rsidRDefault="00152870" w:rsidP="00152870">
      <w:pPr>
        <w:spacing w:after="296" w:line="255" w:lineRule="auto"/>
        <w:ind w:left="9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>„</w:t>
      </w:r>
      <w:r w:rsidR="007B463C" w:rsidRPr="007B463C">
        <w:rPr>
          <w:rFonts w:asciiTheme="minorBidi" w:hAnsiTheme="minorBidi" w:cstheme="minorBidi"/>
          <w:b/>
          <w:sz w:val="22"/>
        </w:rPr>
        <w:t>Opieka serwisowa oprogramowania Infomedica i AMMS w SZOZnMiD w Poznaniu</w:t>
      </w:r>
      <w:r w:rsidRPr="007B463C">
        <w:rPr>
          <w:rFonts w:ascii="Arial" w:hAnsi="Arial" w:cs="Arial"/>
          <w:sz w:val="22"/>
        </w:rPr>
        <w:t xml:space="preserve">” </w:t>
      </w:r>
    </w:p>
    <w:p w:rsidR="00152870" w:rsidRPr="007B463C" w:rsidRDefault="00152870" w:rsidP="00152870">
      <w:pPr>
        <w:spacing w:after="0" w:line="259" w:lineRule="auto"/>
        <w:ind w:left="14" w:firstLine="0"/>
        <w:rPr>
          <w:rFonts w:ascii="Arial" w:hAnsi="Arial" w:cs="Arial"/>
          <w:sz w:val="22"/>
        </w:rPr>
      </w:pPr>
    </w:p>
    <w:p w:rsidR="00152870" w:rsidRPr="007B463C" w:rsidRDefault="00152870" w:rsidP="00152870">
      <w:pPr>
        <w:spacing w:after="12" w:line="259" w:lineRule="auto"/>
        <w:ind w:left="14" w:firstLine="0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 </w:t>
      </w:r>
    </w:p>
    <w:p w:rsidR="00152870" w:rsidRPr="007B463C" w:rsidRDefault="00152870" w:rsidP="00152870">
      <w:pPr>
        <w:spacing w:after="7" w:line="256" w:lineRule="auto"/>
        <w:ind w:left="9" w:right="6419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Bieżąca obsługa systemów </w:t>
      </w:r>
      <w:r w:rsidRPr="007B463C">
        <w:rPr>
          <w:rFonts w:ascii="Arial" w:hAnsi="Arial" w:cs="Arial"/>
          <w:sz w:val="22"/>
          <w:u w:val="single" w:color="000000"/>
        </w:rPr>
        <w:t>Zakres</w:t>
      </w:r>
      <w:r w:rsidRPr="007B463C">
        <w:rPr>
          <w:rFonts w:ascii="Arial" w:hAnsi="Arial" w:cs="Arial"/>
          <w:sz w:val="22"/>
        </w:rPr>
        <w:t xml:space="preserve">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jeden inżynier pracuje na miejscu w Szpitalu w godzinach 7:00 – 15:00 (pierwsza linia wsparcia), 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druga linia wsparcia - praca zdalna w godzinach 7:00 – 15:00: </w:t>
      </w:r>
    </w:p>
    <w:p w:rsidR="00152870" w:rsidRPr="007B463C" w:rsidRDefault="00152870" w:rsidP="00152870">
      <w:pPr>
        <w:numPr>
          <w:ilvl w:val="1"/>
          <w:numId w:val="1"/>
        </w:numPr>
        <w:ind w:hanging="336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zarządzanie środowiskiem serwerowym dla systemów Asseco (systemy operacyjne, bazy danych, serwery aplikacji, kopie bezpieczeństwa, itp.), </w:t>
      </w:r>
    </w:p>
    <w:p w:rsidR="00152870" w:rsidRPr="007B463C" w:rsidRDefault="00152870" w:rsidP="00152870">
      <w:pPr>
        <w:numPr>
          <w:ilvl w:val="1"/>
          <w:numId w:val="1"/>
        </w:numPr>
        <w:ind w:hanging="336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konfigurowanie i wdrażanie poszczególnych modułów systemów AMMS oraz </w:t>
      </w:r>
    </w:p>
    <w:p w:rsidR="00152870" w:rsidRPr="007B463C" w:rsidRDefault="00152870" w:rsidP="00152870">
      <w:pPr>
        <w:ind w:left="1094" w:right="363" w:firstLine="360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Infomedica, o zdalne wspieranie pracownika pierwszej linii oraz użytkowników (telekonferencja, zdalny pulpit) w trudniejszych zadaniach związanych z obsługą systemów, </w:t>
      </w:r>
    </w:p>
    <w:p w:rsidR="00152870" w:rsidRPr="007B463C" w:rsidRDefault="00152870" w:rsidP="00152870">
      <w:pPr>
        <w:numPr>
          <w:ilvl w:val="1"/>
          <w:numId w:val="1"/>
        </w:numPr>
        <w:spacing w:after="28"/>
        <w:ind w:hanging="336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tworzenie dokumentacji medycznej, o tworzenie instruktaży dla użytkowników, o obsługa telefoniczna dyżurów całodobowych.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druga linia wsparcia – przyjazdy i praca na miejscu w Szpitalu w godzinach 7:00 – 15:00: </w:t>
      </w:r>
    </w:p>
    <w:p w:rsidR="00152870" w:rsidRPr="007B463C" w:rsidRDefault="00152870" w:rsidP="00152870">
      <w:pPr>
        <w:numPr>
          <w:ilvl w:val="1"/>
          <w:numId w:val="1"/>
        </w:numPr>
        <w:ind w:hanging="336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rozwiązywanie trudniejszych zadań, które nie mogą być wykonane w sposób zdalny, o wsparcie pracownika pierwszej linii w przypadku większej liczby zgłoszeń, o analizy i konsultacje z użytkownikami podczas wdrażania kolejnych modułów, nadzór nad przebiegiem wdrożeń, </w:t>
      </w:r>
    </w:p>
    <w:p w:rsidR="00152870" w:rsidRPr="007B463C" w:rsidRDefault="00152870" w:rsidP="00152870">
      <w:pPr>
        <w:numPr>
          <w:ilvl w:val="1"/>
          <w:numId w:val="1"/>
        </w:numPr>
        <w:spacing w:after="172"/>
        <w:ind w:hanging="336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szkolenia użytkowników, o konsultacje rozwojowe z dyrekcją, działem IT oraz innymi pracownikami Szpitala. </w:t>
      </w:r>
    </w:p>
    <w:p w:rsidR="00152870" w:rsidRPr="007B463C" w:rsidRDefault="00152870" w:rsidP="00152870">
      <w:pPr>
        <w:ind w:left="24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Wsparcie telefoniczne poza godzinami urzędowania pracownika na miejscu. </w:t>
      </w:r>
    </w:p>
    <w:p w:rsidR="00152870" w:rsidRPr="007B463C" w:rsidRDefault="00152870" w:rsidP="00152870">
      <w:pPr>
        <w:ind w:left="24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Dni robocze 15:00 – 7:00 </w:t>
      </w:r>
    </w:p>
    <w:p w:rsidR="00152870" w:rsidRPr="007B463C" w:rsidRDefault="00152870" w:rsidP="00152870">
      <w:pPr>
        <w:ind w:left="24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Dni wolne od pracy – całą dobę </w:t>
      </w:r>
    </w:p>
    <w:p w:rsidR="00152870" w:rsidRPr="007B463C" w:rsidRDefault="00152870" w:rsidP="00152870">
      <w:pPr>
        <w:spacing w:after="0" w:line="259" w:lineRule="auto"/>
        <w:ind w:left="14" w:firstLine="0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 </w:t>
      </w:r>
    </w:p>
    <w:p w:rsidR="00152870" w:rsidRPr="007B463C" w:rsidRDefault="00152870" w:rsidP="00152870">
      <w:pPr>
        <w:spacing w:after="8" w:line="256" w:lineRule="auto"/>
        <w:ind w:left="9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  <w:u w:val="single" w:color="000000"/>
        </w:rPr>
        <w:t>Zespół oddelegowany do realizacji w/w zadań:</w:t>
      </w:r>
      <w:r w:rsidRPr="007B463C">
        <w:rPr>
          <w:rFonts w:ascii="Arial" w:hAnsi="Arial" w:cs="Arial"/>
          <w:sz w:val="22"/>
        </w:rPr>
        <w:t xml:space="preserve">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inżynier </w:t>
      </w:r>
      <w:proofErr w:type="spellStart"/>
      <w:r w:rsidRPr="007B463C">
        <w:rPr>
          <w:rFonts w:ascii="Arial" w:hAnsi="Arial" w:cs="Arial"/>
          <w:sz w:val="22"/>
        </w:rPr>
        <w:t>help</w:t>
      </w:r>
      <w:proofErr w:type="spellEnd"/>
      <w:r w:rsidRPr="007B463C">
        <w:rPr>
          <w:rFonts w:ascii="Arial" w:hAnsi="Arial" w:cs="Arial"/>
          <w:sz w:val="22"/>
        </w:rPr>
        <w:t xml:space="preserve"> </w:t>
      </w:r>
      <w:proofErr w:type="spellStart"/>
      <w:r w:rsidRPr="007B463C">
        <w:rPr>
          <w:rFonts w:ascii="Arial" w:hAnsi="Arial" w:cs="Arial"/>
          <w:sz w:val="22"/>
        </w:rPr>
        <w:t>desk</w:t>
      </w:r>
      <w:proofErr w:type="spellEnd"/>
      <w:r w:rsidRPr="007B463C">
        <w:rPr>
          <w:rFonts w:ascii="Arial" w:hAnsi="Arial" w:cs="Arial"/>
          <w:sz w:val="22"/>
        </w:rPr>
        <w:t xml:space="preserve"> (pierwsza linia wsparcia użytkowników),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inżynier systemowy / architekt rozwiązań IT (druga linia – zarządzania infrastrukturą serwerową systemów Asseco),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3 x inżynier AMMS (druga linia – konfiguracja modułów, analiza z użytkownikiem, wdrożenia, tworzenie dokumentacji medycznej, szkolenia, wsparcie pracownika pierwszej linii wsparcia), </w:t>
      </w:r>
    </w:p>
    <w:p w:rsidR="00152870" w:rsidRPr="007B463C" w:rsidRDefault="00152870" w:rsidP="00152870">
      <w:pPr>
        <w:numPr>
          <w:ilvl w:val="0"/>
          <w:numId w:val="1"/>
        </w:numPr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3 x inżynier ADM (druga linia – część szara), </w:t>
      </w:r>
    </w:p>
    <w:p w:rsidR="00152870" w:rsidRPr="007B463C" w:rsidRDefault="00152870" w:rsidP="00152870">
      <w:pPr>
        <w:numPr>
          <w:ilvl w:val="0"/>
          <w:numId w:val="1"/>
        </w:numPr>
        <w:spacing w:after="168"/>
        <w:ind w:hanging="348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t xml:space="preserve">dyrektor ds. IT (druga linia – koordynacja prac zespołu). </w:t>
      </w:r>
    </w:p>
    <w:p w:rsidR="00152870" w:rsidRPr="007B463C" w:rsidRDefault="00152870" w:rsidP="00152870">
      <w:pPr>
        <w:ind w:left="24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  <w:u w:val="single" w:color="000000"/>
        </w:rPr>
        <w:t>Łącznie:</w:t>
      </w:r>
      <w:r w:rsidRPr="007B463C">
        <w:rPr>
          <w:rFonts w:ascii="Arial" w:hAnsi="Arial" w:cs="Arial"/>
          <w:sz w:val="22"/>
        </w:rPr>
        <w:t xml:space="preserve"> 9 osób </w:t>
      </w:r>
    </w:p>
    <w:p w:rsidR="00152870" w:rsidRPr="007B463C" w:rsidRDefault="00152870" w:rsidP="00152870">
      <w:pPr>
        <w:spacing w:after="0" w:line="259" w:lineRule="auto"/>
        <w:ind w:left="14" w:firstLine="0"/>
        <w:rPr>
          <w:rFonts w:ascii="Arial" w:hAnsi="Arial" w:cs="Arial"/>
          <w:sz w:val="22"/>
        </w:rPr>
      </w:pPr>
    </w:p>
    <w:p w:rsidR="00152870" w:rsidRPr="007B463C" w:rsidRDefault="00152870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br w:type="page"/>
      </w:r>
    </w:p>
    <w:p w:rsidR="00152870" w:rsidRPr="007B463C" w:rsidRDefault="00152870">
      <w:pPr>
        <w:rPr>
          <w:rFonts w:ascii="Arial" w:hAnsi="Arial" w:cs="Arial"/>
          <w:sz w:val="22"/>
        </w:rPr>
      </w:pPr>
      <w:r w:rsidRPr="007B463C">
        <w:rPr>
          <w:rFonts w:ascii="Arial" w:hAnsi="Arial" w:cs="Arial"/>
          <w:sz w:val="22"/>
        </w:rPr>
        <w:lastRenderedPageBreak/>
        <w:t>Nadzór nad posiadanym oprogramowaniem:</w:t>
      </w:r>
    </w:p>
    <w:tbl>
      <w:tblPr>
        <w:tblW w:w="5000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5824"/>
        <w:gridCol w:w="2404"/>
      </w:tblGrid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52870" w:rsidRPr="007B463C" w:rsidTr="007B463C">
        <w:trPr>
          <w:trHeight w:val="4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7B463C">
              <w:rPr>
                <w:rFonts w:ascii="Calibri" w:hAnsi="Calibri" w:cs="Calibri"/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B463C">
              <w:rPr>
                <w:rFonts w:ascii="Calibri" w:hAnsi="Calibri" w:cs="Calibri"/>
                <w:b/>
                <w:bCs/>
                <w:sz w:val="22"/>
              </w:rPr>
              <w:t>Wyszczególnienie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B463C">
              <w:rPr>
                <w:rFonts w:ascii="Calibri" w:hAnsi="Calibri" w:cs="Calibri"/>
                <w:b/>
                <w:bCs/>
                <w:sz w:val="22"/>
              </w:rPr>
              <w:t>Jednostka miary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B463C">
              <w:rPr>
                <w:rFonts w:ascii="Calibri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B463C">
              <w:rPr>
                <w:rFonts w:ascii="Calibri" w:hAnsi="Calibri" w:cs="Calibri"/>
                <w:b/>
                <w:bCs/>
                <w:sz w:val="22"/>
              </w:rPr>
              <w:t> </w:t>
            </w:r>
          </w:p>
        </w:tc>
      </w:tr>
      <w:tr w:rsidR="00152870" w:rsidRPr="007B463C" w:rsidTr="007B463C">
        <w:trPr>
          <w:trHeight w:val="443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Apteczka Oddziałowa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Apteka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Zlecenia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Dokumenty Medyczne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proofErr w:type="spellStart"/>
            <w:r w:rsidRPr="007B463C">
              <w:rPr>
                <w:rFonts w:ascii="Calibri" w:hAnsi="Calibri" w:cs="Calibri"/>
                <w:sz w:val="22"/>
              </w:rPr>
              <w:t>Gruper</w:t>
            </w:r>
            <w:proofErr w:type="spellEnd"/>
            <w:r w:rsidRPr="007B463C">
              <w:rPr>
                <w:rFonts w:ascii="Calibri" w:hAnsi="Calibri" w:cs="Calibri"/>
                <w:sz w:val="22"/>
              </w:rPr>
              <w:t xml:space="preserve"> JGP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Optymalizator (symulator) JGP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Gabinet lekarski 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Pracownia 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Recepcja 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Statystyka 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Ruch Chorych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proofErr w:type="spellStart"/>
            <w:r w:rsidRPr="007B463C">
              <w:rPr>
                <w:rFonts w:ascii="Calibri" w:hAnsi="Calibri" w:cs="Calibri"/>
                <w:sz w:val="22"/>
              </w:rPr>
              <w:t>mHOST</w:t>
            </w:r>
            <w:proofErr w:type="spellEnd"/>
            <w:r w:rsidRPr="007B463C">
              <w:rPr>
                <w:rFonts w:ascii="Calibri" w:hAnsi="Calibri" w:cs="Calibri"/>
                <w:sz w:val="22"/>
              </w:rPr>
              <w:t xml:space="preserve">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e-ZLA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Finansowo-Księgowy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Obsługa kasy gotówkowej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Koszty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Rejestr Sprzedaży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Gospodarka Materiałowa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Grafik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Kadry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Płace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Medycyna pracy PRO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nazwany użytkownik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Gabinet rehabilitacji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lastRenderedPageBreak/>
              <w:t>24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Obsługa Sprzedaży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Pracownia Patomorfologiczna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nazwany użytkownik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Środki Trwałe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Wyposażenie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System Ewidencji Zamówień Publicznych i Przetargów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Elektroniczna Dokumentacja Medyczna EDM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Pulpit użytkownika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Punkt Pobrań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Blok Operacyjny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Transport Sanitarny IM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Kalkulacja kosztów leczenia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Budżetowanie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Wycena Kosztów Normatywnych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1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Zakażenia Szpitalne AMMS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2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Archiwum Dokumentacji Medycznej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AMMS e-recepta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AMMS e-skierowania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proofErr w:type="spellStart"/>
            <w:r w:rsidRPr="007B463C">
              <w:rPr>
                <w:rFonts w:ascii="Calibri" w:hAnsi="Calibri" w:cs="Calibri"/>
                <w:sz w:val="22"/>
              </w:rPr>
              <w:t>InfoMedica</w:t>
            </w:r>
            <w:proofErr w:type="spellEnd"/>
            <w:r w:rsidRPr="007B463C">
              <w:rPr>
                <w:rFonts w:ascii="Calibri" w:hAnsi="Calibri" w:cs="Calibri"/>
                <w:sz w:val="22"/>
              </w:rPr>
              <w:t xml:space="preserve"> Kadry Kontrakty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nazwany użytkownik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Powiadomienia wewnętrzne SMS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 xml:space="preserve">AMMS Medycyna Pracy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nazwany użytkownik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Archiwum Dokumentacji Medycznej (Zarządzanie Dokumentacją Medyczną)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AMMS Komercja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7B463C">
              <w:rPr>
                <w:rFonts w:ascii="Calibri" w:hAnsi="Calibri" w:cs="Calibri"/>
                <w:sz w:val="22"/>
              </w:rPr>
              <w:t>bez limitu użytkowników</w:t>
            </w:r>
          </w:p>
        </w:tc>
      </w:tr>
      <w:tr w:rsidR="00152870" w:rsidRPr="007B463C" w:rsidTr="007B463C">
        <w:trPr>
          <w:trHeight w:val="270"/>
        </w:trPr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70" w:rsidRPr="007B463C" w:rsidRDefault="00152870" w:rsidP="007B463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152870" w:rsidRPr="007B463C" w:rsidRDefault="00152870">
      <w:pPr>
        <w:rPr>
          <w:rFonts w:ascii="Arial" w:hAnsi="Arial" w:cs="Arial"/>
          <w:sz w:val="22"/>
        </w:rPr>
      </w:pPr>
    </w:p>
    <w:sectPr w:rsidR="00152870" w:rsidRPr="007B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2F01"/>
    <w:multiLevelType w:val="hybridMultilevel"/>
    <w:tmpl w:val="F17CDE20"/>
    <w:lvl w:ilvl="0" w:tplc="184ED6F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296F4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C87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028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4E7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21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AFEC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249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E6B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0"/>
    <w:rsid w:val="00152870"/>
    <w:rsid w:val="0041220E"/>
    <w:rsid w:val="007B463C"/>
    <w:rsid w:val="007D6CD3"/>
    <w:rsid w:val="00B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E8E2-1772-459A-AB0A-49658D6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70"/>
    <w:pPr>
      <w:spacing w:after="5" w:line="265" w:lineRule="auto"/>
      <w:ind w:left="384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Katarzyna Gracz</cp:lastModifiedBy>
  <cp:revision>2</cp:revision>
  <dcterms:created xsi:type="dcterms:W3CDTF">2019-10-15T19:03:00Z</dcterms:created>
  <dcterms:modified xsi:type="dcterms:W3CDTF">2019-10-15T19:03:00Z</dcterms:modified>
</cp:coreProperties>
</file>