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6689" w:rsidRPr="008C4935" w:rsidRDefault="00F16689" w:rsidP="009806BC">
      <w:pPr>
        <w:jc w:val="center"/>
        <w:rPr>
          <w:rFonts w:ascii="Tahoma" w:hAnsi="Tahoma" w:cs="Tahoma"/>
          <w:b/>
          <w:sz w:val="24"/>
          <w:szCs w:val="24"/>
          <w:u w:val="single"/>
        </w:rPr>
      </w:pPr>
      <w:r w:rsidRPr="008C4935">
        <w:rPr>
          <w:rFonts w:ascii="Tahoma" w:hAnsi="Tahoma" w:cs="Tahoma"/>
          <w:b/>
          <w:sz w:val="24"/>
          <w:szCs w:val="24"/>
          <w:u w:val="single"/>
        </w:rPr>
        <w:t>Opis przedmiotu zamówienia</w:t>
      </w:r>
    </w:p>
    <w:p w:rsidR="0044561F" w:rsidRPr="008C4935" w:rsidRDefault="002A3834" w:rsidP="001A48A2">
      <w:pPr>
        <w:jc w:val="both"/>
        <w:rPr>
          <w:rFonts w:ascii="Tahoma" w:hAnsi="Tahoma" w:cs="Tahoma"/>
        </w:rPr>
      </w:pPr>
      <w:r w:rsidRPr="008C4935">
        <w:rPr>
          <w:rFonts w:ascii="Tahoma" w:hAnsi="Tahoma" w:cs="Tahoma"/>
        </w:rPr>
        <w:t>1</w:t>
      </w:r>
      <w:r w:rsidR="0044561F" w:rsidRPr="008C4935">
        <w:rPr>
          <w:rFonts w:ascii="Tahoma" w:hAnsi="Tahoma" w:cs="Tahoma"/>
        </w:rPr>
        <w:t xml:space="preserve">) </w:t>
      </w:r>
      <w:r w:rsidR="00E74E99" w:rsidRPr="008C4935">
        <w:rPr>
          <w:rFonts w:ascii="Tahoma" w:hAnsi="Tahoma" w:cs="Tahoma"/>
        </w:rPr>
        <w:t xml:space="preserve">Przedmiotem zamówienia jest </w:t>
      </w:r>
      <w:r w:rsidR="00F16689" w:rsidRPr="008C4935">
        <w:rPr>
          <w:rFonts w:ascii="Tahoma" w:hAnsi="Tahoma" w:cs="Tahoma"/>
          <w:b/>
        </w:rPr>
        <w:t>dostawa artykułów biurowych wraz z transportem i rozładunkiem dla jednostek organizacyjnych Politechniki Częstochowskiej</w:t>
      </w:r>
      <w:r w:rsidR="00E74E99" w:rsidRPr="008C4935">
        <w:rPr>
          <w:rFonts w:ascii="Tahoma" w:hAnsi="Tahoma" w:cs="Tahoma"/>
          <w:b/>
        </w:rPr>
        <w:t>.</w:t>
      </w:r>
      <w:r w:rsidR="00E74E99" w:rsidRPr="008C4935">
        <w:rPr>
          <w:rFonts w:ascii="Tahoma" w:hAnsi="Tahoma" w:cs="Tahoma"/>
        </w:rPr>
        <w:t xml:space="preserve"> Szczegółowy wykaz</w:t>
      </w:r>
      <w:r w:rsidR="00C37AC4" w:rsidRPr="008C4935">
        <w:rPr>
          <w:rFonts w:ascii="Tahoma" w:hAnsi="Tahoma" w:cs="Tahoma"/>
        </w:rPr>
        <w:t xml:space="preserve"> </w:t>
      </w:r>
      <w:r w:rsidR="00E74E99" w:rsidRPr="008C4935">
        <w:rPr>
          <w:rFonts w:ascii="Tahoma" w:hAnsi="Tahoma" w:cs="Tahoma"/>
        </w:rPr>
        <w:t>artykułó</w:t>
      </w:r>
      <w:r w:rsidR="00F16689" w:rsidRPr="008C4935">
        <w:rPr>
          <w:rFonts w:ascii="Tahoma" w:hAnsi="Tahoma" w:cs="Tahoma"/>
        </w:rPr>
        <w:t>w został określony w  formularz</w:t>
      </w:r>
      <w:r w:rsidR="00C37AC4" w:rsidRPr="008C4935">
        <w:rPr>
          <w:rFonts w:ascii="Tahoma" w:hAnsi="Tahoma" w:cs="Tahoma"/>
        </w:rPr>
        <w:t xml:space="preserve">u cenowym, będącym załącznikiem do </w:t>
      </w:r>
      <w:r w:rsidR="00E74E99" w:rsidRPr="008C4935">
        <w:rPr>
          <w:rFonts w:ascii="Tahoma" w:hAnsi="Tahoma" w:cs="Tahoma"/>
        </w:rPr>
        <w:t>SI</w:t>
      </w:r>
      <w:r w:rsidR="0044561F" w:rsidRPr="008C4935">
        <w:rPr>
          <w:rFonts w:ascii="Tahoma" w:hAnsi="Tahoma" w:cs="Tahoma"/>
        </w:rPr>
        <w:t>WZ</w:t>
      </w:r>
      <w:r w:rsidR="00F16689" w:rsidRPr="008C4935">
        <w:rPr>
          <w:rFonts w:ascii="Tahoma" w:hAnsi="Tahoma" w:cs="Tahoma"/>
        </w:rPr>
        <w:t xml:space="preserve">. </w:t>
      </w:r>
    </w:p>
    <w:p w:rsidR="00E74E99" w:rsidRPr="008C4935" w:rsidRDefault="005E2A1B" w:rsidP="001A48A2">
      <w:pPr>
        <w:jc w:val="both"/>
        <w:rPr>
          <w:rFonts w:ascii="Tahoma" w:hAnsi="Tahoma" w:cs="Tahoma"/>
        </w:rPr>
      </w:pPr>
      <w:r w:rsidRPr="008C4935">
        <w:rPr>
          <w:rFonts w:ascii="Tahoma" w:hAnsi="Tahoma" w:cs="Tahoma"/>
        </w:rPr>
        <w:t xml:space="preserve">2) </w:t>
      </w:r>
      <w:r w:rsidR="00427A5D" w:rsidRPr="008C4935">
        <w:rPr>
          <w:rFonts w:ascii="Tahoma" w:hAnsi="Tahoma" w:cs="Tahoma"/>
        </w:rPr>
        <w:t>Podane ilości w formularzu cenowym</w:t>
      </w:r>
      <w:r w:rsidR="00E74E99" w:rsidRPr="008C4935">
        <w:rPr>
          <w:rFonts w:ascii="Tahoma" w:hAnsi="Tahoma" w:cs="Tahoma"/>
        </w:rPr>
        <w:t xml:space="preserve"> są zapotrzebowaniem szacunkowym. W trakcie realizacji zamówienia zapotrzebowanie to będzie dostosowane do faktycznych potrzeb Zamawiającego. Zamawiający będzie zamawiał ilości zgodnie z bieżącym zapotrzebowaniem jego jednostek organizacyjnych, z zastrzeżeniem, iż cena ofertowa brutto stanowi górną granicę zobowiązania. </w:t>
      </w:r>
    </w:p>
    <w:p w:rsidR="00753F6F" w:rsidRPr="008C4935" w:rsidRDefault="005E2A1B" w:rsidP="001A48A2">
      <w:pPr>
        <w:jc w:val="both"/>
        <w:rPr>
          <w:rFonts w:ascii="Tahoma" w:hAnsi="Tahoma" w:cs="Tahoma"/>
        </w:rPr>
      </w:pPr>
      <w:r w:rsidRPr="008C4935">
        <w:rPr>
          <w:rFonts w:ascii="Tahoma" w:hAnsi="Tahoma" w:cs="Tahoma"/>
        </w:rPr>
        <w:t xml:space="preserve">3) </w:t>
      </w:r>
      <w:r w:rsidR="00E74E99" w:rsidRPr="008C4935">
        <w:rPr>
          <w:rFonts w:ascii="Tahoma" w:hAnsi="Tahoma" w:cs="Tahoma"/>
        </w:rPr>
        <w:t>Warunki realizacji zamówienia:</w:t>
      </w:r>
    </w:p>
    <w:p w:rsidR="00E74E99" w:rsidRPr="008C4935" w:rsidRDefault="005E2A1B" w:rsidP="001A48A2">
      <w:pPr>
        <w:jc w:val="both"/>
        <w:rPr>
          <w:rFonts w:ascii="Tahoma" w:hAnsi="Tahoma" w:cs="Tahoma"/>
        </w:rPr>
      </w:pPr>
      <w:r w:rsidRPr="008C4935">
        <w:rPr>
          <w:rFonts w:ascii="Tahoma" w:hAnsi="Tahoma" w:cs="Tahoma"/>
        </w:rPr>
        <w:t xml:space="preserve">3.1. </w:t>
      </w:r>
      <w:r w:rsidR="00E74E99" w:rsidRPr="008C4935">
        <w:rPr>
          <w:rFonts w:ascii="Tahoma" w:hAnsi="Tahoma" w:cs="Tahoma"/>
        </w:rPr>
        <w:t xml:space="preserve">Dostawa nastąpi na koszt i ryzyko Wykonawcy, czyli ryzyko przypadkowej utraty, uszkodzenia rzeczy przejdzie na Zamawiającego po odbiorze przedmiotu zamówienia w miejscu wskazanym przez Zamawiającego. Miejsce realizacji zamówienia: jednostki organizacyjne Politechnika Częstochowskiej. </w:t>
      </w:r>
    </w:p>
    <w:p w:rsidR="0054518F" w:rsidRPr="008C4935" w:rsidRDefault="0054518F" w:rsidP="0054518F">
      <w:pPr>
        <w:pStyle w:val="Tekstpodstawowy"/>
        <w:rPr>
          <w:rFonts w:ascii="Tahoma" w:hAnsi="Tahoma" w:cs="Tahoma"/>
          <w:b/>
          <w:sz w:val="22"/>
          <w:szCs w:val="22"/>
        </w:rPr>
      </w:pPr>
      <w:r w:rsidRPr="008C4935">
        <w:rPr>
          <w:rFonts w:ascii="Tahoma" w:hAnsi="Tahoma" w:cs="Tahoma"/>
          <w:b/>
          <w:sz w:val="22"/>
          <w:szCs w:val="22"/>
        </w:rPr>
        <w:t>Lokalizacja jednostek organizacyjnych:</w:t>
      </w:r>
    </w:p>
    <w:p w:rsidR="0054518F" w:rsidRPr="008C4935" w:rsidRDefault="0054518F" w:rsidP="0054518F">
      <w:pPr>
        <w:pStyle w:val="Tekstpodstawowy"/>
        <w:numPr>
          <w:ilvl w:val="0"/>
          <w:numId w:val="7"/>
        </w:numPr>
        <w:rPr>
          <w:rFonts w:ascii="Tahoma" w:hAnsi="Tahoma" w:cs="Tahoma"/>
          <w:sz w:val="22"/>
          <w:szCs w:val="22"/>
        </w:rPr>
      </w:pPr>
      <w:r w:rsidRPr="008C4935">
        <w:rPr>
          <w:rFonts w:ascii="Tahoma" w:hAnsi="Tahoma" w:cs="Tahoma"/>
          <w:sz w:val="22"/>
          <w:szCs w:val="22"/>
        </w:rPr>
        <w:t xml:space="preserve">Wydział Budownictwa, 42-200 Częstochowa, ul. Akademicka 3, 4, </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Wydział Elektryczny, 42-200 Częstochowa, al. Armii Krajowej 17,</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 xml:space="preserve">Wydział Infrastruktury i Środowiska, 42-200 Częstochowa, ul. Brzeźnicka 60A, </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Wydział Infrastruktury i Środowiska, 42-200 Częstochowa, ul. Dąbrowskiego 73,</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Wydział Inżynierii Mechanicznej i Informatyki, 42-200 Częstochowa, al. Armii Krajowej 21, 36,</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Wydział Inżynierii Mechanicznej i Informatyki, 42-200 Częstochowa, ul. Dąbrowskiego 73,</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Wydział Inżynierii Produkcji i Technologii Materiałów, 42-200 Częstochowa, al. Armii Krajowej 19,</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Wydział Zarządzania, 42-200 Częstochowa, al. Armii Krajowej 19B, 36B,</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Międzywydziałowe Studium Kształcenia i Doskonalenia Nauczycieli Politechniki Częstochowskiej, 42-200 Częstochowa, ul. Dąbrowskiego 69,</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Studium Języków Obcych Politechniki Częstochowskiej, 42-200 Częstochowa, ul. Dąbrowskiego 69,</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Studium Wychowania Fizycznego i Sportu Politechniki Częstochowskiej, 42-200 Częstochowa, al. Armii Krajowej 23/25,</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 xml:space="preserve">Rektorat, 42-200 Częstochowa, Dąbrowskiego 69, </w:t>
      </w:r>
    </w:p>
    <w:p w:rsidR="0054518F" w:rsidRPr="008C4935" w:rsidRDefault="0054518F" w:rsidP="0054518F">
      <w:pPr>
        <w:pStyle w:val="Tekstpodstawowy"/>
        <w:numPr>
          <w:ilvl w:val="0"/>
          <w:numId w:val="7"/>
        </w:numPr>
        <w:rPr>
          <w:rFonts w:ascii="Tahoma" w:hAnsi="Tahoma" w:cs="Tahoma"/>
          <w:sz w:val="22"/>
          <w:szCs w:val="22"/>
        </w:rPr>
      </w:pPr>
      <w:r w:rsidRPr="008C4935">
        <w:rPr>
          <w:rFonts w:ascii="Tahoma" w:hAnsi="Tahoma" w:cs="Tahoma"/>
          <w:sz w:val="22"/>
          <w:szCs w:val="22"/>
        </w:rPr>
        <w:t>Sekcja Ds. Obrony i Ochrony Informacji Niejawnych, 42-200 Częstochowa, ul. Akademicka 5,</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 xml:space="preserve">Miejska Sieć Komputerowa </w:t>
      </w:r>
      <w:proofErr w:type="spellStart"/>
      <w:r w:rsidRPr="008C4935">
        <w:rPr>
          <w:rFonts w:ascii="Tahoma" w:hAnsi="Tahoma" w:cs="Tahoma"/>
        </w:rPr>
        <w:t>CzestMAN</w:t>
      </w:r>
      <w:proofErr w:type="spellEnd"/>
      <w:r w:rsidRPr="008C4935">
        <w:rPr>
          <w:rFonts w:ascii="Tahoma" w:hAnsi="Tahoma" w:cs="Tahoma"/>
        </w:rPr>
        <w:t>, 42-200 Częstochowa, Dąbrowskiego 71,</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Biblioteka Główna Politechniki Częstochowskiej, 42-200 Częstochowa, al. Armii Krajowej 36,</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Dział Administrowania Nieruchomościami Politechniki Częstochowskiej - Hotel Asystencki, 42-200 Częstochowa, al. Armii Krajowej 36 B,</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Dział Administrowania Nieruchomościami Politechniki Częstochowskiej - Budynek Główny, 42-200 Częstochowa, ul. Dąbrowskiego 69,</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 xml:space="preserve">Sekcja ds. Telekomunikacji, 42-200 Częstochowa, al. Armii Krajowej 19, </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 xml:space="preserve">Akademickie Centrum Kultury i Sportu Politechniki Częstochowskiej, 42-200 Częstochowa al. Armii Krajowej 23/25, </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lastRenderedPageBreak/>
        <w:t>Ciepłownia Politechniki Częstochowskiej, 42-200 Częstochowa, ul. Akademicka 1,</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Dział Domów Studenckich Politechniki Częstochowskiej, 42-200 Częstochowa, ul. Akademicka 5, ul. Dekabrystów 26/30, ul. Sowińskiego 40/48,</w:t>
      </w:r>
    </w:p>
    <w:p w:rsidR="0054518F" w:rsidRPr="008C4935" w:rsidRDefault="0054518F" w:rsidP="0054518F">
      <w:pPr>
        <w:pStyle w:val="Akapitzlist"/>
        <w:numPr>
          <w:ilvl w:val="0"/>
          <w:numId w:val="7"/>
        </w:numPr>
        <w:spacing w:after="160" w:line="259" w:lineRule="auto"/>
        <w:rPr>
          <w:rFonts w:ascii="Tahoma" w:hAnsi="Tahoma" w:cs="Tahoma"/>
        </w:rPr>
      </w:pPr>
      <w:r w:rsidRPr="008C4935">
        <w:rPr>
          <w:rFonts w:ascii="Tahoma" w:hAnsi="Tahoma" w:cs="Tahoma"/>
        </w:rPr>
        <w:t>Organizacje społeczne, 42-200 Częstochowa, ul. Dąbrowskiego 69,</w:t>
      </w:r>
    </w:p>
    <w:p w:rsidR="00E74E99" w:rsidRPr="008C4935" w:rsidRDefault="005E2A1B" w:rsidP="001A48A2">
      <w:pPr>
        <w:jc w:val="both"/>
        <w:rPr>
          <w:rFonts w:ascii="Tahoma" w:hAnsi="Tahoma" w:cs="Tahoma"/>
        </w:rPr>
      </w:pPr>
      <w:r w:rsidRPr="008C4935">
        <w:rPr>
          <w:rFonts w:ascii="Tahoma" w:hAnsi="Tahoma" w:cs="Tahoma"/>
        </w:rPr>
        <w:t xml:space="preserve">3.2 </w:t>
      </w:r>
      <w:r w:rsidR="00E74E99" w:rsidRPr="008C4935">
        <w:rPr>
          <w:rFonts w:ascii="Tahoma" w:hAnsi="Tahoma" w:cs="Tahoma"/>
        </w:rPr>
        <w:t>Ze względu na specyfikę Uczelni zamówienia nie będą realizowane za pośrednictwem jednego koordynatora, lecz przez zainteresowanych zakupem pracowników Zamawiającego.</w:t>
      </w:r>
    </w:p>
    <w:p w:rsidR="00E74E99" w:rsidRPr="008C4935" w:rsidRDefault="005E2A1B" w:rsidP="001A48A2">
      <w:pPr>
        <w:jc w:val="both"/>
        <w:rPr>
          <w:rFonts w:ascii="Tahoma" w:hAnsi="Tahoma" w:cs="Tahoma"/>
        </w:rPr>
      </w:pPr>
      <w:r w:rsidRPr="008C4935">
        <w:rPr>
          <w:rFonts w:ascii="Tahoma" w:hAnsi="Tahoma" w:cs="Tahoma"/>
        </w:rPr>
        <w:t xml:space="preserve">3.3 </w:t>
      </w:r>
      <w:r w:rsidR="00E74E99" w:rsidRPr="008C4935">
        <w:rPr>
          <w:rFonts w:ascii="Tahoma" w:hAnsi="Tahoma" w:cs="Tahoma"/>
        </w:rPr>
        <w:t>Zamówienia cząstkowe będą realizowane na bieżąco, wg faktycznych potrzeb Zamawiającego. Wielkość i zakres poszczególnych zamówień cząstkowych będzie określany przez jednostki organizacyjne Zamawiającego.</w:t>
      </w:r>
    </w:p>
    <w:p w:rsidR="00E74E99" w:rsidRPr="008C4935" w:rsidRDefault="005E2A1B" w:rsidP="001A48A2">
      <w:pPr>
        <w:jc w:val="both"/>
        <w:rPr>
          <w:rFonts w:ascii="Tahoma" w:hAnsi="Tahoma" w:cs="Tahoma"/>
        </w:rPr>
      </w:pPr>
      <w:r w:rsidRPr="008C4935">
        <w:rPr>
          <w:rFonts w:ascii="Tahoma" w:hAnsi="Tahoma" w:cs="Tahoma"/>
        </w:rPr>
        <w:t xml:space="preserve">3.4 </w:t>
      </w:r>
      <w:r w:rsidR="00E74E99" w:rsidRPr="008C4935">
        <w:rPr>
          <w:rFonts w:ascii="Tahoma" w:hAnsi="Tahoma" w:cs="Tahoma"/>
        </w:rPr>
        <w:t>Zamówienie cząstkowe będzie określać: wielkość i zakres dostawy, adres jednostki zamawiającej będący miejscem realizacji zamówienia cząstkowego.</w:t>
      </w:r>
    </w:p>
    <w:p w:rsidR="00E74E99" w:rsidRPr="008C4935" w:rsidRDefault="007179A7" w:rsidP="001A48A2">
      <w:pPr>
        <w:jc w:val="both"/>
        <w:rPr>
          <w:rFonts w:ascii="Tahoma" w:hAnsi="Tahoma" w:cs="Tahoma"/>
        </w:rPr>
      </w:pPr>
      <w:r w:rsidRPr="008C4935">
        <w:rPr>
          <w:rFonts w:ascii="Tahoma" w:hAnsi="Tahoma" w:cs="Tahoma"/>
        </w:rPr>
        <w:t xml:space="preserve">3.5 </w:t>
      </w:r>
      <w:r w:rsidR="00E74E99" w:rsidRPr="008C4935">
        <w:rPr>
          <w:rFonts w:ascii="Tahoma" w:hAnsi="Tahoma" w:cs="Tahoma"/>
        </w:rPr>
        <w:t>Zamawiający nie posiada zaplecza magazynowego, w którym wykonawca mógłby zdeponować większą ilość zamawianego asortymentu.</w:t>
      </w:r>
    </w:p>
    <w:p w:rsidR="00E74E99" w:rsidRPr="008C4935" w:rsidRDefault="007179A7" w:rsidP="001A48A2">
      <w:pPr>
        <w:jc w:val="both"/>
        <w:rPr>
          <w:rFonts w:ascii="Tahoma" w:hAnsi="Tahoma" w:cs="Tahoma"/>
          <w:b/>
        </w:rPr>
      </w:pPr>
      <w:r w:rsidRPr="008C4935">
        <w:rPr>
          <w:rFonts w:ascii="Tahoma" w:hAnsi="Tahoma" w:cs="Tahoma"/>
        </w:rPr>
        <w:t xml:space="preserve">3.6 </w:t>
      </w:r>
      <w:r w:rsidR="00E74E99" w:rsidRPr="008C4935">
        <w:rPr>
          <w:rFonts w:ascii="Tahoma" w:hAnsi="Tahoma" w:cs="Tahoma"/>
        </w:rPr>
        <w:t xml:space="preserve">Termin realizacji: </w:t>
      </w:r>
      <w:r w:rsidR="00E74E99" w:rsidRPr="008C4935">
        <w:rPr>
          <w:rFonts w:ascii="Tahoma" w:hAnsi="Tahoma" w:cs="Tahoma"/>
          <w:b/>
        </w:rPr>
        <w:t xml:space="preserve">24 miesiące od podpisania umowy, z zachowaniem terminów realizacji zamówień cząstkowych. </w:t>
      </w:r>
    </w:p>
    <w:p w:rsidR="00E74E99" w:rsidRPr="008C4935" w:rsidRDefault="007179A7" w:rsidP="001A48A2">
      <w:pPr>
        <w:jc w:val="both"/>
        <w:rPr>
          <w:rFonts w:ascii="Tahoma" w:hAnsi="Tahoma" w:cs="Tahoma"/>
        </w:rPr>
      </w:pPr>
      <w:r w:rsidRPr="008C4935">
        <w:rPr>
          <w:rFonts w:ascii="Tahoma" w:hAnsi="Tahoma" w:cs="Tahoma"/>
        </w:rPr>
        <w:t xml:space="preserve">3.7 </w:t>
      </w:r>
      <w:r w:rsidR="00E74E99" w:rsidRPr="008C4935">
        <w:rPr>
          <w:rFonts w:ascii="Tahoma" w:hAnsi="Tahoma" w:cs="Tahoma"/>
        </w:rPr>
        <w:t xml:space="preserve">Dostawy cząstkowe będą realizowane zgodnie z terminem zaproponowanym przez Wykonawcę w ofercie, </w:t>
      </w:r>
      <w:r w:rsidR="00EC0648" w:rsidRPr="008C4935">
        <w:rPr>
          <w:rFonts w:ascii="Tahoma" w:hAnsi="Tahoma" w:cs="Tahoma"/>
          <w:b/>
        </w:rPr>
        <w:t>maksymalnie do  5</w:t>
      </w:r>
      <w:r w:rsidR="00E74E99" w:rsidRPr="008C4935">
        <w:rPr>
          <w:rFonts w:ascii="Tahoma" w:hAnsi="Tahoma" w:cs="Tahoma"/>
          <w:b/>
        </w:rPr>
        <w:t xml:space="preserve"> dni roboczych</w:t>
      </w:r>
      <w:r w:rsidR="00E74E99" w:rsidRPr="008C4935">
        <w:rPr>
          <w:rFonts w:ascii="Tahoma" w:hAnsi="Tahoma" w:cs="Tahoma"/>
        </w:rPr>
        <w:t>, licząc od dnia złożenia Wykonawcy zamówienia cząstkowego przez jednostkę organizacyjną Zamawiającego.</w:t>
      </w:r>
    </w:p>
    <w:p w:rsidR="00985CC2" w:rsidRPr="008C4935" w:rsidRDefault="007179A7" w:rsidP="00985CC2">
      <w:pPr>
        <w:jc w:val="both"/>
        <w:rPr>
          <w:rFonts w:ascii="Tahoma" w:hAnsi="Tahoma" w:cs="Tahoma"/>
          <w:color w:val="000000"/>
        </w:rPr>
      </w:pPr>
      <w:r w:rsidRPr="008C4935">
        <w:rPr>
          <w:rFonts w:ascii="Tahoma" w:hAnsi="Tahoma" w:cs="Tahoma"/>
        </w:rPr>
        <w:t xml:space="preserve">3.8 </w:t>
      </w:r>
      <w:r w:rsidR="00985CC2" w:rsidRPr="008C4935">
        <w:rPr>
          <w:rFonts w:ascii="Tahoma" w:hAnsi="Tahoma" w:cs="Tahoma"/>
        </w:rPr>
        <w:t>W</w:t>
      </w:r>
      <w:r w:rsidR="0054518F" w:rsidRPr="008C4935">
        <w:rPr>
          <w:rFonts w:ascii="Tahoma" w:hAnsi="Tahoma" w:cs="Tahoma"/>
        </w:rPr>
        <w:t xml:space="preserve"> niektórych pozycjach formularza cenowego </w:t>
      </w:r>
      <w:r w:rsidR="00985CC2" w:rsidRPr="008C4935">
        <w:rPr>
          <w:rFonts w:ascii="Tahoma" w:hAnsi="Tahoma" w:cs="Tahoma"/>
        </w:rPr>
        <w:t xml:space="preserve">Zamawiający określił przedmiot zamówienia wskazując producenta, typ towaru, markę, </w:t>
      </w:r>
      <w:r w:rsidR="007C64D5" w:rsidRPr="008C4935">
        <w:rPr>
          <w:rFonts w:ascii="Tahoma" w:hAnsi="Tahoma" w:cs="Tahoma"/>
        </w:rPr>
        <w:t xml:space="preserve">symbol bądź </w:t>
      </w:r>
      <w:r w:rsidR="005A4C3B" w:rsidRPr="008C4935">
        <w:rPr>
          <w:rFonts w:ascii="Tahoma" w:hAnsi="Tahoma" w:cs="Tahoma"/>
        </w:rPr>
        <w:t>numer</w:t>
      </w:r>
      <w:r w:rsidR="00985CC2" w:rsidRPr="008C4935">
        <w:rPr>
          <w:rFonts w:ascii="Tahoma" w:hAnsi="Tahoma" w:cs="Tahoma"/>
        </w:rPr>
        <w:t xml:space="preserve"> katalogowy, kolory, znaki towarowe lub pochodzenie, gdyż jest to uzasadnione specyfiką tych pozycji przedmiotu zamówienia, a Zamawiający nie mógł opisać przedmiotu zamówienia za pomocą dostatecznie dokładnych określeń</w:t>
      </w:r>
      <w:r w:rsidR="00985CC2" w:rsidRPr="008C4935">
        <w:rPr>
          <w:rFonts w:ascii="Tahoma" w:hAnsi="Tahoma" w:cs="Tahoma"/>
          <w:color w:val="000000"/>
        </w:rPr>
        <w:t>.</w:t>
      </w:r>
    </w:p>
    <w:p w:rsidR="005D072A" w:rsidRPr="008C4935" w:rsidRDefault="007C64D5" w:rsidP="00633E78">
      <w:pPr>
        <w:tabs>
          <w:tab w:val="left" w:pos="567"/>
        </w:tabs>
        <w:suppressAutoHyphens/>
        <w:autoSpaceDE w:val="0"/>
        <w:spacing w:after="0"/>
        <w:jc w:val="both"/>
        <w:rPr>
          <w:rFonts w:ascii="Tahoma" w:hAnsi="Tahoma" w:cs="Tahoma"/>
          <w:color w:val="000000"/>
        </w:rPr>
      </w:pPr>
      <w:r w:rsidRPr="008C4935">
        <w:rPr>
          <w:rFonts w:ascii="Tahoma" w:hAnsi="Tahoma" w:cs="Tahoma"/>
          <w:color w:val="000000"/>
        </w:rPr>
        <w:t>Z uwagi na powyższe Zamawiający wyszczególnił główne parametry techniczne tych produktów</w:t>
      </w:r>
      <w:r w:rsidR="008C4935">
        <w:rPr>
          <w:rFonts w:ascii="Tahoma" w:hAnsi="Tahoma" w:cs="Tahoma"/>
          <w:color w:val="000000"/>
        </w:rPr>
        <w:t xml:space="preserve"> </w:t>
      </w:r>
      <w:r w:rsidRPr="008C4935">
        <w:rPr>
          <w:rFonts w:ascii="Tahoma" w:hAnsi="Tahoma" w:cs="Tahoma"/>
          <w:color w:val="000000"/>
        </w:rPr>
        <w:t xml:space="preserve">i jednocześnie dopuszcza składanie ofert </w:t>
      </w:r>
      <w:r w:rsidR="005D072A" w:rsidRPr="008C4935">
        <w:rPr>
          <w:rFonts w:ascii="Tahoma" w:hAnsi="Tahoma" w:cs="Tahoma"/>
          <w:color w:val="000000"/>
        </w:rPr>
        <w:t xml:space="preserve">równoważnych. </w:t>
      </w:r>
    </w:p>
    <w:p w:rsidR="0020727D" w:rsidRPr="008C4935" w:rsidRDefault="005D072A" w:rsidP="00633E78">
      <w:pPr>
        <w:tabs>
          <w:tab w:val="left" w:pos="567"/>
        </w:tabs>
        <w:suppressAutoHyphens/>
        <w:autoSpaceDE w:val="0"/>
        <w:spacing w:after="0"/>
        <w:jc w:val="both"/>
        <w:rPr>
          <w:rFonts w:ascii="Tahoma" w:hAnsi="Tahoma" w:cs="Tahoma"/>
          <w:color w:val="000000"/>
        </w:rPr>
      </w:pPr>
      <w:r w:rsidRPr="008C4935">
        <w:rPr>
          <w:rFonts w:ascii="Tahoma" w:hAnsi="Tahoma" w:cs="Tahoma"/>
          <w:color w:val="000000"/>
        </w:rPr>
        <w:t xml:space="preserve"> </w:t>
      </w:r>
      <w:r w:rsidRPr="008C4935">
        <w:rPr>
          <w:rFonts w:ascii="Tahoma" w:hAnsi="Tahoma" w:cs="Tahoma"/>
        </w:rPr>
        <w:t xml:space="preserve">Oferta równoważna to taka, która zawiera </w:t>
      </w:r>
      <w:r w:rsidR="0020727D" w:rsidRPr="008C4935">
        <w:rPr>
          <w:rFonts w:ascii="Tahoma" w:hAnsi="Tahoma" w:cs="Tahoma"/>
        </w:rPr>
        <w:t>produkty innych producentów</w:t>
      </w:r>
      <w:r w:rsidRPr="008C4935">
        <w:rPr>
          <w:rFonts w:ascii="Tahoma" w:hAnsi="Tahoma" w:cs="Tahoma"/>
        </w:rPr>
        <w:t xml:space="preserve"> </w:t>
      </w:r>
      <w:r w:rsidRPr="008C4935">
        <w:rPr>
          <w:rFonts w:ascii="Tahoma" w:eastAsia="Calibri" w:hAnsi="Tahoma" w:cs="Tahoma"/>
          <w:color w:val="000000"/>
        </w:rPr>
        <w:t xml:space="preserve">niż </w:t>
      </w:r>
      <w:r w:rsidR="0020727D" w:rsidRPr="008C4935">
        <w:rPr>
          <w:rFonts w:ascii="Tahoma" w:hAnsi="Tahoma" w:cs="Tahoma"/>
          <w:color w:val="000000"/>
        </w:rPr>
        <w:t>wskazani</w:t>
      </w:r>
      <w:r w:rsidRPr="008C4935">
        <w:rPr>
          <w:rFonts w:ascii="Tahoma" w:hAnsi="Tahoma" w:cs="Tahoma"/>
          <w:color w:val="000000"/>
        </w:rPr>
        <w:t xml:space="preserve"> przez Zamawiającego</w:t>
      </w:r>
      <w:r w:rsidR="0020727D" w:rsidRPr="008C4935">
        <w:rPr>
          <w:rFonts w:ascii="Tahoma" w:hAnsi="Tahoma" w:cs="Tahoma"/>
          <w:color w:val="000000"/>
        </w:rPr>
        <w:t xml:space="preserve"> w formularzu cenowym,</w:t>
      </w:r>
      <w:r w:rsidR="007B5F00" w:rsidRPr="008C4935">
        <w:rPr>
          <w:rFonts w:ascii="Tahoma" w:hAnsi="Tahoma" w:cs="Tahoma"/>
          <w:color w:val="000000"/>
        </w:rPr>
        <w:t xml:space="preserve"> które spełniają minimalne wymagania jakie zostały określone przez Zamawiającego w SIWZ,</w:t>
      </w:r>
      <w:r w:rsidR="0020727D" w:rsidRPr="008C4935">
        <w:rPr>
          <w:rFonts w:ascii="Tahoma" w:hAnsi="Tahoma" w:cs="Tahoma"/>
          <w:color w:val="000000"/>
        </w:rPr>
        <w:t xml:space="preserve"> </w:t>
      </w:r>
      <w:r w:rsidRPr="008C4935">
        <w:rPr>
          <w:rFonts w:ascii="Tahoma" w:hAnsi="Tahoma" w:cs="Tahoma"/>
        </w:rPr>
        <w:t xml:space="preserve"> charakteryzujące się wielkością, pojemnością, wydajnością parametrami użytkowymi i estetycznymi nie gorszymi niż produkty wskazane przez Zamawiającego.</w:t>
      </w:r>
      <w:r w:rsidR="007B5F00" w:rsidRPr="008C4935">
        <w:rPr>
          <w:rFonts w:ascii="Tahoma" w:hAnsi="Tahoma" w:cs="Tahoma"/>
        </w:rPr>
        <w:t xml:space="preserve"> </w:t>
      </w:r>
      <w:r w:rsidRPr="008C4935">
        <w:rPr>
          <w:rFonts w:ascii="Tahoma" w:hAnsi="Tahoma" w:cs="Tahoma"/>
          <w:u w:val="single"/>
        </w:rPr>
        <w:t>Składając ofertę równoważną Wykonawca zobowiązany jest w kolumnie 7 "Nazwa oferowanego towaru" formularza cenowego określić jaki oferuje produkt</w:t>
      </w:r>
      <w:r w:rsidRPr="008C4935">
        <w:rPr>
          <w:rFonts w:ascii="Tahoma" w:hAnsi="Tahoma" w:cs="Tahoma"/>
        </w:rPr>
        <w:t>.</w:t>
      </w:r>
      <w:r w:rsidR="0020727D" w:rsidRPr="008C4935">
        <w:rPr>
          <w:rFonts w:ascii="Tahoma" w:hAnsi="Tahoma" w:cs="Tahoma"/>
          <w:color w:val="000000"/>
        </w:rPr>
        <w:t xml:space="preserve">  </w:t>
      </w:r>
    </w:p>
    <w:p w:rsidR="00753F6F" w:rsidRPr="008C4935" w:rsidRDefault="00753F6F" w:rsidP="00753F6F">
      <w:pPr>
        <w:tabs>
          <w:tab w:val="left" w:pos="567"/>
        </w:tabs>
        <w:suppressAutoHyphens/>
        <w:autoSpaceDE w:val="0"/>
        <w:spacing w:after="0" w:line="0" w:lineRule="atLeast"/>
        <w:jc w:val="both"/>
        <w:rPr>
          <w:rFonts w:ascii="Tahoma" w:hAnsi="Tahoma" w:cs="Tahoma"/>
        </w:rPr>
      </w:pPr>
    </w:p>
    <w:p w:rsidR="007179A7" w:rsidRPr="008C4935" w:rsidRDefault="007179A7" w:rsidP="001A48A2">
      <w:pPr>
        <w:jc w:val="both"/>
        <w:rPr>
          <w:rFonts w:ascii="Tahoma" w:hAnsi="Tahoma" w:cs="Tahoma"/>
        </w:rPr>
      </w:pPr>
      <w:r w:rsidRPr="008C4935">
        <w:rPr>
          <w:rFonts w:ascii="Tahoma" w:hAnsi="Tahoma" w:cs="Tahoma"/>
        </w:rPr>
        <w:t xml:space="preserve">3.9 </w:t>
      </w:r>
      <w:r w:rsidR="00E74E99" w:rsidRPr="008C4935">
        <w:rPr>
          <w:rFonts w:ascii="Tahoma" w:hAnsi="Tahoma" w:cs="Tahoma"/>
        </w:rPr>
        <w:t>W trakcie realizacji umowy możliwa będzie sprzedaż artykułu innego producenta aniżeli wskazany w fo</w:t>
      </w:r>
      <w:r w:rsidR="00F16689" w:rsidRPr="008C4935">
        <w:rPr>
          <w:rFonts w:ascii="Tahoma" w:hAnsi="Tahoma" w:cs="Tahoma"/>
        </w:rPr>
        <w:t>rmul</w:t>
      </w:r>
      <w:r w:rsidR="0054518F" w:rsidRPr="008C4935">
        <w:rPr>
          <w:rFonts w:ascii="Tahoma" w:hAnsi="Tahoma" w:cs="Tahoma"/>
        </w:rPr>
        <w:t>arzu cenowym</w:t>
      </w:r>
      <w:r w:rsidR="00E74E99" w:rsidRPr="008C4935">
        <w:rPr>
          <w:rFonts w:ascii="Tahoma" w:hAnsi="Tahoma" w:cs="Tahoma"/>
        </w:rPr>
        <w:t xml:space="preserve"> wyłącznie pod warunkiem zaproponowania produktu równoważnego</w:t>
      </w:r>
      <w:r w:rsidR="00F16689" w:rsidRPr="008C4935">
        <w:rPr>
          <w:rFonts w:ascii="Tahoma" w:hAnsi="Tahoma" w:cs="Tahoma"/>
        </w:rPr>
        <w:t>.</w:t>
      </w:r>
      <w:r w:rsidR="00E74E99" w:rsidRPr="008C4935">
        <w:rPr>
          <w:rFonts w:ascii="Tahoma" w:hAnsi="Tahoma" w:cs="Tahoma"/>
        </w:rPr>
        <w:t xml:space="preserve"> </w:t>
      </w:r>
    </w:p>
    <w:p w:rsidR="00E74E99" w:rsidRPr="008C4935" w:rsidRDefault="007179A7" w:rsidP="001A48A2">
      <w:pPr>
        <w:jc w:val="both"/>
        <w:rPr>
          <w:rFonts w:ascii="Tahoma" w:hAnsi="Tahoma" w:cs="Tahoma"/>
        </w:rPr>
      </w:pPr>
      <w:r w:rsidRPr="008C4935">
        <w:rPr>
          <w:rFonts w:ascii="Tahoma" w:hAnsi="Tahoma" w:cs="Tahoma"/>
        </w:rPr>
        <w:t xml:space="preserve">3.10 </w:t>
      </w:r>
      <w:r w:rsidR="00E74E99" w:rsidRPr="008C4935">
        <w:rPr>
          <w:rFonts w:ascii="Tahoma" w:hAnsi="Tahoma" w:cs="Tahoma"/>
        </w:rPr>
        <w:t xml:space="preserve">Jeżeli w trakcie realizacji umowy okaże się, że zaoferowany przez Wykonawcę w </w:t>
      </w:r>
      <w:r w:rsidR="00F16689" w:rsidRPr="008C4935">
        <w:rPr>
          <w:rFonts w:ascii="Tahoma" w:hAnsi="Tahoma" w:cs="Tahoma"/>
        </w:rPr>
        <w:t xml:space="preserve">danym </w:t>
      </w:r>
      <w:r w:rsidR="00E74E99" w:rsidRPr="008C4935">
        <w:rPr>
          <w:rFonts w:ascii="Tahoma" w:hAnsi="Tahoma" w:cs="Tahoma"/>
        </w:rPr>
        <w:t>formularzu cenowym produkt w rzeczywistości nie spełnia wymogu produktu równoważnego, tj. posiada gorsze cechy w zakresie wielkości, pojemności, wydajności parametrów użytkowych i estetycznych od produktu wskazanego przez Zamawiającego, bądź charakteryzuje się gramaturą, odpowiednio pojemnością mniejszą od artykułu wskazanego przez Zamawiającego, Wykonawca zobowiązany będzie do sprzedaży innego produktu posiadającego cechy równoważności, po cenie nie wyższej niż cena produktu ujętego w formularzu cenowym;</w:t>
      </w:r>
    </w:p>
    <w:p w:rsidR="00E74E99" w:rsidRPr="008C4935" w:rsidRDefault="007179A7" w:rsidP="001A48A2">
      <w:pPr>
        <w:jc w:val="both"/>
        <w:rPr>
          <w:rFonts w:ascii="Tahoma" w:hAnsi="Tahoma" w:cs="Tahoma"/>
        </w:rPr>
      </w:pPr>
      <w:r w:rsidRPr="008C4935">
        <w:rPr>
          <w:rFonts w:ascii="Tahoma" w:hAnsi="Tahoma" w:cs="Tahoma"/>
        </w:rPr>
        <w:lastRenderedPageBreak/>
        <w:t xml:space="preserve">3.11 </w:t>
      </w:r>
      <w:r w:rsidR="00E74E99" w:rsidRPr="008C4935">
        <w:rPr>
          <w:rFonts w:ascii="Tahoma" w:hAnsi="Tahoma" w:cs="Tahoma"/>
        </w:rPr>
        <w:t>Dostawca przez cały czas trwania umowy związany</w:t>
      </w:r>
      <w:r w:rsidR="008F7946" w:rsidRPr="008C4935">
        <w:rPr>
          <w:rFonts w:ascii="Tahoma" w:hAnsi="Tahoma" w:cs="Tahoma"/>
        </w:rPr>
        <w:t xml:space="preserve"> jest</w:t>
      </w:r>
      <w:r w:rsidR="00E74E99" w:rsidRPr="008C4935">
        <w:rPr>
          <w:rFonts w:ascii="Tahoma" w:hAnsi="Tahoma" w:cs="Tahoma"/>
        </w:rPr>
        <w:t xml:space="preserve"> cenami bru</w:t>
      </w:r>
      <w:r w:rsidR="00C529C0" w:rsidRPr="008C4935">
        <w:rPr>
          <w:rFonts w:ascii="Tahoma" w:hAnsi="Tahoma" w:cs="Tahoma"/>
        </w:rPr>
        <w:t>tto zaoferowanymi   w</w:t>
      </w:r>
      <w:r w:rsidR="006E6439">
        <w:rPr>
          <w:rFonts w:ascii="Tahoma" w:hAnsi="Tahoma" w:cs="Tahoma"/>
        </w:rPr>
        <w:t xml:space="preserve"> F</w:t>
      </w:r>
      <w:r w:rsidR="0054518F" w:rsidRPr="008C4935">
        <w:rPr>
          <w:rFonts w:ascii="Tahoma" w:hAnsi="Tahoma" w:cs="Tahoma"/>
        </w:rPr>
        <w:t>ormularzu cenowym</w:t>
      </w:r>
      <w:r w:rsidR="00E74E99" w:rsidRPr="008C4935">
        <w:rPr>
          <w:rFonts w:ascii="Tahoma" w:hAnsi="Tahoma" w:cs="Tahoma"/>
        </w:rPr>
        <w:t xml:space="preserve"> </w:t>
      </w:r>
      <w:r w:rsidR="00E74E99" w:rsidRPr="005043E2">
        <w:rPr>
          <w:rFonts w:ascii="Tahoma" w:hAnsi="Tahoma" w:cs="Tahoma"/>
        </w:rPr>
        <w:t>(z zastrzeżeniem</w:t>
      </w:r>
      <w:r w:rsidR="006E6439" w:rsidRPr="005043E2">
        <w:rPr>
          <w:rFonts w:ascii="Tahoma" w:hAnsi="Tahoma" w:cs="Tahoma"/>
        </w:rPr>
        <w:t xml:space="preserve"> § 4 pkt. 11</w:t>
      </w:r>
      <w:r w:rsidR="008C4935" w:rsidRPr="005043E2">
        <w:rPr>
          <w:rFonts w:ascii="Tahoma" w:hAnsi="Tahoma" w:cs="Tahoma"/>
        </w:rPr>
        <w:t xml:space="preserve"> P</w:t>
      </w:r>
      <w:r w:rsidR="0054518F" w:rsidRPr="005043E2">
        <w:rPr>
          <w:rFonts w:ascii="Tahoma" w:hAnsi="Tahoma" w:cs="Tahoma"/>
        </w:rPr>
        <w:t>rojektu umowy stanowiącego</w:t>
      </w:r>
      <w:r w:rsidR="00E74E99" w:rsidRPr="005043E2">
        <w:rPr>
          <w:rFonts w:ascii="Tahoma" w:hAnsi="Tahoma" w:cs="Tahoma"/>
        </w:rPr>
        <w:t xml:space="preserve"> załącznik</w:t>
      </w:r>
      <w:r w:rsidR="0054518F" w:rsidRPr="005043E2">
        <w:rPr>
          <w:rFonts w:ascii="Tahoma" w:hAnsi="Tahoma" w:cs="Tahoma"/>
        </w:rPr>
        <w:t xml:space="preserve"> do</w:t>
      </w:r>
      <w:r w:rsidR="00E74E99" w:rsidRPr="005043E2">
        <w:rPr>
          <w:rFonts w:ascii="Tahoma" w:hAnsi="Tahoma" w:cs="Tahoma"/>
        </w:rPr>
        <w:t xml:space="preserve"> SIWZ).</w:t>
      </w:r>
      <w:bookmarkStart w:id="0" w:name="_GoBack"/>
      <w:bookmarkEnd w:id="0"/>
    </w:p>
    <w:p w:rsidR="00E74E99" w:rsidRPr="008C4935" w:rsidRDefault="007179A7" w:rsidP="001A48A2">
      <w:pPr>
        <w:jc w:val="both"/>
        <w:rPr>
          <w:rFonts w:ascii="Tahoma" w:hAnsi="Tahoma" w:cs="Tahoma"/>
        </w:rPr>
      </w:pPr>
      <w:r w:rsidRPr="008C4935">
        <w:rPr>
          <w:rFonts w:ascii="Tahoma" w:hAnsi="Tahoma" w:cs="Tahoma"/>
        </w:rPr>
        <w:t xml:space="preserve">3.12 </w:t>
      </w:r>
      <w:r w:rsidR="00E74E99" w:rsidRPr="008C4935">
        <w:rPr>
          <w:rFonts w:ascii="Tahoma" w:hAnsi="Tahoma" w:cs="Tahoma"/>
        </w:rPr>
        <w:t>Wykonawca musi zapewnić nieodpłatną wymianę lub usuni</w:t>
      </w:r>
      <w:r w:rsidR="002A3834" w:rsidRPr="008C4935">
        <w:rPr>
          <w:rFonts w:ascii="Tahoma" w:hAnsi="Tahoma" w:cs="Tahoma"/>
        </w:rPr>
        <w:t>ęcie wad (usterek) dostarczanych</w:t>
      </w:r>
      <w:r w:rsidR="00E74E99" w:rsidRPr="008C4935">
        <w:rPr>
          <w:rFonts w:ascii="Tahoma" w:hAnsi="Tahoma" w:cs="Tahoma"/>
        </w:rPr>
        <w:t xml:space="preserve"> </w:t>
      </w:r>
      <w:r w:rsidR="002A3834" w:rsidRPr="008C4935">
        <w:rPr>
          <w:rFonts w:ascii="Tahoma" w:hAnsi="Tahoma" w:cs="Tahoma"/>
        </w:rPr>
        <w:t>produktów</w:t>
      </w:r>
      <w:r w:rsidR="00E74E99" w:rsidRPr="008C4935">
        <w:rPr>
          <w:rFonts w:ascii="Tahoma" w:hAnsi="Tahoma" w:cs="Tahoma"/>
        </w:rPr>
        <w:t xml:space="preserve"> w terminie 2 dni od daty zgłoszenia. Jeżeli z jakiegokolwiek powodu leżącego po stronie Wykonawcy nie usunie on wady (usterki) przedmiotu zamówienia w wyznaczonym terminie, Zamawiający ma prawo złożyć zamówienie u innego Wykonawcy, a Wykonawca zobowiązany jest pokryć związane z tym koszty w ciągu 14 dni od daty otrzymania dowodu zapłaty.</w:t>
      </w:r>
    </w:p>
    <w:p w:rsidR="00A7197B" w:rsidRPr="008C4935" w:rsidRDefault="007179A7" w:rsidP="001A48A2">
      <w:pPr>
        <w:jc w:val="both"/>
        <w:rPr>
          <w:rFonts w:ascii="Tahoma" w:hAnsi="Tahoma" w:cs="Tahoma"/>
        </w:rPr>
      </w:pPr>
      <w:r w:rsidRPr="008C4935">
        <w:rPr>
          <w:rFonts w:ascii="Tahoma" w:hAnsi="Tahoma" w:cs="Tahoma"/>
        </w:rPr>
        <w:t xml:space="preserve">3.13 </w:t>
      </w:r>
      <w:r w:rsidR="00E74E99" w:rsidRPr="008C4935">
        <w:rPr>
          <w:rFonts w:ascii="Tahoma" w:hAnsi="Tahoma" w:cs="Tahoma"/>
        </w:rPr>
        <w:t>Pozos</w:t>
      </w:r>
      <w:r w:rsidR="00197BD8" w:rsidRPr="008C4935">
        <w:rPr>
          <w:rFonts w:ascii="Tahoma" w:hAnsi="Tahoma" w:cs="Tahoma"/>
        </w:rPr>
        <w:t>tałe warunki zgodnie z projektami</w:t>
      </w:r>
      <w:r w:rsidR="00E74E99" w:rsidRPr="008C4935">
        <w:rPr>
          <w:rFonts w:ascii="Tahoma" w:hAnsi="Tahoma" w:cs="Tahoma"/>
        </w:rPr>
        <w:t xml:space="preserve"> umowy załączonym</w:t>
      </w:r>
      <w:r w:rsidR="00197BD8" w:rsidRPr="008C4935">
        <w:rPr>
          <w:rFonts w:ascii="Tahoma" w:hAnsi="Tahoma" w:cs="Tahoma"/>
        </w:rPr>
        <w:t>i</w:t>
      </w:r>
      <w:r w:rsidR="00E74E99" w:rsidRPr="008C4935">
        <w:rPr>
          <w:rFonts w:ascii="Tahoma" w:hAnsi="Tahoma" w:cs="Tahoma"/>
        </w:rPr>
        <w:t xml:space="preserve"> do niniejszej SIWZ i stanowiącym</w:t>
      </w:r>
      <w:r w:rsidR="00197BD8" w:rsidRPr="008C4935">
        <w:rPr>
          <w:rFonts w:ascii="Tahoma" w:hAnsi="Tahoma" w:cs="Tahoma"/>
        </w:rPr>
        <w:t>i jej integralną</w:t>
      </w:r>
      <w:r w:rsidR="00E74E99" w:rsidRPr="008C4935">
        <w:rPr>
          <w:rFonts w:ascii="Tahoma" w:hAnsi="Tahoma" w:cs="Tahoma"/>
        </w:rPr>
        <w:t xml:space="preserve"> część.</w:t>
      </w:r>
    </w:p>
    <w:p w:rsidR="00A7197B" w:rsidRPr="008C4935" w:rsidRDefault="00A7197B" w:rsidP="001A48A2">
      <w:pPr>
        <w:jc w:val="both"/>
      </w:pPr>
    </w:p>
    <w:sectPr w:rsidR="00A7197B" w:rsidRPr="008C4935" w:rsidSect="00753F6F">
      <w:pgSz w:w="11906" w:h="16838"/>
      <w:pgMar w:top="851" w:right="1418"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704C0"/>
    <w:multiLevelType w:val="hybridMultilevel"/>
    <w:tmpl w:val="2370EDE2"/>
    <w:lvl w:ilvl="0" w:tplc="B9CC7DFE">
      <w:start w:val="4"/>
      <w:numFmt w:val="decimal"/>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B76F0A"/>
    <w:multiLevelType w:val="hybridMultilevel"/>
    <w:tmpl w:val="21CCFC52"/>
    <w:lvl w:ilvl="0" w:tplc="B3F673D4">
      <w:start w:val="1"/>
      <w:numFmt w:val="bullet"/>
      <w:lvlText w:val=""/>
      <w:lvlJc w:val="left"/>
      <w:pPr>
        <w:ind w:left="2433" w:hanging="360"/>
      </w:pPr>
      <w:rPr>
        <w:rFonts w:ascii="Symbol" w:hAnsi="Symbol" w:hint="default"/>
      </w:rPr>
    </w:lvl>
    <w:lvl w:ilvl="1" w:tplc="04150003" w:tentative="1">
      <w:start w:val="1"/>
      <w:numFmt w:val="bullet"/>
      <w:lvlText w:val="o"/>
      <w:lvlJc w:val="left"/>
      <w:pPr>
        <w:ind w:left="3153" w:hanging="360"/>
      </w:pPr>
      <w:rPr>
        <w:rFonts w:ascii="Courier New" w:hAnsi="Courier New" w:cs="Courier New" w:hint="default"/>
      </w:rPr>
    </w:lvl>
    <w:lvl w:ilvl="2" w:tplc="04150005" w:tentative="1">
      <w:start w:val="1"/>
      <w:numFmt w:val="bullet"/>
      <w:lvlText w:val=""/>
      <w:lvlJc w:val="left"/>
      <w:pPr>
        <w:ind w:left="3873" w:hanging="360"/>
      </w:pPr>
      <w:rPr>
        <w:rFonts w:ascii="Wingdings" w:hAnsi="Wingdings" w:hint="default"/>
      </w:rPr>
    </w:lvl>
    <w:lvl w:ilvl="3" w:tplc="04150001" w:tentative="1">
      <w:start w:val="1"/>
      <w:numFmt w:val="bullet"/>
      <w:lvlText w:val=""/>
      <w:lvlJc w:val="left"/>
      <w:pPr>
        <w:ind w:left="4593" w:hanging="360"/>
      </w:pPr>
      <w:rPr>
        <w:rFonts w:ascii="Symbol" w:hAnsi="Symbol" w:hint="default"/>
      </w:rPr>
    </w:lvl>
    <w:lvl w:ilvl="4" w:tplc="04150003" w:tentative="1">
      <w:start w:val="1"/>
      <w:numFmt w:val="bullet"/>
      <w:lvlText w:val="o"/>
      <w:lvlJc w:val="left"/>
      <w:pPr>
        <w:ind w:left="5313" w:hanging="360"/>
      </w:pPr>
      <w:rPr>
        <w:rFonts w:ascii="Courier New" w:hAnsi="Courier New" w:cs="Courier New" w:hint="default"/>
      </w:rPr>
    </w:lvl>
    <w:lvl w:ilvl="5" w:tplc="04150005" w:tentative="1">
      <w:start w:val="1"/>
      <w:numFmt w:val="bullet"/>
      <w:lvlText w:val=""/>
      <w:lvlJc w:val="left"/>
      <w:pPr>
        <w:ind w:left="6033" w:hanging="360"/>
      </w:pPr>
      <w:rPr>
        <w:rFonts w:ascii="Wingdings" w:hAnsi="Wingdings" w:hint="default"/>
      </w:rPr>
    </w:lvl>
    <w:lvl w:ilvl="6" w:tplc="04150001" w:tentative="1">
      <w:start w:val="1"/>
      <w:numFmt w:val="bullet"/>
      <w:lvlText w:val=""/>
      <w:lvlJc w:val="left"/>
      <w:pPr>
        <w:ind w:left="6753" w:hanging="360"/>
      </w:pPr>
      <w:rPr>
        <w:rFonts w:ascii="Symbol" w:hAnsi="Symbol" w:hint="default"/>
      </w:rPr>
    </w:lvl>
    <w:lvl w:ilvl="7" w:tplc="04150003" w:tentative="1">
      <w:start w:val="1"/>
      <w:numFmt w:val="bullet"/>
      <w:lvlText w:val="o"/>
      <w:lvlJc w:val="left"/>
      <w:pPr>
        <w:ind w:left="7473" w:hanging="360"/>
      </w:pPr>
      <w:rPr>
        <w:rFonts w:ascii="Courier New" w:hAnsi="Courier New" w:cs="Courier New" w:hint="default"/>
      </w:rPr>
    </w:lvl>
    <w:lvl w:ilvl="8" w:tplc="04150005" w:tentative="1">
      <w:start w:val="1"/>
      <w:numFmt w:val="bullet"/>
      <w:lvlText w:val=""/>
      <w:lvlJc w:val="left"/>
      <w:pPr>
        <w:ind w:left="8193" w:hanging="360"/>
      </w:pPr>
      <w:rPr>
        <w:rFonts w:ascii="Wingdings" w:hAnsi="Wingdings" w:hint="default"/>
      </w:rPr>
    </w:lvl>
  </w:abstractNum>
  <w:abstractNum w:abstractNumId="2" w15:restartNumberingAfterBreak="0">
    <w:nsid w:val="14B637E0"/>
    <w:multiLevelType w:val="hybridMultilevel"/>
    <w:tmpl w:val="99C0E806"/>
    <w:lvl w:ilvl="0" w:tplc="B838CBDA">
      <w:start w:val="1"/>
      <w:numFmt w:val="lowerLetter"/>
      <w:lvlText w:val="%1)"/>
      <w:lvlJc w:val="left"/>
      <w:pPr>
        <w:ind w:left="262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6502D63"/>
    <w:multiLevelType w:val="hybridMultilevel"/>
    <w:tmpl w:val="FC500EF2"/>
    <w:lvl w:ilvl="0" w:tplc="E21CC6D2">
      <w:start w:val="1"/>
      <w:numFmt w:val="decimal"/>
      <w:lvlText w:val="%1."/>
      <w:lvlJc w:val="left"/>
      <w:pPr>
        <w:tabs>
          <w:tab w:val="num" w:pos="960"/>
        </w:tabs>
        <w:ind w:left="960" w:hanging="360"/>
      </w:pPr>
      <w:rPr>
        <w:rFonts w:hint="default"/>
        <w:b w:val="0"/>
      </w:rPr>
    </w:lvl>
    <w:lvl w:ilvl="1" w:tplc="4886C906">
      <w:start w:val="2"/>
      <w:numFmt w:val="decimal"/>
      <w:lvlText w:val="%2."/>
      <w:lvlJc w:val="left"/>
      <w:pPr>
        <w:tabs>
          <w:tab w:val="num" w:pos="786"/>
        </w:tabs>
        <w:ind w:left="786" w:hanging="360"/>
      </w:pPr>
      <w:rPr>
        <w:rFonts w:hint="default"/>
        <w:b w:val="0"/>
      </w:rPr>
    </w:lvl>
    <w:lvl w:ilvl="2" w:tplc="5BD2046C">
      <w:start w:val="3"/>
      <w:numFmt w:val="decimal"/>
      <w:lvlText w:val="%3."/>
      <w:lvlJc w:val="left"/>
      <w:pPr>
        <w:tabs>
          <w:tab w:val="num" w:pos="2340"/>
        </w:tabs>
        <w:ind w:left="2340" w:hanging="360"/>
      </w:pPr>
      <w:rPr>
        <w:rFonts w:hint="default"/>
        <w:b w:val="0"/>
      </w:rPr>
    </w:lvl>
    <w:lvl w:ilvl="3" w:tplc="04150011">
      <w:start w:val="1"/>
      <w:numFmt w:val="decimal"/>
      <w:lvlText w:val="%4)"/>
      <w:lvlJc w:val="left"/>
      <w:pPr>
        <w:tabs>
          <w:tab w:val="num" w:pos="786"/>
        </w:tabs>
        <w:ind w:left="786" w:hanging="360"/>
      </w:pPr>
      <w:rPr>
        <w:rFonts w:hint="default"/>
        <w:b w:val="0"/>
      </w:rPr>
    </w:lvl>
    <w:lvl w:ilvl="4" w:tplc="73B8DD90">
      <w:start w:val="11"/>
      <w:numFmt w:val="decimal"/>
      <w:lvlText w:val="%5."/>
      <w:lvlJc w:val="left"/>
      <w:pPr>
        <w:tabs>
          <w:tab w:val="num" w:pos="360"/>
        </w:tabs>
        <w:ind w:left="360" w:hanging="360"/>
      </w:pPr>
      <w:rPr>
        <w:rFonts w:hint="default"/>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9F3146"/>
    <w:multiLevelType w:val="hybridMultilevel"/>
    <w:tmpl w:val="A06AAF54"/>
    <w:lvl w:ilvl="0" w:tplc="04150017">
      <w:start w:val="1"/>
      <w:numFmt w:val="lowerLetter"/>
      <w:lvlText w:val="%1)"/>
      <w:lvlJc w:val="left"/>
      <w:pPr>
        <w:ind w:left="2629"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5" w15:restartNumberingAfterBreak="0">
    <w:nsid w:val="632B3931"/>
    <w:multiLevelType w:val="hybridMultilevel"/>
    <w:tmpl w:val="E3467DA0"/>
    <w:lvl w:ilvl="0" w:tplc="F8FA568C">
      <w:start w:val="1"/>
      <w:numFmt w:val="decimal"/>
      <w:lvlText w:val="%1)"/>
      <w:lvlJc w:val="left"/>
      <w:pPr>
        <w:ind w:left="1429" w:hanging="360"/>
      </w:pPr>
      <w:rPr>
        <w:color w:val="00000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 w15:restartNumberingAfterBreak="0">
    <w:nsid w:val="7517543B"/>
    <w:multiLevelType w:val="hybridMultilevel"/>
    <w:tmpl w:val="5B82ED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compat>
    <w:compatSetting w:name="compatibilityMode" w:uri="http://schemas.microsoft.com/office/word" w:val="12"/>
  </w:compat>
  <w:rsids>
    <w:rsidRoot w:val="00E74E99"/>
    <w:rsid w:val="000F0F7C"/>
    <w:rsid w:val="000F5417"/>
    <w:rsid w:val="00197BD8"/>
    <w:rsid w:val="001A48A2"/>
    <w:rsid w:val="001D6EDE"/>
    <w:rsid w:val="0020727D"/>
    <w:rsid w:val="002379F4"/>
    <w:rsid w:val="002A3834"/>
    <w:rsid w:val="00427A5D"/>
    <w:rsid w:val="00431408"/>
    <w:rsid w:val="0044561F"/>
    <w:rsid w:val="004772FA"/>
    <w:rsid w:val="005043E2"/>
    <w:rsid w:val="0054518F"/>
    <w:rsid w:val="005A4C3B"/>
    <w:rsid w:val="005C0CBC"/>
    <w:rsid w:val="005D072A"/>
    <w:rsid w:val="005E2A1B"/>
    <w:rsid w:val="00625EC1"/>
    <w:rsid w:val="00633E78"/>
    <w:rsid w:val="006E6439"/>
    <w:rsid w:val="007179A7"/>
    <w:rsid w:val="00753F6F"/>
    <w:rsid w:val="007B5F00"/>
    <w:rsid w:val="007C64D5"/>
    <w:rsid w:val="008167EE"/>
    <w:rsid w:val="00893EAD"/>
    <w:rsid w:val="008C4935"/>
    <w:rsid w:val="008D6C33"/>
    <w:rsid w:val="008F7946"/>
    <w:rsid w:val="009806BC"/>
    <w:rsid w:val="00985CC2"/>
    <w:rsid w:val="00987286"/>
    <w:rsid w:val="00987C69"/>
    <w:rsid w:val="009C753F"/>
    <w:rsid w:val="009D05AF"/>
    <w:rsid w:val="009F0C56"/>
    <w:rsid w:val="00A335E7"/>
    <w:rsid w:val="00A65B9C"/>
    <w:rsid w:val="00A7197B"/>
    <w:rsid w:val="00BB0826"/>
    <w:rsid w:val="00C37AC4"/>
    <w:rsid w:val="00C529C0"/>
    <w:rsid w:val="00D5797D"/>
    <w:rsid w:val="00DF5FAD"/>
    <w:rsid w:val="00E12A6D"/>
    <w:rsid w:val="00E74E99"/>
    <w:rsid w:val="00EC0648"/>
    <w:rsid w:val="00EE3949"/>
    <w:rsid w:val="00F16689"/>
    <w:rsid w:val="00F178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2DBA41-4922-4151-85FA-A1A1AA2AE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335E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561F"/>
    <w:pPr>
      <w:ind w:left="720"/>
      <w:contextualSpacing/>
    </w:pPr>
  </w:style>
  <w:style w:type="paragraph" w:styleId="Tekstpodstawowy">
    <w:name w:val="Body Text"/>
    <w:basedOn w:val="Normalny"/>
    <w:link w:val="TekstpodstawowyZnak"/>
    <w:rsid w:val="0054518F"/>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54518F"/>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54518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451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937</Words>
  <Characters>5627</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Maria Taranek-Totoś</cp:lastModifiedBy>
  <cp:revision>2</cp:revision>
  <cp:lastPrinted>2018-08-28T08:42:00Z</cp:lastPrinted>
  <dcterms:created xsi:type="dcterms:W3CDTF">2019-10-07T10:49:00Z</dcterms:created>
  <dcterms:modified xsi:type="dcterms:W3CDTF">2019-10-07T10:49:00Z</dcterms:modified>
</cp:coreProperties>
</file>