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7622C7">
      <w:pPr>
        <w:rPr>
          <w:b/>
          <w:bCs/>
          <w:sz w:val="24"/>
        </w:rPr>
      </w:pPr>
      <w:bookmarkStart w:id="0" w:name="_GoBack"/>
      <w:bookmarkEnd w:id="0"/>
      <w:r w:rsidRPr="007622C7">
        <w:rPr>
          <w:b/>
          <w:bCs/>
          <w:sz w:val="24"/>
        </w:rPr>
        <w:t>Powiatowy Zarząd Dróg</w:t>
      </w:r>
    </w:p>
    <w:p w:rsidR="006D4AB3" w:rsidRDefault="007622C7">
      <w:pPr>
        <w:rPr>
          <w:b/>
          <w:bCs/>
          <w:sz w:val="24"/>
        </w:rPr>
      </w:pPr>
      <w:r w:rsidRPr="007622C7">
        <w:rPr>
          <w:b/>
          <w:bCs/>
          <w:sz w:val="24"/>
        </w:rPr>
        <w:t>Podmiejska</w:t>
      </w:r>
      <w:r w:rsidR="006D4AB3">
        <w:rPr>
          <w:b/>
          <w:bCs/>
          <w:sz w:val="24"/>
        </w:rPr>
        <w:t xml:space="preserve"> </w:t>
      </w:r>
      <w:r w:rsidRPr="007622C7">
        <w:rPr>
          <w:b/>
          <w:bCs/>
          <w:sz w:val="24"/>
        </w:rPr>
        <w:t>10</w:t>
      </w:r>
    </w:p>
    <w:p w:rsidR="006D4AB3" w:rsidRDefault="007622C7">
      <w:pPr>
        <w:rPr>
          <w:b/>
          <w:bCs/>
          <w:sz w:val="24"/>
        </w:rPr>
      </w:pPr>
      <w:r w:rsidRPr="007622C7">
        <w:rPr>
          <w:b/>
          <w:bCs/>
          <w:sz w:val="24"/>
        </w:rPr>
        <w:t>63-900</w:t>
      </w:r>
      <w:r w:rsidR="006D4AB3">
        <w:rPr>
          <w:b/>
          <w:bCs/>
          <w:sz w:val="24"/>
        </w:rPr>
        <w:t xml:space="preserve"> </w:t>
      </w:r>
      <w:r w:rsidRPr="007622C7">
        <w:rPr>
          <w:b/>
          <w:bCs/>
          <w:sz w:val="24"/>
        </w:rPr>
        <w:t>RAWICZ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622C7" w:rsidRPr="007622C7">
        <w:rPr>
          <w:b/>
          <w:bCs/>
          <w:sz w:val="24"/>
        </w:rPr>
        <w:t>I / 8 / 2019/</w:t>
      </w:r>
      <w:r w:rsidR="00DC7636">
        <w:rPr>
          <w:b/>
          <w:bCs/>
          <w:sz w:val="24"/>
        </w:rPr>
        <w:t>6</w:t>
      </w:r>
      <w:r>
        <w:rPr>
          <w:sz w:val="24"/>
        </w:rPr>
        <w:tab/>
        <w:t xml:space="preserve"> </w:t>
      </w:r>
      <w:r w:rsidR="007622C7" w:rsidRPr="007622C7">
        <w:rPr>
          <w:sz w:val="24"/>
        </w:rPr>
        <w:t>RAWICZ</w:t>
      </w:r>
      <w:r>
        <w:rPr>
          <w:sz w:val="24"/>
        </w:rPr>
        <w:t xml:space="preserve"> dnia: </w:t>
      </w:r>
      <w:r w:rsidR="007622C7" w:rsidRPr="007622C7">
        <w:rPr>
          <w:sz w:val="24"/>
        </w:rPr>
        <w:t>2019-10-04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DC7636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t>Do wszystkich zainteresowanych przetargiem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7622C7" w:rsidRPr="007622C7">
        <w:rPr>
          <w:sz w:val="24"/>
        </w:rPr>
        <w:t>2019-10-04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DC7636">
        <w:rPr>
          <w:sz w:val="24"/>
        </w:rPr>
        <w:t>(</w:t>
      </w:r>
      <w:r w:rsidR="007622C7" w:rsidRPr="007622C7">
        <w:rPr>
          <w:sz w:val="24"/>
        </w:rPr>
        <w:t>Dz. U. z  2018 r. poz. 1986</w:t>
      </w:r>
      <w:r w:rsidR="00DC7636">
        <w:rPr>
          <w:sz w:val="24"/>
        </w:rPr>
        <w:t xml:space="preserve"> z </w:t>
      </w:r>
      <w:proofErr w:type="spellStart"/>
      <w:r w:rsidR="00DC7636">
        <w:rPr>
          <w:sz w:val="24"/>
        </w:rPr>
        <w:t>późn</w:t>
      </w:r>
      <w:proofErr w:type="spellEnd"/>
      <w:r w:rsidR="00DC7636">
        <w:rPr>
          <w:sz w:val="24"/>
        </w:rPr>
        <w:t>. zm.</w:t>
      </w:r>
      <w:r w:rsidR="007622C7" w:rsidRPr="007622C7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7622C7" w:rsidRPr="007622C7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7622C7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7622C7">
        <w:rPr>
          <w:b/>
          <w:sz w:val="24"/>
        </w:rPr>
        <w:t>Przebudowa drogi powiatowej nr 5501P Rawicz - Dębno Polskie (ul. Rawicka) w miejscowości Dębno Polskie</w:t>
      </w:r>
      <w:r w:rsidR="006D4AB3">
        <w:rPr>
          <w:sz w:val="24"/>
        </w:rPr>
        <w:t>,</w:t>
      </w:r>
    </w:p>
    <w:p w:rsidR="007622C7" w:rsidRPr="00DC7636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DC7636">
        <w:rPr>
          <w:sz w:val="24"/>
          <w:u w:val="single"/>
        </w:rPr>
        <w:t>Treść wspomnianej prośby jest następująca :</w:t>
      </w:r>
    </w:p>
    <w:p w:rsidR="007622C7" w:rsidRPr="00DC7636" w:rsidRDefault="007622C7">
      <w:pPr>
        <w:pStyle w:val="Tekstpodstawowywcity3"/>
        <w:spacing w:before="120" w:after="120"/>
        <w:ind w:firstLine="0"/>
        <w:rPr>
          <w:i/>
          <w:sz w:val="24"/>
        </w:rPr>
      </w:pPr>
      <w:r w:rsidRPr="00DC7636">
        <w:rPr>
          <w:i/>
          <w:sz w:val="24"/>
        </w:rPr>
        <w:t>1)</w:t>
      </w:r>
      <w:r w:rsidRPr="00DC7636">
        <w:rPr>
          <w:i/>
          <w:sz w:val="24"/>
        </w:rPr>
        <w:tab/>
        <w:t>Dotyczy D.04.07.01a, pkt.2.2, 2.3. Do zaprojektowania mieszanki AC22P, KR3-4 wskazano lepiszcze 50/70. Czy Zamawiający wyrazi zgodę na zastosowanie do warstwy podbudowy asfaltu 35/50? Proponowana zmiana jest zgodna z dokumentem przywołanym w pkt.10.3.71 tj. WT2-2014 oraz pozwoli zwiększyć odporność mm-a na deformacje trwałe, a w konsekwencji wydłużyć okres eksploatacji nawierzchni.</w:t>
      </w:r>
    </w:p>
    <w:p w:rsidR="007622C7" w:rsidRPr="00DC7636" w:rsidRDefault="007622C7">
      <w:pPr>
        <w:pStyle w:val="Tekstpodstawowywcity3"/>
        <w:spacing w:before="120" w:after="120"/>
        <w:ind w:firstLine="0"/>
        <w:rPr>
          <w:i/>
          <w:sz w:val="24"/>
        </w:rPr>
      </w:pPr>
      <w:r w:rsidRPr="00DC7636">
        <w:rPr>
          <w:i/>
          <w:sz w:val="24"/>
        </w:rPr>
        <w:t>2)</w:t>
      </w:r>
      <w:r w:rsidRPr="00DC7636">
        <w:rPr>
          <w:i/>
          <w:sz w:val="24"/>
        </w:rPr>
        <w:tab/>
        <w:t xml:space="preserve">Dotyczy D.05.03.05b, pkt.2.2, 2,3. Do zaprojektowania mieszanki na warstwę wiążącą/wyrównawczą wskazano asfalt 50/70 przy jednoczesnym spełnieniu wysoko postawionego wymagania odporności na deformacje trwałe na poziomie </w:t>
      </w:r>
      <w:proofErr w:type="spellStart"/>
      <w:r w:rsidRPr="00DC7636">
        <w:rPr>
          <w:i/>
          <w:sz w:val="24"/>
        </w:rPr>
        <w:t>PRDair</w:t>
      </w:r>
      <w:proofErr w:type="spellEnd"/>
      <w:r w:rsidRPr="00DC7636">
        <w:rPr>
          <w:i/>
          <w:sz w:val="24"/>
        </w:rPr>
        <w:t xml:space="preserve"> 7,0, co może okazać się niemożliwe do spełnienia.  Czy Zamawiający wyrazi zgodę na zastosowanie lepiszcza 35/50, co jest zgodne z dokumentem przywołanym w pkt.10.3.71 </w:t>
      </w:r>
      <w:proofErr w:type="spellStart"/>
      <w:r w:rsidRPr="00DC7636">
        <w:rPr>
          <w:i/>
          <w:sz w:val="24"/>
        </w:rPr>
        <w:t>tj</w:t>
      </w:r>
      <w:proofErr w:type="spellEnd"/>
      <w:r w:rsidRPr="00DC7636">
        <w:rPr>
          <w:i/>
          <w:sz w:val="24"/>
        </w:rPr>
        <w:t xml:space="preserve"> .WT2-2014. Proponowana zmiana pozwoli sprostać postawionym w SST wymaganiom dla gotowego </w:t>
      </w:r>
      <w:r w:rsidRPr="00DC7636">
        <w:rPr>
          <w:i/>
          <w:sz w:val="24"/>
        </w:rPr>
        <w:lastRenderedPageBreak/>
        <w:t>wyrobu w zakresie odporności mieszanki na deformacje trwałe, a w konsekwencji wydłużyć okres eksploatacji nawierzchni..</w:t>
      </w:r>
    </w:p>
    <w:p w:rsidR="006D4AB3" w:rsidRDefault="007622C7">
      <w:pPr>
        <w:pStyle w:val="Tekstpodstawowywcity3"/>
        <w:spacing w:before="120" w:after="120"/>
        <w:ind w:firstLine="0"/>
        <w:rPr>
          <w:i/>
          <w:sz w:val="24"/>
        </w:rPr>
      </w:pPr>
      <w:r w:rsidRPr="00DC7636">
        <w:rPr>
          <w:i/>
          <w:sz w:val="24"/>
        </w:rPr>
        <w:t>3)</w:t>
      </w:r>
      <w:r w:rsidRPr="00DC7636">
        <w:rPr>
          <w:i/>
          <w:sz w:val="24"/>
        </w:rPr>
        <w:tab/>
        <w:t>W dokumentacji przetargowej występuje niespójność w zakresie uziarnienia mieszanki mineralno-asfaltowej na warstwę wiążącą/wyrównawczą.  W opisie technicznym i na przekroju wskazano mieszankę AC11W, natomiast zgodnie z D.05.03.05b należy wbudować AC16W. Prosimy o wyjaśnienie.</w:t>
      </w:r>
    </w:p>
    <w:p w:rsidR="00DC7636" w:rsidRPr="00DC7636" w:rsidRDefault="00DC7636">
      <w:pPr>
        <w:pStyle w:val="Tekstpodstawowywcity3"/>
        <w:spacing w:before="120" w:after="120"/>
        <w:ind w:firstLine="0"/>
        <w:rPr>
          <w:i/>
          <w:sz w:val="24"/>
        </w:rPr>
      </w:pPr>
    </w:p>
    <w:p w:rsidR="00DC7636" w:rsidRPr="00DC7636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DC7636">
        <w:rPr>
          <w:sz w:val="24"/>
          <w:u w:val="single"/>
        </w:rPr>
        <w:t>Stanowisko (wyjaśnienia) Zamawiającego w przedmiotowej kwestii jest następujące:</w:t>
      </w:r>
    </w:p>
    <w:p w:rsidR="00DC7636" w:rsidRPr="00DC7636" w:rsidRDefault="00DC7636" w:rsidP="00DC7636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Ad. 1</w:t>
      </w:r>
      <w:r>
        <w:rPr>
          <w:i/>
          <w:sz w:val="24"/>
          <w:szCs w:val="24"/>
        </w:rPr>
        <w:tab/>
      </w:r>
      <w:r w:rsidRPr="00DC7636">
        <w:rPr>
          <w:i/>
          <w:sz w:val="24"/>
          <w:szCs w:val="24"/>
        </w:rPr>
        <w:t>Zamawiający wyraża zgodę ma zastosowanie do  warstwy podbudowy asfaltu 35/50.</w:t>
      </w:r>
    </w:p>
    <w:p w:rsidR="00DC7636" w:rsidRPr="00DC7636" w:rsidRDefault="00DC7636" w:rsidP="00DC7636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DC7636">
        <w:rPr>
          <w:i/>
          <w:sz w:val="24"/>
          <w:szCs w:val="24"/>
        </w:rPr>
        <w:t xml:space="preserve">Ad. 2 </w:t>
      </w:r>
      <w:r>
        <w:rPr>
          <w:i/>
          <w:sz w:val="24"/>
          <w:szCs w:val="24"/>
        </w:rPr>
        <w:tab/>
      </w:r>
      <w:r w:rsidRPr="00DC7636">
        <w:rPr>
          <w:i/>
          <w:sz w:val="24"/>
          <w:szCs w:val="24"/>
        </w:rPr>
        <w:t>Zamawiający wyraża zgodę ma zastosowanie do  mieszanki AC11W lepiszcza 35/50.</w:t>
      </w:r>
    </w:p>
    <w:p w:rsidR="00DC7636" w:rsidRDefault="00DC7636" w:rsidP="00DC7636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Ad. 3</w:t>
      </w:r>
      <w:r>
        <w:rPr>
          <w:i/>
          <w:sz w:val="24"/>
          <w:szCs w:val="24"/>
        </w:rPr>
        <w:tab/>
      </w:r>
      <w:r w:rsidRPr="00DC7636">
        <w:rPr>
          <w:i/>
          <w:sz w:val="24"/>
          <w:szCs w:val="24"/>
        </w:rPr>
        <w:t xml:space="preserve">Zamawiający informuje iż na warstwę wiążącą/wyrównawczą należy zastosować </w:t>
      </w:r>
    </w:p>
    <w:p w:rsidR="00DC7636" w:rsidRDefault="00DC7636" w:rsidP="00DC7636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DC7636">
        <w:rPr>
          <w:i/>
          <w:sz w:val="24"/>
          <w:szCs w:val="24"/>
        </w:rPr>
        <w:t xml:space="preserve">mieszankę AC11W. Zaktualizowana szczegółowa specyfikacja techniczna została </w:t>
      </w:r>
    </w:p>
    <w:p w:rsidR="00DC7636" w:rsidRPr="00DC7636" w:rsidRDefault="00DC7636" w:rsidP="00DC7636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DC7636">
        <w:rPr>
          <w:i/>
          <w:sz w:val="24"/>
          <w:szCs w:val="24"/>
        </w:rPr>
        <w:t xml:space="preserve">umieszczona na stronie internetowej </w:t>
      </w:r>
      <w:r>
        <w:rPr>
          <w:i/>
          <w:sz w:val="24"/>
          <w:szCs w:val="24"/>
        </w:rPr>
        <w:t xml:space="preserve">Zamawiającego </w:t>
      </w:r>
      <w:hyperlink r:id="rId8" w:history="1">
        <w:r w:rsidRPr="00DC7636">
          <w:rPr>
            <w:rStyle w:val="Hipercze"/>
            <w:i/>
            <w:color w:val="auto"/>
            <w:sz w:val="24"/>
            <w:szCs w:val="24"/>
          </w:rPr>
          <w:t>www.ogloszenia.propublico.pl</w:t>
        </w:r>
      </w:hyperlink>
      <w:r w:rsidRPr="00DC7636">
        <w:rPr>
          <w:i/>
          <w:sz w:val="24"/>
          <w:szCs w:val="24"/>
        </w:rPr>
        <w:t xml:space="preserve"> </w:t>
      </w:r>
    </w:p>
    <w:p w:rsidR="00DC7636" w:rsidRDefault="00DC7636" w:rsidP="00DC7636">
      <w:pPr>
        <w:rPr>
          <w:sz w:val="24"/>
          <w:szCs w:val="24"/>
          <w:lang w:eastAsia="de-DE"/>
        </w:rPr>
      </w:pPr>
    </w:p>
    <w:p w:rsidR="006D4AB3" w:rsidRDefault="006D4AB3" w:rsidP="00DC7636">
      <w:pPr>
        <w:pStyle w:val="Tekstpodstawowywcity3"/>
        <w:spacing w:before="120" w:after="120"/>
        <w:ind w:firstLine="708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DC7636">
        <w:rPr>
          <w:sz w:val="24"/>
        </w:rPr>
        <w:t>(</w:t>
      </w:r>
      <w:r w:rsidR="007622C7" w:rsidRPr="007622C7">
        <w:rPr>
          <w:sz w:val="24"/>
        </w:rPr>
        <w:t>Dz. U. z  2018 r. poz. 1986</w:t>
      </w:r>
      <w:r w:rsidR="00DC7636">
        <w:rPr>
          <w:sz w:val="24"/>
        </w:rPr>
        <w:t xml:space="preserve"> z </w:t>
      </w:r>
      <w:proofErr w:type="spellStart"/>
      <w:r w:rsidR="00DC7636">
        <w:rPr>
          <w:sz w:val="24"/>
        </w:rPr>
        <w:t>późn</w:t>
      </w:r>
      <w:proofErr w:type="spellEnd"/>
      <w:r w:rsidR="00DC7636">
        <w:rPr>
          <w:sz w:val="24"/>
        </w:rPr>
        <w:t>. zm.</w:t>
      </w:r>
      <w:r w:rsidR="007622C7" w:rsidRPr="007622C7">
        <w:rPr>
          <w:sz w:val="24"/>
        </w:rPr>
        <w:t>)</w:t>
      </w:r>
      <w:r>
        <w:rPr>
          <w:sz w:val="24"/>
        </w:rPr>
        <w:t>, stanowisko Zamawiającego zostało rozesłane do wszystkich wykonawców, którym przekazano SIWZ.</w:t>
      </w:r>
    </w:p>
    <w:p w:rsidR="00DC7636" w:rsidRDefault="00DC7636" w:rsidP="00DC7636">
      <w:pPr>
        <w:pStyle w:val="Tekstpodstawowywcity3"/>
        <w:spacing w:before="120" w:after="120"/>
        <w:ind w:firstLine="708"/>
        <w:rPr>
          <w:sz w:val="24"/>
        </w:rPr>
      </w:pPr>
    </w:p>
    <w:p w:rsidR="006D4AB3" w:rsidRDefault="006D4AB3" w:rsidP="00DC7636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Pr="00DC7636" w:rsidRDefault="00DC7636">
      <w:pPr>
        <w:spacing w:before="120" w:after="120" w:line="360" w:lineRule="auto"/>
        <w:ind w:left="567"/>
        <w:jc w:val="right"/>
        <w:rPr>
          <w:i/>
          <w:sz w:val="24"/>
        </w:rPr>
      </w:pPr>
      <w:r w:rsidRPr="00DC7636">
        <w:rPr>
          <w:i/>
          <w:sz w:val="24"/>
        </w:rPr>
        <w:t>Andrzej Łaszewski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76" w:rsidRDefault="00DA0176">
      <w:r>
        <w:separator/>
      </w:r>
    </w:p>
  </w:endnote>
  <w:endnote w:type="continuationSeparator" w:id="0">
    <w:p w:rsidR="00DA0176" w:rsidRDefault="00D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36" w:rsidRDefault="00DC76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0367">
      <w:rPr>
        <w:noProof/>
      </w:rPr>
      <w:t>1</w:t>
    </w:r>
    <w:r>
      <w:fldChar w:fldCharType="end"/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C76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76" w:rsidRDefault="00DA0176">
      <w:r>
        <w:separator/>
      </w:r>
    </w:p>
  </w:footnote>
  <w:footnote w:type="continuationSeparator" w:id="0">
    <w:p w:rsidR="00DA0176" w:rsidRDefault="00DA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C7" w:rsidRDefault="007622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C7" w:rsidRDefault="007622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C7" w:rsidRDefault="00762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E9"/>
    <w:rsid w:val="00031374"/>
    <w:rsid w:val="000A1097"/>
    <w:rsid w:val="00180C6E"/>
    <w:rsid w:val="004A75F2"/>
    <w:rsid w:val="005144A9"/>
    <w:rsid w:val="00560367"/>
    <w:rsid w:val="005B1B08"/>
    <w:rsid w:val="00662BDB"/>
    <w:rsid w:val="006B7198"/>
    <w:rsid w:val="006D4AB3"/>
    <w:rsid w:val="006F3B81"/>
    <w:rsid w:val="007622C7"/>
    <w:rsid w:val="007963E9"/>
    <w:rsid w:val="00897AB0"/>
    <w:rsid w:val="00A905AC"/>
    <w:rsid w:val="00BA6584"/>
    <w:rsid w:val="00C370F2"/>
    <w:rsid w:val="00C44EEC"/>
    <w:rsid w:val="00DA0176"/>
    <w:rsid w:val="00DC7636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sid w:val="00DC763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C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sid w:val="00DC763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C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Magdalena Wnuk</dc:creator>
  <cp:lastModifiedBy>Magdalena Wnuk</cp:lastModifiedBy>
  <cp:revision>2</cp:revision>
  <cp:lastPrinted>2019-10-04T12:16:00Z</cp:lastPrinted>
  <dcterms:created xsi:type="dcterms:W3CDTF">2019-10-04T12:16:00Z</dcterms:created>
  <dcterms:modified xsi:type="dcterms:W3CDTF">2019-10-04T12:16:00Z</dcterms:modified>
</cp:coreProperties>
</file>