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B56BD0" w:rsidRDefault="00ED46F0" w:rsidP="00B56BD0">
      <w:pPr>
        <w:rPr>
          <w:rFonts w:ascii="Tahoma" w:hAnsi="Tahoma" w:cs="Tahoma"/>
          <w:b/>
          <w:bCs/>
          <w:sz w:val="16"/>
          <w:szCs w:val="16"/>
        </w:rPr>
      </w:pPr>
      <w:r w:rsidRPr="00B56BD0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EF1037" w:rsidRPr="00B56BD0" w:rsidRDefault="00ED46F0" w:rsidP="00B56BD0">
      <w:pPr>
        <w:rPr>
          <w:rFonts w:ascii="Tahoma" w:hAnsi="Tahoma" w:cs="Tahoma"/>
          <w:b/>
          <w:bCs/>
          <w:sz w:val="16"/>
          <w:szCs w:val="16"/>
        </w:rPr>
      </w:pPr>
      <w:r w:rsidRPr="00B56BD0">
        <w:rPr>
          <w:rFonts w:ascii="Tahoma" w:hAnsi="Tahoma" w:cs="Tahoma"/>
          <w:b/>
          <w:bCs/>
          <w:sz w:val="16"/>
          <w:szCs w:val="16"/>
        </w:rPr>
        <w:t>Dąbrowskiego</w:t>
      </w:r>
      <w:r w:rsidR="00EF1037" w:rsidRPr="00B56BD0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B56BD0">
        <w:rPr>
          <w:rFonts w:ascii="Tahoma" w:hAnsi="Tahoma" w:cs="Tahoma"/>
          <w:b/>
          <w:bCs/>
          <w:sz w:val="16"/>
          <w:szCs w:val="16"/>
        </w:rPr>
        <w:t>69</w:t>
      </w:r>
    </w:p>
    <w:p w:rsidR="00EF1037" w:rsidRPr="00B56BD0" w:rsidRDefault="00ED46F0" w:rsidP="00B56BD0">
      <w:pPr>
        <w:rPr>
          <w:rFonts w:ascii="Tahoma" w:hAnsi="Tahoma" w:cs="Tahoma"/>
          <w:b/>
          <w:bCs/>
          <w:sz w:val="16"/>
          <w:szCs w:val="16"/>
        </w:rPr>
      </w:pPr>
      <w:r w:rsidRPr="00B56BD0">
        <w:rPr>
          <w:rFonts w:ascii="Tahoma" w:hAnsi="Tahoma" w:cs="Tahoma"/>
          <w:b/>
          <w:bCs/>
          <w:sz w:val="16"/>
          <w:szCs w:val="16"/>
        </w:rPr>
        <w:t>42-201</w:t>
      </w:r>
      <w:r w:rsidR="00EF1037" w:rsidRPr="00B56BD0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B56BD0">
        <w:rPr>
          <w:rFonts w:ascii="Tahoma" w:hAnsi="Tahoma" w:cs="Tahoma"/>
          <w:b/>
          <w:bCs/>
          <w:sz w:val="16"/>
          <w:szCs w:val="16"/>
        </w:rPr>
        <w:t>Częstochowa</w:t>
      </w:r>
    </w:p>
    <w:p w:rsidR="00EF1037" w:rsidRPr="00B56BD0" w:rsidRDefault="00B56BD0" w:rsidP="00B56BD0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RK </w:t>
      </w:r>
      <w:r w:rsidR="00A00522">
        <w:rPr>
          <w:rFonts w:ascii="Tahoma" w:hAnsi="Tahoma" w:cs="Tahoma"/>
          <w:sz w:val="16"/>
          <w:szCs w:val="16"/>
        </w:rPr>
        <w:t>–</w:t>
      </w:r>
      <w:r>
        <w:rPr>
          <w:rFonts w:ascii="Tahoma" w:hAnsi="Tahoma" w:cs="Tahoma"/>
          <w:sz w:val="16"/>
          <w:szCs w:val="16"/>
        </w:rPr>
        <w:t xml:space="preserve"> </w:t>
      </w:r>
      <w:r w:rsidR="00A00522">
        <w:rPr>
          <w:rFonts w:ascii="Tahoma" w:hAnsi="Tahoma" w:cs="Tahoma"/>
          <w:sz w:val="16"/>
          <w:szCs w:val="16"/>
        </w:rPr>
        <w:t>585/19</w:t>
      </w:r>
      <w:bookmarkStart w:id="0" w:name="_GoBack"/>
      <w:bookmarkEnd w:id="0"/>
    </w:p>
    <w:p w:rsidR="00EF1037" w:rsidRPr="00B56BD0" w:rsidRDefault="00EF1037" w:rsidP="00B56BD0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B56BD0" w:rsidRDefault="00EF1037" w:rsidP="00B56BD0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B56BD0" w:rsidRDefault="00EF1037" w:rsidP="00B56BD0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B56BD0">
        <w:rPr>
          <w:rFonts w:ascii="Tahoma" w:hAnsi="Tahoma" w:cs="Tahoma"/>
          <w:sz w:val="16"/>
          <w:szCs w:val="16"/>
        </w:rPr>
        <w:tab/>
      </w:r>
    </w:p>
    <w:p w:rsidR="00EF1037" w:rsidRPr="00B56BD0" w:rsidRDefault="00EF1037" w:rsidP="00B56BD0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B56BD0">
        <w:rPr>
          <w:rFonts w:ascii="Tahoma" w:hAnsi="Tahoma" w:cs="Tahoma"/>
          <w:sz w:val="16"/>
          <w:szCs w:val="16"/>
        </w:rPr>
        <w:t xml:space="preserve"> </w:t>
      </w:r>
      <w:r w:rsidR="00ED46F0" w:rsidRPr="00B56BD0">
        <w:rPr>
          <w:rFonts w:ascii="Tahoma" w:hAnsi="Tahoma" w:cs="Tahoma"/>
          <w:sz w:val="16"/>
          <w:szCs w:val="16"/>
        </w:rPr>
        <w:t>Częstochowa</w:t>
      </w:r>
      <w:r w:rsidRPr="00B56BD0">
        <w:rPr>
          <w:rFonts w:ascii="Tahoma" w:hAnsi="Tahoma" w:cs="Tahoma"/>
          <w:sz w:val="16"/>
          <w:szCs w:val="16"/>
        </w:rPr>
        <w:t xml:space="preserve"> dnia: </w:t>
      </w:r>
      <w:r w:rsidR="00ED46F0" w:rsidRPr="00B56BD0">
        <w:rPr>
          <w:rFonts w:ascii="Tahoma" w:hAnsi="Tahoma" w:cs="Tahoma"/>
          <w:sz w:val="16"/>
          <w:szCs w:val="16"/>
        </w:rPr>
        <w:t>2019-09-23</w:t>
      </w:r>
    </w:p>
    <w:p w:rsidR="00EF1037" w:rsidRPr="00B56BD0" w:rsidRDefault="00EF1037" w:rsidP="00B56BD0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B56BD0" w:rsidRDefault="00EF1037" w:rsidP="00B56BD0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B56BD0" w:rsidRDefault="00EF1037" w:rsidP="00B56BD0">
      <w:pPr>
        <w:pStyle w:val="Nagwek"/>
        <w:tabs>
          <w:tab w:val="clear" w:pos="4536"/>
          <w:tab w:val="clear" w:pos="9072"/>
        </w:tabs>
        <w:ind w:left="4536"/>
        <w:rPr>
          <w:rFonts w:ascii="Tahoma" w:hAnsi="Tahoma" w:cs="Tahoma"/>
          <w:sz w:val="16"/>
          <w:szCs w:val="16"/>
        </w:rPr>
      </w:pPr>
    </w:p>
    <w:p w:rsidR="00EF1037" w:rsidRPr="00B56BD0" w:rsidRDefault="00EF1037" w:rsidP="00B56BD0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B56BD0" w:rsidRDefault="00EF1037" w:rsidP="00B56BD0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B56BD0">
        <w:rPr>
          <w:rFonts w:ascii="Tahoma" w:hAnsi="Tahoma" w:cs="Tahoma"/>
          <w:sz w:val="16"/>
          <w:szCs w:val="16"/>
        </w:rPr>
        <w:t>P O W I A D O M I E N I E</w:t>
      </w:r>
    </w:p>
    <w:p w:rsidR="00EF1037" w:rsidRDefault="00EF1037" w:rsidP="00B56BD0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B56BD0">
        <w:rPr>
          <w:rFonts w:ascii="Tahoma" w:hAnsi="Tahoma" w:cs="Tahoma"/>
          <w:sz w:val="16"/>
          <w:szCs w:val="16"/>
        </w:rPr>
        <w:t>o zmianach  SIWZ</w:t>
      </w:r>
    </w:p>
    <w:p w:rsidR="00B56BD0" w:rsidRPr="00B56BD0" w:rsidRDefault="00B56BD0" w:rsidP="00B56BD0"/>
    <w:p w:rsidR="00EF1037" w:rsidRPr="00B56BD0" w:rsidRDefault="00EF1037" w:rsidP="00B56BD0">
      <w:pPr>
        <w:ind w:left="539" w:firstLine="540"/>
        <w:jc w:val="both"/>
        <w:rPr>
          <w:rFonts w:ascii="Tahoma" w:hAnsi="Tahoma" w:cs="Tahoma"/>
          <w:i/>
          <w:sz w:val="16"/>
          <w:szCs w:val="16"/>
        </w:rPr>
      </w:pPr>
    </w:p>
    <w:p w:rsidR="00057D02" w:rsidRPr="00B56BD0" w:rsidRDefault="00EF1037" w:rsidP="00B56BD0">
      <w:pPr>
        <w:jc w:val="both"/>
        <w:rPr>
          <w:rFonts w:ascii="Tahoma" w:hAnsi="Tahoma" w:cs="Tahoma"/>
          <w:sz w:val="16"/>
          <w:szCs w:val="16"/>
        </w:rPr>
      </w:pPr>
      <w:r w:rsidRPr="00B56BD0">
        <w:rPr>
          <w:rFonts w:ascii="Tahoma" w:hAnsi="Tahoma" w:cs="Tahoma"/>
          <w:bCs/>
          <w:sz w:val="16"/>
          <w:szCs w:val="16"/>
        </w:rPr>
        <w:t>Dotyczy:</w:t>
      </w:r>
      <w:r w:rsidR="00057D02" w:rsidRPr="00B56BD0">
        <w:rPr>
          <w:rFonts w:ascii="Tahoma" w:hAnsi="Tahoma" w:cs="Tahoma"/>
          <w:sz w:val="16"/>
          <w:szCs w:val="16"/>
        </w:rPr>
        <w:t xml:space="preserve"> </w:t>
      </w:r>
      <w:r w:rsidR="00057D02" w:rsidRPr="00B56BD0">
        <w:rPr>
          <w:rFonts w:ascii="Tahoma" w:hAnsi="Tahoma" w:cs="Tahoma"/>
          <w:bCs/>
          <w:sz w:val="16"/>
          <w:szCs w:val="16"/>
        </w:rPr>
        <w:t>zmiany</w:t>
      </w:r>
      <w:r w:rsidRPr="00B56BD0">
        <w:rPr>
          <w:rFonts w:ascii="Tahoma" w:hAnsi="Tahoma" w:cs="Tahoma"/>
          <w:bCs/>
          <w:sz w:val="16"/>
          <w:szCs w:val="16"/>
        </w:rPr>
        <w:t xml:space="preserve"> zapisów SIWZ w postępowaniu</w:t>
      </w:r>
      <w:r w:rsidR="00057D02" w:rsidRPr="00B56BD0">
        <w:rPr>
          <w:rFonts w:ascii="Tahoma" w:hAnsi="Tahoma" w:cs="Tahoma"/>
          <w:bCs/>
          <w:sz w:val="16"/>
          <w:szCs w:val="16"/>
        </w:rPr>
        <w:t xml:space="preserve"> </w:t>
      </w:r>
      <w:r w:rsidR="00057D02" w:rsidRPr="00B56BD0">
        <w:rPr>
          <w:rFonts w:ascii="Tahoma" w:hAnsi="Tahoma" w:cs="Tahoma"/>
          <w:sz w:val="16"/>
          <w:szCs w:val="16"/>
        </w:rPr>
        <w:t xml:space="preserve">prowadzonym w trybie </w:t>
      </w:r>
      <w:r w:rsidR="00ED46F0" w:rsidRPr="00B56BD0">
        <w:rPr>
          <w:rFonts w:ascii="Tahoma" w:hAnsi="Tahoma" w:cs="Tahoma"/>
          <w:sz w:val="16"/>
          <w:szCs w:val="16"/>
        </w:rPr>
        <w:t>przetarg nieograniczony</w:t>
      </w:r>
      <w:r w:rsidR="00057D02" w:rsidRPr="00B56BD0">
        <w:rPr>
          <w:rFonts w:ascii="Tahoma" w:hAnsi="Tahoma" w:cs="Tahoma"/>
          <w:sz w:val="16"/>
          <w:szCs w:val="16"/>
        </w:rPr>
        <w:t>, na:</w:t>
      </w:r>
    </w:p>
    <w:p w:rsidR="00B56BD0" w:rsidRPr="00B56BD0" w:rsidRDefault="00ED46F0" w:rsidP="00B56BD0">
      <w:pPr>
        <w:jc w:val="center"/>
        <w:rPr>
          <w:rFonts w:ascii="Tahoma" w:hAnsi="Tahoma" w:cs="Tahoma"/>
          <w:bCs/>
          <w:sz w:val="16"/>
          <w:szCs w:val="16"/>
        </w:rPr>
      </w:pPr>
      <w:r w:rsidRPr="00B56BD0">
        <w:rPr>
          <w:rFonts w:ascii="Tahoma" w:hAnsi="Tahoma" w:cs="Tahoma"/>
          <w:b/>
          <w:sz w:val="16"/>
          <w:szCs w:val="16"/>
        </w:rPr>
        <w:t>Dostawa systemu badań sztucznej inteligencji wraz z magazynem danych dla Instytutu |</w:t>
      </w:r>
      <w:proofErr w:type="spellStart"/>
      <w:r w:rsidRPr="00B56BD0">
        <w:rPr>
          <w:rFonts w:ascii="Tahoma" w:hAnsi="Tahoma" w:cs="Tahoma"/>
          <w:b/>
          <w:sz w:val="16"/>
          <w:szCs w:val="16"/>
        </w:rPr>
        <w:t>nteligentnych</w:t>
      </w:r>
      <w:proofErr w:type="spellEnd"/>
      <w:r w:rsidRPr="00B56BD0">
        <w:rPr>
          <w:rFonts w:ascii="Tahoma" w:hAnsi="Tahoma" w:cs="Tahoma"/>
          <w:b/>
          <w:sz w:val="16"/>
          <w:szCs w:val="16"/>
        </w:rPr>
        <w:t xml:space="preserve"> Systemów Informatycznych Politechniki Częstochowskiej</w:t>
      </w:r>
      <w:r w:rsidR="00B56BD0" w:rsidRPr="00B56BD0">
        <w:rPr>
          <w:rFonts w:ascii="Tahoma" w:hAnsi="Tahoma" w:cs="Tahoma"/>
          <w:bCs/>
          <w:sz w:val="16"/>
          <w:szCs w:val="16"/>
        </w:rPr>
        <w:t xml:space="preserve"> </w:t>
      </w:r>
    </w:p>
    <w:p w:rsidR="00EF1037" w:rsidRDefault="00B56BD0" w:rsidP="00B56BD0">
      <w:pPr>
        <w:jc w:val="center"/>
        <w:rPr>
          <w:rFonts w:ascii="Tahoma" w:hAnsi="Tahoma" w:cs="Tahoma"/>
          <w:bCs/>
          <w:sz w:val="16"/>
          <w:szCs w:val="16"/>
        </w:rPr>
      </w:pPr>
      <w:r w:rsidRPr="00B56BD0">
        <w:rPr>
          <w:rFonts w:ascii="Tahoma" w:hAnsi="Tahoma" w:cs="Tahoma"/>
          <w:bCs/>
          <w:sz w:val="16"/>
          <w:szCs w:val="16"/>
        </w:rPr>
        <w:t>(znak sprawy: ZP/DK-34/19)</w:t>
      </w:r>
    </w:p>
    <w:p w:rsidR="00B56BD0" w:rsidRPr="00B56BD0" w:rsidRDefault="00B56BD0" w:rsidP="00B56BD0">
      <w:pPr>
        <w:jc w:val="center"/>
        <w:rPr>
          <w:rFonts w:ascii="Tahoma" w:hAnsi="Tahoma" w:cs="Tahoma"/>
          <w:sz w:val="16"/>
          <w:szCs w:val="16"/>
        </w:rPr>
      </w:pPr>
    </w:p>
    <w:p w:rsidR="00EF1037" w:rsidRPr="00B56BD0" w:rsidRDefault="00EF1037" w:rsidP="00B56BD0">
      <w:pPr>
        <w:ind w:firstLine="708"/>
        <w:jc w:val="both"/>
        <w:rPr>
          <w:rFonts w:ascii="Tahoma" w:hAnsi="Tahoma" w:cs="Tahoma"/>
          <w:sz w:val="16"/>
          <w:szCs w:val="16"/>
        </w:rPr>
      </w:pPr>
      <w:r w:rsidRPr="00B56BD0">
        <w:rPr>
          <w:rFonts w:ascii="Tahoma" w:hAnsi="Tahoma" w:cs="Tahoma"/>
          <w:sz w:val="16"/>
          <w:szCs w:val="16"/>
        </w:rPr>
        <w:t xml:space="preserve">Zamawiający, </w:t>
      </w:r>
      <w:r w:rsidR="00460DC4" w:rsidRPr="00B56BD0">
        <w:rPr>
          <w:rFonts w:ascii="Tahoma" w:hAnsi="Tahoma" w:cs="Tahoma"/>
          <w:sz w:val="16"/>
          <w:szCs w:val="16"/>
        </w:rPr>
        <w:t xml:space="preserve">działając </w:t>
      </w:r>
      <w:r w:rsidRPr="00B56BD0">
        <w:rPr>
          <w:rFonts w:ascii="Tahoma" w:hAnsi="Tahoma" w:cs="Tahoma"/>
          <w:sz w:val="16"/>
          <w:szCs w:val="16"/>
        </w:rPr>
        <w:t xml:space="preserve">na podstawie art. 38 ust. 4 ustawy z dnia 29 stycznia 2004 roku Prawo Zamówień Publicznych </w:t>
      </w:r>
      <w:r w:rsidR="00ED46F0" w:rsidRPr="00B56BD0">
        <w:rPr>
          <w:rFonts w:ascii="Tahoma" w:hAnsi="Tahoma" w:cs="Tahoma"/>
          <w:sz w:val="16"/>
          <w:szCs w:val="16"/>
        </w:rPr>
        <w:t>(</w:t>
      </w:r>
      <w:proofErr w:type="spellStart"/>
      <w:r w:rsidR="00ED46F0" w:rsidRPr="00B56BD0">
        <w:rPr>
          <w:rFonts w:ascii="Tahoma" w:hAnsi="Tahoma" w:cs="Tahoma"/>
          <w:sz w:val="16"/>
          <w:szCs w:val="16"/>
        </w:rPr>
        <w:t>t.j</w:t>
      </w:r>
      <w:proofErr w:type="spellEnd"/>
      <w:r w:rsidR="00ED46F0" w:rsidRPr="00B56BD0">
        <w:rPr>
          <w:rFonts w:ascii="Tahoma" w:hAnsi="Tahoma" w:cs="Tahoma"/>
          <w:sz w:val="16"/>
          <w:szCs w:val="16"/>
        </w:rPr>
        <w:t xml:space="preserve">. Dz. U. z  2018 r. poz. 1986 z </w:t>
      </w:r>
      <w:proofErr w:type="spellStart"/>
      <w:r w:rsidR="00ED46F0" w:rsidRPr="00B56BD0">
        <w:rPr>
          <w:rFonts w:ascii="Tahoma" w:hAnsi="Tahoma" w:cs="Tahoma"/>
          <w:sz w:val="16"/>
          <w:szCs w:val="16"/>
        </w:rPr>
        <w:t>późn</w:t>
      </w:r>
      <w:proofErr w:type="spellEnd"/>
      <w:r w:rsidR="00ED46F0" w:rsidRPr="00B56BD0">
        <w:rPr>
          <w:rFonts w:ascii="Tahoma" w:hAnsi="Tahoma" w:cs="Tahoma"/>
          <w:sz w:val="16"/>
          <w:szCs w:val="16"/>
        </w:rPr>
        <w:t>. zm.)</w:t>
      </w:r>
      <w:r w:rsidR="00460DC4" w:rsidRPr="00B56BD0">
        <w:rPr>
          <w:rFonts w:ascii="Tahoma" w:hAnsi="Tahoma" w:cs="Tahoma"/>
          <w:sz w:val="16"/>
          <w:szCs w:val="16"/>
        </w:rPr>
        <w:t>,</w:t>
      </w:r>
      <w:r w:rsidRPr="00B56BD0">
        <w:rPr>
          <w:rFonts w:ascii="Tahoma" w:hAnsi="Tahoma" w:cs="Tahoma"/>
          <w:sz w:val="16"/>
          <w:szCs w:val="16"/>
        </w:rPr>
        <w:t xml:space="preserve"> w postępowaniu prowadzonym w trybie </w:t>
      </w:r>
      <w:r w:rsidR="00ED46F0" w:rsidRPr="00B56BD0">
        <w:rPr>
          <w:rFonts w:ascii="Tahoma" w:hAnsi="Tahoma" w:cs="Tahoma"/>
          <w:b/>
          <w:sz w:val="16"/>
          <w:szCs w:val="16"/>
        </w:rPr>
        <w:t>przetarg nieograniczony</w:t>
      </w:r>
      <w:r w:rsidRPr="00B56BD0">
        <w:rPr>
          <w:rFonts w:ascii="Tahoma" w:hAnsi="Tahoma" w:cs="Tahoma"/>
          <w:sz w:val="16"/>
          <w:szCs w:val="16"/>
        </w:rPr>
        <w:t>, na</w:t>
      </w:r>
      <w:r w:rsidR="00D248D2" w:rsidRPr="00B56BD0">
        <w:rPr>
          <w:rFonts w:ascii="Tahoma" w:hAnsi="Tahoma" w:cs="Tahoma"/>
          <w:sz w:val="16"/>
          <w:szCs w:val="16"/>
        </w:rPr>
        <w:t xml:space="preserve"> </w:t>
      </w:r>
      <w:r w:rsidR="00ED46F0" w:rsidRPr="00B56BD0">
        <w:rPr>
          <w:rFonts w:ascii="Tahoma" w:hAnsi="Tahoma" w:cs="Tahoma"/>
          <w:b/>
          <w:sz w:val="16"/>
          <w:szCs w:val="16"/>
        </w:rPr>
        <w:t xml:space="preserve">Dostawa systemu badań sztucznej inteligencji wraz z </w:t>
      </w:r>
      <w:r w:rsidR="00B56BD0">
        <w:rPr>
          <w:rFonts w:ascii="Tahoma" w:hAnsi="Tahoma" w:cs="Tahoma"/>
          <w:b/>
          <w:sz w:val="16"/>
          <w:szCs w:val="16"/>
        </w:rPr>
        <w:t>magazynem danych dla Instytutu I</w:t>
      </w:r>
      <w:r w:rsidR="00ED46F0" w:rsidRPr="00B56BD0">
        <w:rPr>
          <w:rFonts w:ascii="Tahoma" w:hAnsi="Tahoma" w:cs="Tahoma"/>
          <w:b/>
          <w:sz w:val="16"/>
          <w:szCs w:val="16"/>
        </w:rPr>
        <w:t>nteligentnych Systemów Informatycznych Politechniki Częstochowskiej</w:t>
      </w:r>
      <w:r w:rsidRPr="00B56BD0">
        <w:rPr>
          <w:rFonts w:ascii="Tahoma" w:hAnsi="Tahoma" w:cs="Tahoma"/>
          <w:sz w:val="16"/>
          <w:szCs w:val="16"/>
        </w:rPr>
        <w:t>, dokonuje</w:t>
      </w:r>
      <w:r w:rsidR="00460DC4" w:rsidRPr="00B56BD0">
        <w:rPr>
          <w:rFonts w:ascii="Tahoma" w:hAnsi="Tahoma" w:cs="Tahoma"/>
          <w:sz w:val="16"/>
          <w:szCs w:val="16"/>
        </w:rPr>
        <w:t xml:space="preserve"> zmian zapisów s</w:t>
      </w:r>
      <w:r w:rsidRPr="00B56BD0">
        <w:rPr>
          <w:rFonts w:ascii="Tahoma" w:hAnsi="Tahoma" w:cs="Tahoma"/>
          <w:sz w:val="16"/>
          <w:szCs w:val="16"/>
        </w:rPr>
        <w:t>pecyfikacji istotnych warunków zamówienia</w:t>
      </w:r>
      <w:r w:rsidR="00460DC4" w:rsidRPr="00B56BD0">
        <w:rPr>
          <w:rFonts w:ascii="Tahoma" w:hAnsi="Tahoma" w:cs="Tahoma"/>
          <w:sz w:val="16"/>
          <w:szCs w:val="16"/>
        </w:rPr>
        <w:t xml:space="preserve"> w następującym zakresie</w:t>
      </w:r>
      <w:r w:rsidRPr="00B56BD0">
        <w:rPr>
          <w:rFonts w:ascii="Tahoma" w:hAnsi="Tahoma" w:cs="Tahoma"/>
          <w:sz w:val="16"/>
          <w:szCs w:val="16"/>
        </w:rPr>
        <w:t>:</w:t>
      </w:r>
    </w:p>
    <w:p w:rsidR="00B56BD0" w:rsidRDefault="00B56BD0" w:rsidP="00B56BD0">
      <w:pPr>
        <w:jc w:val="both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 xml:space="preserve">Pkt </w:t>
      </w:r>
      <w:r w:rsidR="00ED46F0" w:rsidRPr="00B56BD0">
        <w:rPr>
          <w:rFonts w:ascii="Tahoma" w:hAnsi="Tahoma" w:cs="Tahoma"/>
          <w:bCs/>
          <w:sz w:val="16"/>
          <w:szCs w:val="16"/>
        </w:rPr>
        <w:t>3.4.</w:t>
      </w:r>
      <w:r>
        <w:rPr>
          <w:rFonts w:ascii="Tahoma" w:hAnsi="Tahoma" w:cs="Tahoma"/>
          <w:bCs/>
          <w:sz w:val="16"/>
          <w:szCs w:val="16"/>
        </w:rPr>
        <w:t xml:space="preserve"> Specyfikacji Istotnych Warunków Zamówienia, tj. m</w:t>
      </w:r>
      <w:r w:rsidR="00ED46F0" w:rsidRPr="00B56BD0">
        <w:rPr>
          <w:rFonts w:ascii="Tahoma" w:hAnsi="Tahoma" w:cs="Tahoma"/>
          <w:bCs/>
          <w:sz w:val="16"/>
          <w:szCs w:val="16"/>
        </w:rPr>
        <w:t xml:space="preserve">iejsce realizacji: </w:t>
      </w:r>
    </w:p>
    <w:p w:rsidR="00EF1037" w:rsidRPr="00B56BD0" w:rsidRDefault="00B56BD0" w:rsidP="00B56BD0">
      <w:pPr>
        <w:jc w:val="both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 xml:space="preserve">Było: </w:t>
      </w:r>
      <w:r w:rsidR="00ED46F0" w:rsidRPr="00B56BD0">
        <w:rPr>
          <w:rFonts w:ascii="Tahoma" w:hAnsi="Tahoma" w:cs="Tahoma"/>
          <w:bCs/>
          <w:sz w:val="16"/>
          <w:szCs w:val="16"/>
        </w:rPr>
        <w:t>Instytut Maszyn Cieplnych, al. Armii Krajowej 21, Częstochowa</w:t>
      </w:r>
    </w:p>
    <w:p w:rsidR="00B56BD0" w:rsidRDefault="00B56BD0" w:rsidP="00B56BD0">
      <w:pPr>
        <w:pStyle w:val="Tekstpodstawowy"/>
        <w:spacing w:line="24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Jest: Instytut Inteligentnych Systemów Informatycznych, Al. Armii Krajowej 36, Częstochowa</w:t>
      </w:r>
    </w:p>
    <w:p w:rsidR="00B56BD0" w:rsidRDefault="00B56BD0" w:rsidP="00B56BD0">
      <w:pPr>
        <w:pStyle w:val="Tekstpodstawowy"/>
        <w:spacing w:line="240" w:lineRule="auto"/>
        <w:rPr>
          <w:rFonts w:ascii="Tahoma" w:hAnsi="Tahoma" w:cs="Tahoma"/>
          <w:sz w:val="16"/>
          <w:szCs w:val="16"/>
        </w:rPr>
      </w:pPr>
    </w:p>
    <w:p w:rsidR="00B56BD0" w:rsidRDefault="00B56BD0" w:rsidP="00B56BD0">
      <w:pPr>
        <w:pStyle w:val="Tekstpodstawowy"/>
        <w:spacing w:line="240" w:lineRule="auto"/>
        <w:ind w:firstLine="708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W związku z powyższym, Zamawiający dokonuje zmiany treści ogłoszeniu opublikowanego w Dzienniku Urzędowym Unii Europejskiej. </w:t>
      </w:r>
    </w:p>
    <w:p w:rsidR="00B56BD0" w:rsidRDefault="00B56BD0" w:rsidP="00B56BD0">
      <w:pPr>
        <w:pStyle w:val="Tekstpodstawowy"/>
        <w:spacing w:line="240" w:lineRule="auto"/>
        <w:rPr>
          <w:rFonts w:ascii="Tahoma" w:hAnsi="Tahoma" w:cs="Tahoma"/>
          <w:sz w:val="16"/>
          <w:szCs w:val="16"/>
        </w:rPr>
      </w:pPr>
    </w:p>
    <w:p w:rsidR="00B56BD0" w:rsidRDefault="00B56BD0" w:rsidP="00B56BD0">
      <w:pPr>
        <w:pStyle w:val="Tekstpodstawowy"/>
        <w:spacing w:line="24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B56BD0" w:rsidRDefault="00B56BD0" w:rsidP="00B56BD0">
      <w:pPr>
        <w:pStyle w:val="Tekstpodstawowy"/>
        <w:spacing w:line="24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B56BD0" w:rsidRPr="00B56BD0" w:rsidRDefault="00B56BD0" w:rsidP="00B56BD0">
      <w:pPr>
        <w:pStyle w:val="Tekstpodstawowy"/>
        <w:spacing w:line="24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dr inż. Arkadiusz Kociszewski</w:t>
      </w:r>
    </w:p>
    <w:sectPr w:rsidR="00B56BD0" w:rsidRPr="00B56B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740C" w:rsidRDefault="00BE740C">
      <w:r>
        <w:separator/>
      </w:r>
    </w:p>
  </w:endnote>
  <w:endnote w:type="continuationSeparator" w:id="0">
    <w:p w:rsidR="00BE740C" w:rsidRDefault="00BE7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A0052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56BD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740C" w:rsidRDefault="00BE740C">
      <w:r>
        <w:separator/>
      </w:r>
    </w:p>
  </w:footnote>
  <w:footnote w:type="continuationSeparator" w:id="0">
    <w:p w:rsidR="00BE740C" w:rsidRDefault="00BE7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6F0" w:rsidRDefault="00ED46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6F0" w:rsidRDefault="00ED46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6F0" w:rsidRDefault="00ED46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740C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00522"/>
    <w:rsid w:val="00B361A9"/>
    <w:rsid w:val="00B56BD0"/>
    <w:rsid w:val="00BE740C"/>
    <w:rsid w:val="00C152AE"/>
    <w:rsid w:val="00D1574A"/>
    <w:rsid w:val="00D248D2"/>
    <w:rsid w:val="00E02559"/>
    <w:rsid w:val="00E74582"/>
    <w:rsid w:val="00ED46F0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302730"/>
  <w15:chartTrackingRefBased/>
  <w15:docId w15:val="{E5D4DEA7-BD97-40BD-936D-E1B3F91FD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B56B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56B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2019-09-23T11:33:00Z</cp:lastPrinted>
  <dcterms:created xsi:type="dcterms:W3CDTF">2019-09-24T12:45:00Z</dcterms:created>
  <dcterms:modified xsi:type="dcterms:W3CDTF">2019-09-24T12:45:00Z</dcterms:modified>
</cp:coreProperties>
</file>