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2DDA" w:rsidRPr="00A22DDA" w:rsidRDefault="00A22DDA" w:rsidP="00A22DDA">
      <w:pPr>
        <w:spacing w:after="0" w:line="240" w:lineRule="auto"/>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Politechnika Częstochowska</w:t>
      </w:r>
      <w:r w:rsidRPr="00A22DDA">
        <w:rPr>
          <w:rFonts w:ascii="Times New Roman" w:eastAsia="Times New Roman" w:hAnsi="Times New Roman" w:cs="Times New Roman"/>
          <w:sz w:val="24"/>
          <w:szCs w:val="24"/>
          <w:lang w:eastAsia="pl-PL"/>
        </w:rPr>
        <w:tab/>
      </w:r>
      <w:r w:rsidRPr="00A22DDA">
        <w:rPr>
          <w:rFonts w:ascii="Times New Roman" w:eastAsia="Times New Roman" w:hAnsi="Times New Roman" w:cs="Times New Roman"/>
          <w:sz w:val="24"/>
          <w:szCs w:val="24"/>
          <w:lang w:eastAsia="pl-PL"/>
        </w:rPr>
        <w:tab/>
      </w:r>
      <w:r w:rsidRPr="00A22DDA">
        <w:rPr>
          <w:rFonts w:ascii="Times New Roman" w:eastAsia="Times New Roman" w:hAnsi="Times New Roman" w:cs="Times New Roman"/>
          <w:sz w:val="24"/>
          <w:szCs w:val="24"/>
          <w:lang w:eastAsia="pl-PL"/>
        </w:rPr>
        <w:tab/>
      </w:r>
      <w:r w:rsidRPr="00A22DDA">
        <w:rPr>
          <w:rFonts w:ascii="Times New Roman" w:eastAsia="Times New Roman" w:hAnsi="Times New Roman" w:cs="Times New Roman"/>
          <w:sz w:val="24"/>
          <w:szCs w:val="24"/>
          <w:lang w:eastAsia="pl-PL"/>
        </w:rPr>
        <w:tab/>
      </w:r>
      <w:r w:rsidRPr="00A22DDA">
        <w:rPr>
          <w:rFonts w:ascii="Times New Roman" w:eastAsia="Times New Roman" w:hAnsi="Times New Roman" w:cs="Times New Roman"/>
          <w:sz w:val="24"/>
          <w:szCs w:val="24"/>
          <w:lang w:eastAsia="pl-PL"/>
        </w:rPr>
        <w:tab/>
      </w:r>
    </w:p>
    <w:p w:rsidR="00A22DDA" w:rsidRPr="00A22DDA" w:rsidRDefault="00A22DDA" w:rsidP="00A22DDA">
      <w:pPr>
        <w:spacing w:after="0" w:line="240" w:lineRule="auto"/>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42-201 Częstochowa</w:t>
      </w:r>
    </w:p>
    <w:p w:rsidR="00A22DDA" w:rsidRPr="00A22DDA" w:rsidRDefault="00A22DDA" w:rsidP="00A22DDA">
      <w:pPr>
        <w:spacing w:after="0" w:line="240" w:lineRule="auto"/>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ul. Dąbrowskiego 69</w:t>
      </w:r>
      <w:r w:rsidRPr="00A22DDA">
        <w:rPr>
          <w:rFonts w:ascii="Times New Roman" w:eastAsia="Times New Roman" w:hAnsi="Times New Roman" w:cs="Times New Roman"/>
          <w:sz w:val="24"/>
          <w:szCs w:val="24"/>
          <w:lang w:eastAsia="pl-PL"/>
        </w:rPr>
        <w:tab/>
      </w:r>
      <w:r w:rsidRPr="00A22DDA">
        <w:rPr>
          <w:rFonts w:ascii="Times New Roman" w:eastAsia="Times New Roman" w:hAnsi="Times New Roman" w:cs="Times New Roman"/>
          <w:sz w:val="24"/>
          <w:szCs w:val="24"/>
          <w:lang w:eastAsia="pl-PL"/>
        </w:rPr>
        <w:tab/>
      </w:r>
      <w:r w:rsidRPr="00A22DDA">
        <w:rPr>
          <w:rFonts w:ascii="Times New Roman" w:eastAsia="Times New Roman" w:hAnsi="Times New Roman" w:cs="Times New Roman"/>
          <w:sz w:val="24"/>
          <w:szCs w:val="24"/>
          <w:lang w:eastAsia="pl-PL"/>
        </w:rPr>
        <w:tab/>
      </w:r>
      <w:r w:rsidRPr="00A22DDA">
        <w:rPr>
          <w:rFonts w:ascii="Times New Roman" w:eastAsia="Times New Roman" w:hAnsi="Times New Roman" w:cs="Times New Roman"/>
          <w:sz w:val="24"/>
          <w:szCs w:val="24"/>
          <w:lang w:eastAsia="pl-PL"/>
        </w:rPr>
        <w:tab/>
      </w:r>
      <w:r w:rsidRPr="00A22DDA">
        <w:rPr>
          <w:rFonts w:ascii="Times New Roman" w:eastAsia="Times New Roman" w:hAnsi="Times New Roman" w:cs="Times New Roman"/>
          <w:sz w:val="24"/>
          <w:szCs w:val="24"/>
          <w:lang w:eastAsia="pl-PL"/>
        </w:rPr>
        <w:tab/>
      </w:r>
    </w:p>
    <w:p w:rsidR="00A22DDA" w:rsidRPr="00A22DDA" w:rsidRDefault="00A22DDA" w:rsidP="00A22DDA">
      <w:pPr>
        <w:spacing w:after="0" w:line="240" w:lineRule="auto"/>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ab/>
      </w:r>
      <w:r w:rsidRPr="00A22DDA">
        <w:rPr>
          <w:rFonts w:ascii="Times New Roman" w:eastAsia="Times New Roman" w:hAnsi="Times New Roman" w:cs="Times New Roman"/>
          <w:sz w:val="24"/>
          <w:szCs w:val="24"/>
          <w:lang w:eastAsia="pl-PL"/>
        </w:rPr>
        <w:tab/>
      </w:r>
      <w:r w:rsidRPr="00A22DDA">
        <w:rPr>
          <w:rFonts w:ascii="Times New Roman" w:eastAsia="Times New Roman" w:hAnsi="Times New Roman" w:cs="Times New Roman"/>
          <w:sz w:val="24"/>
          <w:szCs w:val="24"/>
          <w:lang w:eastAsia="pl-PL"/>
        </w:rPr>
        <w:tab/>
      </w: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Znak sprawy: </w:t>
      </w:r>
      <w:r w:rsidRPr="00A22DDA">
        <w:rPr>
          <w:rFonts w:ascii="Times New Roman" w:eastAsia="Times New Roman" w:hAnsi="Times New Roman" w:cs="Times New Roman"/>
          <w:b/>
          <w:sz w:val="24"/>
          <w:szCs w:val="24"/>
          <w:lang w:eastAsia="pl-PL"/>
        </w:rPr>
        <w:t>ZP/US-10/19</w:t>
      </w:r>
      <w:r w:rsidR="00F30DDD">
        <w:rPr>
          <w:rFonts w:ascii="Times New Roman" w:eastAsia="Times New Roman" w:hAnsi="Times New Roman" w:cs="Times New Roman"/>
          <w:sz w:val="24"/>
          <w:szCs w:val="24"/>
          <w:lang w:eastAsia="pl-PL"/>
        </w:rPr>
        <w:tab/>
      </w:r>
      <w:r w:rsidR="00F30DDD">
        <w:rPr>
          <w:rFonts w:ascii="Times New Roman" w:eastAsia="Times New Roman" w:hAnsi="Times New Roman" w:cs="Times New Roman"/>
          <w:sz w:val="24"/>
          <w:szCs w:val="24"/>
          <w:lang w:eastAsia="pl-PL"/>
        </w:rPr>
        <w:tab/>
      </w:r>
      <w:r w:rsidR="00F30DDD">
        <w:rPr>
          <w:rFonts w:ascii="Times New Roman" w:eastAsia="Times New Roman" w:hAnsi="Times New Roman" w:cs="Times New Roman"/>
          <w:sz w:val="24"/>
          <w:szCs w:val="24"/>
          <w:lang w:eastAsia="pl-PL"/>
        </w:rPr>
        <w:tab/>
      </w:r>
      <w:r w:rsidR="00F30DDD">
        <w:rPr>
          <w:rFonts w:ascii="Times New Roman" w:eastAsia="Times New Roman" w:hAnsi="Times New Roman" w:cs="Times New Roman"/>
          <w:sz w:val="24"/>
          <w:szCs w:val="24"/>
          <w:lang w:eastAsia="pl-PL"/>
        </w:rPr>
        <w:tab/>
      </w:r>
      <w:r w:rsidR="00F30DDD">
        <w:rPr>
          <w:rFonts w:ascii="Times New Roman" w:eastAsia="Times New Roman" w:hAnsi="Times New Roman" w:cs="Times New Roman"/>
          <w:sz w:val="24"/>
          <w:szCs w:val="24"/>
          <w:lang w:eastAsia="pl-PL"/>
        </w:rPr>
        <w:tab/>
      </w:r>
      <w:r w:rsidR="00F30DDD">
        <w:rPr>
          <w:rFonts w:ascii="Times New Roman" w:eastAsia="Times New Roman" w:hAnsi="Times New Roman" w:cs="Times New Roman"/>
          <w:sz w:val="24"/>
          <w:szCs w:val="24"/>
          <w:lang w:eastAsia="pl-PL"/>
        </w:rPr>
        <w:tab/>
        <w:t>Częstochowa, 20</w:t>
      </w:r>
      <w:r w:rsidRPr="00A22DDA">
        <w:rPr>
          <w:rFonts w:ascii="Times New Roman" w:eastAsia="Times New Roman" w:hAnsi="Times New Roman" w:cs="Times New Roman"/>
          <w:sz w:val="24"/>
          <w:szCs w:val="24"/>
          <w:lang w:eastAsia="pl-PL"/>
        </w:rPr>
        <w:t>.09.2019r.</w:t>
      </w: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jc w:val="center"/>
        <w:rPr>
          <w:rFonts w:ascii="Times New Roman" w:eastAsia="Times New Roman" w:hAnsi="Times New Roman" w:cs="Times New Roman"/>
          <w:b/>
          <w:sz w:val="24"/>
          <w:szCs w:val="24"/>
          <w:lang w:eastAsia="pl-PL"/>
        </w:rPr>
      </w:pPr>
      <w:r w:rsidRPr="00A22DDA">
        <w:rPr>
          <w:rFonts w:ascii="Times New Roman" w:eastAsia="Times New Roman" w:hAnsi="Times New Roman" w:cs="Times New Roman"/>
          <w:b/>
          <w:sz w:val="24"/>
          <w:szCs w:val="24"/>
          <w:lang w:eastAsia="pl-PL"/>
        </w:rPr>
        <w:t>OGŁOSZENIE O ZAMÓWIENIU</w:t>
      </w:r>
    </w:p>
    <w:p w:rsidR="00A22DDA" w:rsidRPr="00A22DDA" w:rsidRDefault="00A22DDA" w:rsidP="00A22DDA">
      <w:pPr>
        <w:spacing w:after="0" w:line="240" w:lineRule="auto"/>
        <w:rPr>
          <w:rFonts w:ascii="Times New Roman" w:eastAsia="Times New Roman" w:hAnsi="Times New Roman" w:cs="Times New Roman"/>
          <w:b/>
          <w:sz w:val="24"/>
          <w:szCs w:val="24"/>
          <w:lang w:eastAsia="pl-PL"/>
        </w:rPr>
      </w:pPr>
    </w:p>
    <w:p w:rsidR="00A22DDA" w:rsidRPr="00A22DDA" w:rsidRDefault="00A22DDA" w:rsidP="00A22DDA">
      <w:pPr>
        <w:spacing w:after="0" w:line="240" w:lineRule="auto"/>
        <w:jc w:val="center"/>
        <w:rPr>
          <w:rFonts w:ascii="Times New Roman" w:eastAsia="Times New Roman" w:hAnsi="Times New Roman" w:cs="Times New Roman"/>
          <w:b/>
          <w:sz w:val="24"/>
          <w:szCs w:val="24"/>
          <w:lang w:eastAsia="pl-PL"/>
        </w:rPr>
      </w:pPr>
      <w:r w:rsidRPr="00A22DDA">
        <w:rPr>
          <w:rFonts w:ascii="Times New Roman" w:eastAsia="Times New Roman" w:hAnsi="Times New Roman" w:cs="Times New Roman"/>
          <w:b/>
          <w:sz w:val="24"/>
          <w:szCs w:val="24"/>
          <w:lang w:eastAsia="pl-PL"/>
        </w:rPr>
        <w:t>na usługi społeczne i inne szczególne usługi prowadzonego na podstawie art. 138o ustawy Prawo zamówień publicznych, na:</w:t>
      </w:r>
    </w:p>
    <w:p w:rsidR="00A22DDA" w:rsidRPr="00A22DDA" w:rsidRDefault="00A22DDA" w:rsidP="00A22DDA">
      <w:pPr>
        <w:spacing w:after="0" w:line="240" w:lineRule="auto"/>
        <w:jc w:val="center"/>
        <w:rPr>
          <w:rFonts w:ascii="Times New Roman" w:eastAsia="Times New Roman" w:hAnsi="Times New Roman" w:cs="Times New Roman"/>
          <w:b/>
          <w:sz w:val="24"/>
          <w:szCs w:val="24"/>
          <w:lang w:eastAsia="pl-PL"/>
        </w:rPr>
      </w:pPr>
    </w:p>
    <w:p w:rsidR="00A22DDA" w:rsidRPr="00A22DDA" w:rsidRDefault="00A22DDA" w:rsidP="00A22DDA">
      <w:pPr>
        <w:spacing w:after="0" w:line="240" w:lineRule="auto"/>
        <w:jc w:val="center"/>
        <w:rPr>
          <w:rFonts w:ascii="Times New Roman" w:eastAsia="Times New Roman" w:hAnsi="Times New Roman" w:cs="Times New Roman"/>
          <w:b/>
          <w:sz w:val="24"/>
          <w:szCs w:val="24"/>
          <w:lang w:eastAsia="pl-PL"/>
        </w:rPr>
      </w:pPr>
      <w:r w:rsidRPr="00A22DDA">
        <w:rPr>
          <w:rFonts w:ascii="Times New Roman" w:eastAsia="Times New Roman" w:hAnsi="Times New Roman" w:cs="Times New Roman"/>
          <w:b/>
          <w:sz w:val="24"/>
          <w:szCs w:val="24"/>
          <w:lang w:eastAsia="pl-PL"/>
        </w:rPr>
        <w:t xml:space="preserve">Usługa szkoleniowa dla uczestników projektu "Zwiększenie potencjału dzieci na przyszłym rynku pracy, w odniesieniu do kompetencji organizacyjnych i kształtowania środowiska pracy, w myśl idei </w:t>
      </w:r>
      <w:proofErr w:type="spellStart"/>
      <w:r w:rsidRPr="00A22DDA">
        <w:rPr>
          <w:rFonts w:ascii="Times New Roman" w:eastAsia="Times New Roman" w:hAnsi="Times New Roman" w:cs="Times New Roman"/>
          <w:b/>
          <w:sz w:val="24"/>
          <w:szCs w:val="24"/>
          <w:lang w:eastAsia="pl-PL"/>
        </w:rPr>
        <w:t>Lifelong</w:t>
      </w:r>
      <w:proofErr w:type="spellEnd"/>
      <w:r w:rsidRPr="00A22DDA">
        <w:rPr>
          <w:rFonts w:ascii="Times New Roman" w:eastAsia="Times New Roman" w:hAnsi="Times New Roman" w:cs="Times New Roman"/>
          <w:b/>
          <w:sz w:val="24"/>
          <w:szCs w:val="24"/>
          <w:lang w:eastAsia="pl-PL"/>
        </w:rPr>
        <w:t xml:space="preserve"> Learning LLP (uczenie się przez całe życie)"</w:t>
      </w: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5940"/>
        <w:rPr>
          <w:rFonts w:ascii="Times New Roman" w:eastAsia="Calibri" w:hAnsi="Times New Roman" w:cs="Times New Roman"/>
          <w:sz w:val="24"/>
          <w:szCs w:val="24"/>
          <w:lang w:eastAsia="pl-PL"/>
        </w:rPr>
      </w:pPr>
      <w:r w:rsidRPr="00A22DDA">
        <w:rPr>
          <w:rFonts w:ascii="Times New Roman" w:eastAsia="Times New Roman" w:hAnsi="Times New Roman" w:cs="Times New Roman"/>
          <w:sz w:val="24"/>
          <w:szCs w:val="24"/>
          <w:lang w:eastAsia="pl-PL"/>
        </w:rPr>
        <w:t>Zatwierdzono w dniu:</w:t>
      </w:r>
    </w:p>
    <w:p w:rsidR="00A22DDA" w:rsidRPr="00A22DDA" w:rsidRDefault="00F30DDD" w:rsidP="00A22DDA">
      <w:pPr>
        <w:spacing w:after="0" w:line="240" w:lineRule="auto"/>
        <w:ind w:left="594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2019-09-20</w:t>
      </w:r>
    </w:p>
    <w:p w:rsidR="00A22DDA" w:rsidRPr="00A22DDA" w:rsidRDefault="00A22DDA" w:rsidP="00A22DDA">
      <w:pPr>
        <w:spacing w:after="0" w:line="240" w:lineRule="auto"/>
        <w:ind w:left="5940"/>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5940"/>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Kanclerz</w:t>
      </w:r>
    </w:p>
    <w:p w:rsidR="00A22DDA" w:rsidRPr="00A22DDA" w:rsidRDefault="00A22DDA" w:rsidP="00A22DDA">
      <w:pPr>
        <w:spacing w:after="0" w:line="240" w:lineRule="auto"/>
        <w:ind w:left="5940"/>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Politechniki Częstochowskiej</w:t>
      </w:r>
    </w:p>
    <w:p w:rsidR="00A22DDA" w:rsidRPr="00A22DDA" w:rsidRDefault="00A22DDA" w:rsidP="00A22DDA">
      <w:pPr>
        <w:spacing w:after="0" w:line="240" w:lineRule="auto"/>
        <w:ind w:left="5940"/>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dr inż. Arkadiusz Kociszewski</w:t>
      </w: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rPr>
          <w:rFonts w:ascii="Times New Roman" w:eastAsia="Times New Roman" w:hAnsi="Times New Roman" w:cs="Times New Roman"/>
          <w:sz w:val="24"/>
          <w:szCs w:val="24"/>
          <w:lang w:eastAsia="pl-PL"/>
        </w:rPr>
      </w:pPr>
    </w:p>
    <w:p w:rsidR="00A22DDA" w:rsidRPr="00A22DDA" w:rsidRDefault="00A22DDA" w:rsidP="00A22DDA">
      <w:pPr>
        <w:spacing w:after="0" w:line="240" w:lineRule="auto"/>
        <w:jc w:val="both"/>
        <w:rPr>
          <w:rFonts w:ascii="Times New Roman" w:eastAsia="Calibri" w:hAnsi="Times New Roman" w:cs="Times New Roman"/>
          <w:sz w:val="24"/>
          <w:szCs w:val="24"/>
          <w:lang w:eastAsia="pl-PL"/>
        </w:rPr>
      </w:pPr>
    </w:p>
    <w:p w:rsidR="00A22DDA" w:rsidRPr="00A22DDA" w:rsidRDefault="00A22DDA" w:rsidP="00A22DDA">
      <w:pPr>
        <w:spacing w:after="0" w:line="240" w:lineRule="auto"/>
        <w:ind w:left="709" w:hanging="709"/>
        <w:jc w:val="both"/>
        <w:rPr>
          <w:rFonts w:ascii="Times New Roman" w:eastAsia="Times New Roman" w:hAnsi="Times New Roman" w:cs="Times New Roman"/>
          <w:b/>
          <w:sz w:val="24"/>
          <w:szCs w:val="24"/>
          <w:lang w:eastAsia="pl-PL"/>
        </w:rPr>
      </w:pPr>
      <w:r w:rsidRPr="00A22DDA">
        <w:rPr>
          <w:rFonts w:ascii="Times New Roman" w:eastAsia="Times New Roman" w:hAnsi="Times New Roman" w:cs="Times New Roman"/>
          <w:b/>
          <w:sz w:val="24"/>
          <w:szCs w:val="24"/>
          <w:lang w:eastAsia="pl-PL"/>
        </w:rPr>
        <w:t>1. NAZWA I ADRES ZAMAWIAJĄCEGO</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Politechnika Częstochowska</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ul. Dąbrowskiego 69, 42-201 Częstochowa</w:t>
      </w:r>
    </w:p>
    <w:p w:rsidR="00A22DDA" w:rsidRPr="00A22DDA" w:rsidRDefault="00A22DDA" w:rsidP="00A22DDA">
      <w:pPr>
        <w:spacing w:after="0"/>
        <w:ind w:left="709" w:hanging="709"/>
        <w:jc w:val="both"/>
        <w:rPr>
          <w:rFonts w:ascii="Times New Roman" w:eastAsia="Times New Roman" w:hAnsi="Times New Roman" w:cs="Times New Roman"/>
          <w:color w:val="0000FF"/>
          <w:sz w:val="24"/>
          <w:szCs w:val="24"/>
          <w:u w:val="single"/>
          <w:lang w:eastAsia="pl-PL"/>
        </w:rPr>
      </w:pPr>
      <w:r w:rsidRPr="00A22DDA">
        <w:rPr>
          <w:rFonts w:ascii="Times New Roman" w:eastAsia="Times New Roman" w:hAnsi="Times New Roman" w:cs="Times New Roman"/>
          <w:sz w:val="24"/>
          <w:szCs w:val="20"/>
          <w:lang w:eastAsia="pl-PL"/>
        </w:rPr>
        <w:t xml:space="preserve">Adres strony internetowej, na której będzie zamieszczone Ogłoszenie o zamówieniu: </w:t>
      </w:r>
      <w:hyperlink r:id="rId7" w:history="1">
        <w:r w:rsidRPr="00A22DDA">
          <w:rPr>
            <w:rFonts w:ascii="Times New Roman" w:eastAsia="Times New Roman" w:hAnsi="Times New Roman" w:cs="Times New Roman"/>
            <w:color w:val="0563C1"/>
            <w:sz w:val="24"/>
            <w:szCs w:val="20"/>
            <w:u w:val="single"/>
            <w:lang w:eastAsia="pl-PL"/>
          </w:rPr>
          <w:t>www.dzp.pcz.pl</w:t>
        </w:r>
      </w:hyperlink>
    </w:p>
    <w:p w:rsidR="00A22DDA" w:rsidRPr="00A22DDA" w:rsidRDefault="00A22DDA" w:rsidP="00A22DDA">
      <w:pPr>
        <w:spacing w:after="0"/>
        <w:ind w:left="709" w:hanging="709"/>
        <w:jc w:val="both"/>
        <w:rPr>
          <w:rFonts w:ascii="Times New Roman" w:eastAsia="Times New Roman" w:hAnsi="Times New Roman" w:cs="Times New Roman"/>
          <w:color w:val="0000FF"/>
          <w:sz w:val="24"/>
          <w:szCs w:val="20"/>
          <w:u w:val="single"/>
          <w:lang w:eastAsia="pl-PL"/>
        </w:rPr>
      </w:pPr>
    </w:p>
    <w:p w:rsidR="00A22DDA" w:rsidRPr="00A22DDA" w:rsidRDefault="00A22DDA" w:rsidP="00A22DDA">
      <w:pPr>
        <w:spacing w:after="0"/>
        <w:ind w:left="709" w:hanging="709"/>
        <w:jc w:val="both"/>
        <w:rPr>
          <w:rFonts w:ascii="Times New Roman" w:eastAsia="Times New Roman" w:hAnsi="Times New Roman" w:cs="Times New Roman"/>
          <w:b/>
          <w:sz w:val="24"/>
          <w:szCs w:val="20"/>
        </w:rPr>
      </w:pPr>
      <w:r w:rsidRPr="00A22DDA">
        <w:rPr>
          <w:rFonts w:ascii="Times New Roman" w:eastAsia="Times New Roman" w:hAnsi="Times New Roman" w:cs="Times New Roman"/>
          <w:b/>
          <w:sz w:val="24"/>
          <w:szCs w:val="20"/>
          <w:lang w:eastAsia="pl-PL"/>
        </w:rPr>
        <w:t>2.</w:t>
      </w:r>
      <w:r w:rsidRPr="00A22DDA">
        <w:rPr>
          <w:rFonts w:ascii="Times New Roman" w:eastAsia="Times New Roman" w:hAnsi="Times New Roman" w:cs="Times New Roman"/>
          <w:b/>
          <w:sz w:val="24"/>
          <w:szCs w:val="20"/>
        </w:rPr>
        <w:t xml:space="preserve"> TRYB UDZIELENIA ZAMÓWIENIA</w:t>
      </w:r>
    </w:p>
    <w:p w:rsidR="00A22DDA" w:rsidRPr="00A22DDA" w:rsidRDefault="00A22DDA" w:rsidP="00A22DDA">
      <w:pPr>
        <w:spacing w:after="0"/>
        <w:ind w:left="709" w:hanging="709"/>
        <w:jc w:val="both"/>
        <w:rPr>
          <w:rFonts w:ascii="Times New Roman" w:eastAsia="Times New Roman" w:hAnsi="Times New Roman" w:cs="Times New Roman"/>
          <w:sz w:val="24"/>
          <w:szCs w:val="20"/>
        </w:rPr>
      </w:pPr>
    </w:p>
    <w:p w:rsidR="00A22DDA" w:rsidRPr="00A22DDA" w:rsidRDefault="00A22DDA" w:rsidP="00A22DDA">
      <w:pPr>
        <w:spacing w:after="0"/>
        <w:ind w:left="709" w:hanging="709"/>
        <w:jc w:val="both"/>
        <w:rPr>
          <w:rFonts w:ascii="Times New Roman" w:eastAsia="Times New Roman" w:hAnsi="Times New Roman" w:cs="Times New Roman"/>
          <w:sz w:val="24"/>
          <w:szCs w:val="20"/>
        </w:rPr>
      </w:pPr>
      <w:r w:rsidRPr="00A22DDA">
        <w:rPr>
          <w:rFonts w:ascii="Times New Roman" w:eastAsia="Times New Roman" w:hAnsi="Times New Roman" w:cs="Times New Roman"/>
          <w:sz w:val="24"/>
          <w:szCs w:val="20"/>
        </w:rPr>
        <w:t>2.1.</w:t>
      </w:r>
      <w:r w:rsidRPr="00A22DDA">
        <w:rPr>
          <w:rFonts w:ascii="Times New Roman" w:eastAsia="Times New Roman" w:hAnsi="Times New Roman" w:cs="Times New Roman"/>
          <w:sz w:val="24"/>
          <w:szCs w:val="20"/>
        </w:rPr>
        <w:tab/>
        <w:t>Postępowanie o udzielenie zamówienia publicznego na usługi społeczne prowadzone jest zgodnie z art. 138o ustawy z dnia 29 stycznia 2004r. Prawo zamówień publicznych (</w:t>
      </w:r>
      <w:proofErr w:type="spellStart"/>
      <w:r w:rsidRPr="00A22DDA">
        <w:rPr>
          <w:rFonts w:ascii="Times New Roman" w:eastAsia="Times New Roman" w:hAnsi="Times New Roman" w:cs="Times New Roman"/>
          <w:sz w:val="24"/>
          <w:szCs w:val="20"/>
          <w:lang w:eastAsia="pl-PL"/>
        </w:rPr>
        <w:t>t.j</w:t>
      </w:r>
      <w:proofErr w:type="spellEnd"/>
      <w:r w:rsidRPr="00A22DDA">
        <w:rPr>
          <w:rFonts w:ascii="Times New Roman" w:eastAsia="Times New Roman" w:hAnsi="Times New Roman" w:cs="Times New Roman"/>
          <w:sz w:val="24"/>
          <w:szCs w:val="20"/>
          <w:lang w:eastAsia="pl-PL"/>
        </w:rPr>
        <w:t xml:space="preserve">. Dz. U. z  2018 r. poz. 1986 z </w:t>
      </w:r>
      <w:proofErr w:type="spellStart"/>
      <w:r w:rsidRPr="00A22DDA">
        <w:rPr>
          <w:rFonts w:ascii="Times New Roman" w:eastAsia="Times New Roman" w:hAnsi="Times New Roman" w:cs="Times New Roman"/>
          <w:sz w:val="24"/>
          <w:szCs w:val="20"/>
          <w:lang w:eastAsia="pl-PL"/>
        </w:rPr>
        <w:t>późn</w:t>
      </w:r>
      <w:proofErr w:type="spellEnd"/>
      <w:r w:rsidRPr="00A22DDA">
        <w:rPr>
          <w:rFonts w:ascii="Times New Roman" w:eastAsia="Times New Roman" w:hAnsi="Times New Roman" w:cs="Times New Roman"/>
          <w:sz w:val="24"/>
          <w:szCs w:val="20"/>
          <w:lang w:eastAsia="pl-PL"/>
        </w:rPr>
        <w:t>. zm.</w:t>
      </w:r>
      <w:r w:rsidRPr="00A22DDA">
        <w:rPr>
          <w:rFonts w:ascii="Times New Roman" w:eastAsia="Times New Roman" w:hAnsi="Times New Roman" w:cs="Times New Roman"/>
          <w:sz w:val="24"/>
          <w:szCs w:val="20"/>
        </w:rPr>
        <w:t>) – zwanej dalej „ustawą PZP”.</w:t>
      </w:r>
    </w:p>
    <w:p w:rsidR="00A22DDA" w:rsidRPr="00A22DDA" w:rsidRDefault="00A22DDA" w:rsidP="00A22DDA">
      <w:pPr>
        <w:spacing w:after="0"/>
        <w:ind w:left="709" w:hanging="709"/>
        <w:jc w:val="both"/>
        <w:rPr>
          <w:rFonts w:ascii="Times New Roman" w:eastAsia="Times New Roman" w:hAnsi="Times New Roman" w:cs="Times New Roman"/>
          <w:sz w:val="24"/>
          <w:szCs w:val="20"/>
        </w:rPr>
      </w:pPr>
      <w:r w:rsidRPr="00A22DDA">
        <w:rPr>
          <w:rFonts w:ascii="Times New Roman" w:eastAsia="Times New Roman" w:hAnsi="Times New Roman" w:cs="Times New Roman"/>
          <w:sz w:val="24"/>
          <w:szCs w:val="20"/>
        </w:rPr>
        <w:t>2.2.</w:t>
      </w:r>
      <w:r w:rsidRPr="00A22DDA">
        <w:rPr>
          <w:rFonts w:ascii="Times New Roman" w:eastAsia="Times New Roman" w:hAnsi="Times New Roman" w:cs="Times New Roman"/>
          <w:sz w:val="24"/>
          <w:szCs w:val="20"/>
        </w:rPr>
        <w:tab/>
        <w:t>Przedmiotem zamówienia są usługi społeczne, wymienione w załączniku XIV do dyrektywy 2014/24/UE o wartości mniejszej niż kwoty określone w art. 138g ust. 1 ustawy PZP.</w:t>
      </w:r>
    </w:p>
    <w:p w:rsidR="00A22DDA" w:rsidRPr="00A22DDA" w:rsidRDefault="00A22DDA" w:rsidP="00A22DDA">
      <w:pPr>
        <w:spacing w:after="0"/>
        <w:ind w:left="709" w:hanging="709"/>
        <w:jc w:val="both"/>
        <w:rPr>
          <w:rFonts w:ascii="Times New Roman" w:eastAsia="Times New Roman" w:hAnsi="Times New Roman" w:cs="Times New Roman"/>
          <w:sz w:val="24"/>
          <w:szCs w:val="20"/>
          <w:lang w:eastAsia="pl-PL"/>
        </w:rPr>
      </w:pPr>
      <w:r w:rsidRPr="00A22DDA">
        <w:rPr>
          <w:rFonts w:ascii="Times New Roman" w:eastAsia="Times New Roman" w:hAnsi="Times New Roman" w:cs="Times New Roman"/>
          <w:sz w:val="24"/>
          <w:szCs w:val="20"/>
        </w:rPr>
        <w:t>2.3.</w:t>
      </w:r>
      <w:r w:rsidRPr="00A22DDA">
        <w:rPr>
          <w:rFonts w:ascii="Times New Roman" w:eastAsia="Times New Roman" w:hAnsi="Times New Roman" w:cs="Times New Roman"/>
          <w:sz w:val="24"/>
          <w:szCs w:val="20"/>
        </w:rPr>
        <w:tab/>
        <w:t>Niniejsze postępowanie prowadzone jest w sposób przejrzysty, obiektywny i niedyskryminujący.</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jc w:val="both"/>
        <w:rPr>
          <w:rFonts w:ascii="Times New Roman" w:eastAsia="Times New Roman" w:hAnsi="Times New Roman" w:cs="Times New Roman"/>
          <w:b/>
          <w:sz w:val="24"/>
          <w:szCs w:val="24"/>
          <w:lang w:eastAsia="pl-PL"/>
        </w:rPr>
      </w:pPr>
      <w:r w:rsidRPr="00A22DDA">
        <w:rPr>
          <w:rFonts w:ascii="Times New Roman" w:eastAsia="Times New Roman" w:hAnsi="Times New Roman" w:cs="Times New Roman"/>
          <w:b/>
          <w:sz w:val="24"/>
          <w:szCs w:val="24"/>
          <w:lang w:eastAsia="pl-PL"/>
        </w:rPr>
        <w:t>3. OPIS PRZEDMIOTU ZAMÓWIENIA</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120" w:line="288" w:lineRule="auto"/>
        <w:ind w:left="705" w:hanging="705"/>
        <w:contextualSpacing/>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3.1.</w:t>
      </w:r>
      <w:r w:rsidRPr="00A22DDA">
        <w:rPr>
          <w:rFonts w:ascii="Times New Roman" w:eastAsia="Times New Roman" w:hAnsi="Times New Roman" w:cs="Times New Roman"/>
          <w:sz w:val="24"/>
          <w:szCs w:val="24"/>
          <w:lang w:eastAsia="pl-PL"/>
        </w:rPr>
        <w:tab/>
        <w:t xml:space="preserve">Przedmiotem zamówienia jest </w:t>
      </w:r>
      <w:r w:rsidRPr="00A22DDA">
        <w:rPr>
          <w:rFonts w:ascii="Times New Roman" w:eastAsia="Times New Roman" w:hAnsi="Times New Roman" w:cs="Times New Roman"/>
          <w:b/>
          <w:sz w:val="24"/>
          <w:szCs w:val="24"/>
          <w:lang w:eastAsia="pl-PL"/>
        </w:rPr>
        <w:t>usługa</w:t>
      </w:r>
      <w:r w:rsidRPr="00A22DDA">
        <w:rPr>
          <w:rFonts w:ascii="Times New Roman" w:eastAsia="Times New Roman" w:hAnsi="Times New Roman" w:cs="Times New Roman"/>
          <w:sz w:val="24"/>
          <w:szCs w:val="24"/>
          <w:lang w:eastAsia="pl-PL"/>
        </w:rPr>
        <w:t xml:space="preserve"> </w:t>
      </w:r>
      <w:r w:rsidRPr="00A22DDA">
        <w:rPr>
          <w:rFonts w:ascii="Times New Roman" w:eastAsia="Times New Roman" w:hAnsi="Times New Roman" w:cs="Times New Roman"/>
          <w:b/>
          <w:sz w:val="24"/>
          <w:szCs w:val="24"/>
          <w:lang w:eastAsia="pl-PL"/>
        </w:rPr>
        <w:t xml:space="preserve">szkoleniowa dla uczestników projektu "Zwiększenie potencjału dzieci na przyszłym rynku pracy, w odniesieniu do kompetencji organizacyjnych i kształtowania środowiska pracy, w myśl idei </w:t>
      </w:r>
      <w:proofErr w:type="spellStart"/>
      <w:r w:rsidRPr="00A22DDA">
        <w:rPr>
          <w:rFonts w:ascii="Times New Roman" w:eastAsia="Times New Roman" w:hAnsi="Times New Roman" w:cs="Times New Roman"/>
          <w:b/>
          <w:sz w:val="24"/>
          <w:szCs w:val="24"/>
          <w:lang w:eastAsia="pl-PL"/>
        </w:rPr>
        <w:t>Lifelong</w:t>
      </w:r>
      <w:proofErr w:type="spellEnd"/>
      <w:r w:rsidRPr="00A22DDA">
        <w:rPr>
          <w:rFonts w:ascii="Times New Roman" w:eastAsia="Times New Roman" w:hAnsi="Times New Roman" w:cs="Times New Roman"/>
          <w:b/>
          <w:sz w:val="24"/>
          <w:szCs w:val="24"/>
          <w:lang w:eastAsia="pl-PL"/>
        </w:rPr>
        <w:t xml:space="preserve"> Learning LLP (uczenie się przez całe życie)"</w:t>
      </w:r>
      <w:r w:rsidRPr="00A22DDA">
        <w:rPr>
          <w:rFonts w:ascii="Times New Roman" w:eastAsia="Times New Roman" w:hAnsi="Times New Roman" w:cs="Times New Roman"/>
          <w:sz w:val="24"/>
          <w:szCs w:val="24"/>
          <w:lang w:eastAsia="pl-PL"/>
        </w:rPr>
        <w:t>.</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u w:val="single"/>
          <w:lang w:eastAsia="pl-PL"/>
        </w:rPr>
      </w:pPr>
      <w:r w:rsidRPr="00A22DDA">
        <w:rPr>
          <w:rFonts w:ascii="Times New Roman" w:eastAsia="Times New Roman" w:hAnsi="Times New Roman" w:cs="Times New Roman"/>
          <w:sz w:val="24"/>
          <w:szCs w:val="24"/>
          <w:u w:val="single"/>
          <w:lang w:eastAsia="pl-PL"/>
        </w:rPr>
        <w:t>Szczegółowy opis przedmiot</w:t>
      </w:r>
      <w:r w:rsidR="00CB2E90">
        <w:rPr>
          <w:rFonts w:ascii="Times New Roman" w:eastAsia="Times New Roman" w:hAnsi="Times New Roman" w:cs="Times New Roman"/>
          <w:sz w:val="24"/>
          <w:szCs w:val="24"/>
          <w:u w:val="single"/>
          <w:lang w:eastAsia="pl-PL"/>
        </w:rPr>
        <w:t xml:space="preserve">u zamówienia </w:t>
      </w:r>
      <w:r w:rsidRPr="00A22DDA">
        <w:rPr>
          <w:rFonts w:ascii="Times New Roman" w:eastAsia="Times New Roman" w:hAnsi="Times New Roman" w:cs="Times New Roman"/>
          <w:sz w:val="24"/>
          <w:szCs w:val="24"/>
          <w:u w:val="single"/>
          <w:lang w:eastAsia="pl-PL"/>
        </w:rPr>
        <w:t>znajduje się w załączniku do niniejszego Ogłoszenia</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3.2.</w:t>
      </w:r>
      <w:r w:rsidRPr="00A22DDA">
        <w:rPr>
          <w:rFonts w:ascii="Times New Roman" w:eastAsia="Times New Roman" w:hAnsi="Times New Roman" w:cs="Times New Roman"/>
          <w:sz w:val="24"/>
          <w:szCs w:val="24"/>
          <w:lang w:eastAsia="pl-PL"/>
        </w:rPr>
        <w:tab/>
        <w:t>Pozycja we Wspólnym Słowniku Zamówień CPV:</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80000000-4 – Usługi edukacyjne i szkoleniowe</w:t>
      </w:r>
    </w:p>
    <w:p w:rsidR="00A22DDA" w:rsidRPr="00A22DDA" w:rsidRDefault="00A22DDA" w:rsidP="00A22DDA">
      <w:pPr>
        <w:keepNext/>
        <w:spacing w:after="0" w:line="240" w:lineRule="auto"/>
        <w:ind w:left="705" w:hanging="705"/>
        <w:jc w:val="both"/>
        <w:outlineLvl w:val="1"/>
        <w:rPr>
          <w:rFonts w:ascii="Times New Roman" w:eastAsia="Times New Roman" w:hAnsi="Times New Roman" w:cs="Times New Roman"/>
          <w:sz w:val="24"/>
          <w:szCs w:val="20"/>
          <w:lang w:eastAsia="pl-PL"/>
        </w:rPr>
      </w:pPr>
    </w:p>
    <w:p w:rsidR="00A22DDA" w:rsidRPr="00A22DDA" w:rsidRDefault="008C4636" w:rsidP="00A22DDA">
      <w:pPr>
        <w:spacing w:after="0" w:line="240" w:lineRule="auto"/>
        <w:ind w:left="705" w:hanging="705"/>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3.3</w:t>
      </w:r>
      <w:bookmarkStart w:id="0" w:name="_GoBack"/>
      <w:bookmarkEnd w:id="0"/>
      <w:r w:rsidR="00A22DDA" w:rsidRPr="00A22DDA">
        <w:rPr>
          <w:rFonts w:ascii="Times New Roman" w:eastAsia="Times New Roman" w:hAnsi="Times New Roman" w:cs="Times New Roman"/>
          <w:sz w:val="24"/>
          <w:szCs w:val="24"/>
          <w:lang w:eastAsia="pl-PL"/>
        </w:rPr>
        <w:t>.</w:t>
      </w:r>
      <w:r w:rsidR="00A22DDA" w:rsidRPr="00A22DDA">
        <w:rPr>
          <w:rFonts w:ascii="Times New Roman" w:eastAsia="Times New Roman" w:hAnsi="Times New Roman" w:cs="Times New Roman"/>
          <w:sz w:val="24"/>
          <w:szCs w:val="24"/>
          <w:lang w:eastAsia="pl-PL"/>
        </w:rPr>
        <w:tab/>
        <w:t xml:space="preserve">Miejsce realizacji: </w:t>
      </w:r>
      <w:r w:rsidR="00A22DDA" w:rsidRPr="00A22DDA">
        <w:rPr>
          <w:rFonts w:ascii="Times New Roman" w:eastAsia="Times New Roman" w:hAnsi="Times New Roman" w:cs="Times New Roman"/>
          <w:b/>
          <w:sz w:val="24"/>
          <w:szCs w:val="24"/>
          <w:lang w:eastAsia="pl-PL"/>
        </w:rPr>
        <w:t>Politechnika Częstochowska, Wydział Zarządzania, al. Armii Krajowej 19b, 42-201 Częstochowa</w:t>
      </w:r>
      <w:r w:rsidR="00A22DDA" w:rsidRPr="00A22DDA">
        <w:rPr>
          <w:rFonts w:ascii="Times New Roman" w:eastAsia="Times New Roman" w:hAnsi="Times New Roman" w:cs="Times New Roman"/>
          <w:sz w:val="24"/>
          <w:szCs w:val="24"/>
          <w:lang w:eastAsia="pl-PL"/>
        </w:rPr>
        <w:t>.</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hanging="709"/>
        <w:jc w:val="both"/>
        <w:rPr>
          <w:rFonts w:ascii="Times New Roman" w:eastAsia="Times New Roman" w:hAnsi="Times New Roman" w:cs="Times New Roman"/>
          <w:b/>
          <w:sz w:val="24"/>
          <w:szCs w:val="24"/>
          <w:lang w:eastAsia="pl-PL"/>
        </w:rPr>
      </w:pPr>
      <w:r w:rsidRPr="00A22DDA">
        <w:rPr>
          <w:rFonts w:ascii="Times New Roman" w:eastAsia="Times New Roman" w:hAnsi="Times New Roman" w:cs="Times New Roman"/>
          <w:b/>
          <w:sz w:val="24"/>
          <w:szCs w:val="24"/>
          <w:lang w:eastAsia="pl-PL"/>
        </w:rPr>
        <w:t>4. TERMIN  WYKONANIA ZAMÓWIENIA</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hanging="709"/>
        <w:jc w:val="both"/>
        <w:rPr>
          <w:rFonts w:ascii="Times New Roman" w:eastAsia="Times New Roman" w:hAnsi="Times New Roman" w:cs="Times New Roman"/>
          <w:b/>
          <w:sz w:val="24"/>
          <w:szCs w:val="24"/>
          <w:lang w:eastAsia="pl-PL"/>
        </w:rPr>
      </w:pPr>
      <w:r w:rsidRPr="00A22DDA">
        <w:rPr>
          <w:rFonts w:ascii="Times New Roman" w:eastAsia="Times New Roman" w:hAnsi="Times New Roman" w:cs="Times New Roman"/>
          <w:sz w:val="24"/>
          <w:szCs w:val="24"/>
          <w:lang w:eastAsia="pl-PL"/>
        </w:rPr>
        <w:t>4.1.</w:t>
      </w:r>
      <w:r w:rsidRPr="00A22DDA">
        <w:rPr>
          <w:rFonts w:ascii="Times New Roman" w:eastAsia="Times New Roman" w:hAnsi="Times New Roman" w:cs="Times New Roman"/>
          <w:sz w:val="24"/>
          <w:szCs w:val="24"/>
          <w:lang w:eastAsia="pl-PL"/>
        </w:rPr>
        <w:tab/>
        <w:t xml:space="preserve">Zamówienie musi zostać zrealizowane w terminie: </w:t>
      </w:r>
      <w:r w:rsidRPr="00A22DDA">
        <w:rPr>
          <w:rFonts w:ascii="Times New Roman" w:eastAsia="Times New Roman" w:hAnsi="Times New Roman" w:cs="Times New Roman"/>
          <w:b/>
          <w:color w:val="000000"/>
          <w:sz w:val="24"/>
          <w:szCs w:val="24"/>
          <w:lang w:eastAsia="pl-PL"/>
        </w:rPr>
        <w:t>od 24</w:t>
      </w:r>
      <w:r w:rsidRPr="00A22DDA">
        <w:rPr>
          <w:rFonts w:ascii="Times New Roman" w:eastAsia="Times New Roman" w:hAnsi="Times New Roman" w:cs="Times New Roman"/>
          <w:sz w:val="24"/>
          <w:szCs w:val="24"/>
          <w:lang w:eastAsia="pl-PL"/>
        </w:rPr>
        <w:t>.</w:t>
      </w:r>
      <w:r w:rsidRPr="00A22DDA">
        <w:rPr>
          <w:rFonts w:ascii="Times New Roman" w:eastAsia="Times New Roman" w:hAnsi="Times New Roman" w:cs="Times New Roman"/>
          <w:b/>
          <w:sz w:val="24"/>
          <w:szCs w:val="24"/>
          <w:lang w:eastAsia="pl-PL"/>
        </w:rPr>
        <w:t>10.2019 roku do 31.03.2020 roku.</w:t>
      </w:r>
    </w:p>
    <w:p w:rsid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7B7894" w:rsidRDefault="007B7894" w:rsidP="00A22DDA">
      <w:pPr>
        <w:spacing w:after="0" w:line="240" w:lineRule="auto"/>
        <w:ind w:left="709" w:hanging="709"/>
        <w:jc w:val="both"/>
        <w:rPr>
          <w:rFonts w:ascii="Times New Roman" w:eastAsia="Times New Roman" w:hAnsi="Times New Roman" w:cs="Times New Roman"/>
          <w:sz w:val="24"/>
          <w:szCs w:val="24"/>
          <w:lang w:eastAsia="pl-PL"/>
        </w:rPr>
      </w:pPr>
    </w:p>
    <w:p w:rsidR="007B7894" w:rsidRPr="00A22DDA" w:rsidRDefault="007B7894"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340" w:hanging="340"/>
        <w:jc w:val="both"/>
        <w:rPr>
          <w:rFonts w:ascii="Times New Roman" w:eastAsia="Times New Roman" w:hAnsi="Times New Roman" w:cs="Times New Roman"/>
          <w:b/>
          <w:lang w:eastAsia="pl-PL"/>
        </w:rPr>
      </w:pPr>
      <w:r w:rsidRPr="00A22DDA">
        <w:rPr>
          <w:rFonts w:ascii="Times New Roman" w:eastAsia="Times New Roman" w:hAnsi="Times New Roman" w:cs="Times New Roman"/>
          <w:b/>
          <w:sz w:val="24"/>
          <w:szCs w:val="24"/>
          <w:lang w:eastAsia="pl-PL"/>
        </w:rPr>
        <w:lastRenderedPageBreak/>
        <w:t xml:space="preserve">5. PODSTAWY WYKLUCZENIA WYKONAWCY Z POSTĘPOWANIA ORAZ WARUNKI UDZIAŁU W POSTĘPOWANIU </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5.1. </w:t>
      </w:r>
      <w:r w:rsidRPr="00A22DDA">
        <w:rPr>
          <w:rFonts w:ascii="Times New Roman" w:eastAsia="Times New Roman" w:hAnsi="Times New Roman" w:cs="Times New Roman"/>
          <w:sz w:val="24"/>
          <w:szCs w:val="24"/>
          <w:lang w:eastAsia="pl-PL"/>
        </w:rPr>
        <w:tab/>
        <w:t>O udzielenie zamówienia mogą ubiegać się Wykonawcy, którzy nie podlegają wykluczeniu oraz spełniają warunki udziału w postępowaniu i wymagania określone przez Zamawiającego w niniejszym Ogłoszeniu.</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5.2.</w:t>
      </w:r>
      <w:r w:rsidRPr="00A22DDA">
        <w:rPr>
          <w:rFonts w:ascii="Times New Roman" w:eastAsia="Times New Roman" w:hAnsi="Times New Roman" w:cs="Times New Roman"/>
          <w:sz w:val="24"/>
          <w:szCs w:val="24"/>
          <w:lang w:eastAsia="pl-PL"/>
        </w:rPr>
        <w:tab/>
        <w:t xml:space="preserve">Zamawiający wykluczy z postępowania o udzielenie zamówienia Wykonawcę w przypadku zaistnienia wobec niego przesłanek określonych w art. 24 ust.1 pkt 12-22 ustawy </w:t>
      </w:r>
      <w:proofErr w:type="spellStart"/>
      <w:r w:rsidRPr="00A22DDA">
        <w:rPr>
          <w:rFonts w:ascii="Times New Roman" w:eastAsia="Times New Roman" w:hAnsi="Times New Roman" w:cs="Times New Roman"/>
          <w:sz w:val="24"/>
          <w:szCs w:val="24"/>
          <w:lang w:eastAsia="pl-PL"/>
        </w:rPr>
        <w:t>Pzp</w:t>
      </w:r>
      <w:proofErr w:type="spellEnd"/>
      <w:r w:rsidRPr="00A22DDA">
        <w:rPr>
          <w:rFonts w:ascii="Times New Roman" w:eastAsia="Times New Roman" w:hAnsi="Times New Roman" w:cs="Times New Roman"/>
          <w:sz w:val="24"/>
          <w:szCs w:val="24"/>
          <w:lang w:eastAsia="pl-PL"/>
        </w:rPr>
        <w:t>.</w:t>
      </w:r>
    </w:p>
    <w:p w:rsidR="00A22DDA" w:rsidRPr="00A22DDA" w:rsidRDefault="00A22DDA" w:rsidP="00A22DDA">
      <w:pPr>
        <w:keepNext/>
        <w:spacing w:after="0" w:line="240" w:lineRule="auto"/>
        <w:ind w:left="705" w:hanging="705"/>
        <w:jc w:val="both"/>
        <w:outlineLvl w:val="1"/>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5.3.</w:t>
      </w:r>
      <w:r w:rsidRPr="00A22DDA">
        <w:rPr>
          <w:rFonts w:ascii="Times New Roman" w:eastAsia="Times New Roman" w:hAnsi="Times New Roman" w:cs="Times New Roman"/>
          <w:sz w:val="24"/>
          <w:szCs w:val="24"/>
          <w:lang w:eastAsia="pl-PL"/>
        </w:rPr>
        <w:tab/>
        <w:t xml:space="preserve">Wykluczenie Wykonawcy nastąpi w przypadkach określonych w art. 24 ust. 7 ustawy </w:t>
      </w:r>
      <w:proofErr w:type="spellStart"/>
      <w:r w:rsidRPr="00A22DDA">
        <w:rPr>
          <w:rFonts w:ascii="Times New Roman" w:eastAsia="Times New Roman" w:hAnsi="Times New Roman" w:cs="Times New Roman"/>
          <w:sz w:val="24"/>
          <w:szCs w:val="24"/>
          <w:lang w:eastAsia="pl-PL"/>
        </w:rPr>
        <w:t>Pzp</w:t>
      </w:r>
      <w:proofErr w:type="spellEnd"/>
      <w:r w:rsidRPr="00A22DDA">
        <w:rPr>
          <w:rFonts w:ascii="Times New Roman" w:eastAsia="Times New Roman" w:hAnsi="Times New Roman" w:cs="Times New Roman"/>
          <w:sz w:val="24"/>
          <w:szCs w:val="24"/>
          <w:lang w:eastAsia="pl-PL"/>
        </w:rPr>
        <w:t>.</w:t>
      </w:r>
    </w:p>
    <w:p w:rsidR="00A22DDA" w:rsidRPr="00A22DDA" w:rsidRDefault="00A22DDA" w:rsidP="00A22DDA">
      <w:pPr>
        <w:keepNext/>
        <w:spacing w:after="0" w:line="240" w:lineRule="auto"/>
        <w:ind w:left="680" w:hanging="680"/>
        <w:jc w:val="both"/>
        <w:outlineLvl w:val="1"/>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5.4.</w:t>
      </w:r>
      <w:r w:rsidRPr="00A22DDA">
        <w:rPr>
          <w:rFonts w:ascii="Times New Roman" w:eastAsia="Times New Roman" w:hAnsi="Times New Roman" w:cs="Times New Roman"/>
          <w:sz w:val="24"/>
          <w:szCs w:val="24"/>
          <w:lang w:eastAsia="pl-PL"/>
        </w:rPr>
        <w:tab/>
        <w:t xml:space="preserve">Wykonawca, który podlega wykluczeniu na podstawie przesłanek określonych w art. 24 ust. 1 pkt 13 i 14 oraz 16–20 lub w ust. 5 ustawy </w:t>
      </w:r>
      <w:proofErr w:type="spellStart"/>
      <w:r w:rsidRPr="00A22DDA">
        <w:rPr>
          <w:rFonts w:ascii="Times New Roman" w:eastAsia="Times New Roman" w:hAnsi="Times New Roman" w:cs="Times New Roman"/>
          <w:sz w:val="24"/>
          <w:szCs w:val="24"/>
          <w:lang w:eastAsia="pl-PL"/>
        </w:rPr>
        <w:t>Pzp</w:t>
      </w:r>
      <w:proofErr w:type="spellEnd"/>
      <w:r w:rsidRPr="00A22DDA">
        <w:rPr>
          <w:rFonts w:ascii="Times New Roman" w:eastAsia="Times New Roman" w:hAnsi="Times New Roman" w:cs="Times New Roman"/>
          <w:sz w:val="24"/>
          <w:szCs w:val="24"/>
          <w:lang w:eastAsia="pl-PL"/>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A22DDA" w:rsidRPr="00A22DDA" w:rsidRDefault="00A22DDA" w:rsidP="00A22DDA">
      <w:pPr>
        <w:keepNext/>
        <w:spacing w:after="0" w:line="240" w:lineRule="auto"/>
        <w:ind w:left="680"/>
        <w:jc w:val="both"/>
        <w:outlineLvl w:val="1"/>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Wykonawca nie podlega wykluczeniu, jeżeli Zamawiający, uwzględniając wagę i szczególne okoliczności czynu Wykonawcy, uzna przedstawione dowody za wystarczające.</w:t>
      </w:r>
    </w:p>
    <w:p w:rsidR="00A22DDA" w:rsidRPr="00A22DDA" w:rsidRDefault="00A22DDA" w:rsidP="00A22DDA">
      <w:pPr>
        <w:spacing w:after="0" w:line="240" w:lineRule="auto"/>
        <w:ind w:left="680" w:hanging="680"/>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5.5.</w:t>
      </w:r>
      <w:r w:rsidRPr="00A22DDA">
        <w:rPr>
          <w:rFonts w:ascii="Times New Roman" w:eastAsia="Times New Roman" w:hAnsi="Times New Roman" w:cs="Times New Roman"/>
          <w:sz w:val="24"/>
          <w:szCs w:val="24"/>
          <w:lang w:eastAsia="pl-PL"/>
        </w:rPr>
        <w:tab/>
        <w:t>Zamawiający może wykluczyć Wykonawcę na każdym etapie postępowania, ofertę Wykonawcy wykluczonego uznaje się za odrzuconą.</w:t>
      </w:r>
    </w:p>
    <w:p w:rsidR="00A22DDA" w:rsidRPr="00A22DDA" w:rsidRDefault="00A22DDA" w:rsidP="00A22DDA">
      <w:pPr>
        <w:spacing w:after="0" w:line="240" w:lineRule="auto"/>
        <w:ind w:left="680" w:hanging="680"/>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680" w:hanging="680"/>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5.6.</w:t>
      </w:r>
      <w:r w:rsidRPr="00A22DDA">
        <w:rPr>
          <w:rFonts w:ascii="Times New Roman" w:eastAsia="Times New Roman" w:hAnsi="Times New Roman" w:cs="Times New Roman"/>
          <w:sz w:val="24"/>
          <w:szCs w:val="24"/>
          <w:lang w:eastAsia="pl-PL"/>
        </w:rPr>
        <w:tab/>
        <w:t>O udzielenie zamówienia mogą ubiegać się Wykonawcy, którzy spełnią następujące warunki:</w:t>
      </w:r>
    </w:p>
    <w:p w:rsidR="00A22DDA" w:rsidRPr="00A22DDA" w:rsidRDefault="00A22DDA" w:rsidP="00A22DDA">
      <w:pPr>
        <w:spacing w:after="0" w:line="240" w:lineRule="auto"/>
        <w:ind w:left="680" w:hanging="680"/>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680" w:hanging="680"/>
        <w:jc w:val="both"/>
        <w:rPr>
          <w:rFonts w:ascii="Times New Roman" w:eastAsia="Times New Roman" w:hAnsi="Times New Roman" w:cs="Times New Roman"/>
          <w:b/>
          <w:color w:val="000000"/>
          <w:sz w:val="24"/>
          <w:szCs w:val="24"/>
          <w:lang w:eastAsia="pl-PL"/>
        </w:rPr>
      </w:pPr>
      <w:r w:rsidRPr="00A22DDA">
        <w:rPr>
          <w:rFonts w:ascii="Times New Roman" w:eastAsia="TimesNewRomanPSMT" w:hAnsi="Times New Roman" w:cs="Times New Roman"/>
          <w:b/>
          <w:color w:val="000000"/>
          <w:sz w:val="24"/>
          <w:szCs w:val="24"/>
          <w:lang w:eastAsia="pl-PL"/>
        </w:rPr>
        <w:tab/>
      </w:r>
      <w:r w:rsidRPr="00A22DDA">
        <w:rPr>
          <w:rFonts w:ascii="Times New Roman" w:eastAsia="TimesNewRomanPSMT" w:hAnsi="Times New Roman" w:cs="Times New Roman"/>
          <w:b/>
          <w:color w:val="000000"/>
          <w:sz w:val="24"/>
          <w:szCs w:val="24"/>
          <w:lang w:eastAsia="pl-PL"/>
        </w:rPr>
        <w:tab/>
        <w:t>Dysponowanie osobami zdolnymi do wykonania zamówienia, które będą skierowane przez Wykonawcę do realizacji zamówienia, spełniającymi poniższe warunki:</w:t>
      </w:r>
    </w:p>
    <w:p w:rsidR="00A22DDA" w:rsidRPr="00A22DDA" w:rsidRDefault="00A22DDA" w:rsidP="00A22DDA">
      <w:pPr>
        <w:tabs>
          <w:tab w:val="left" w:pos="709"/>
          <w:tab w:val="left" w:pos="16756"/>
          <w:tab w:val="center" w:pos="21008"/>
          <w:tab w:val="right" w:pos="25544"/>
        </w:tabs>
        <w:spacing w:after="0" w:line="240" w:lineRule="auto"/>
        <w:jc w:val="both"/>
        <w:rPr>
          <w:rFonts w:ascii="Times New Roman" w:eastAsia="Calibri" w:hAnsi="Times New Roman" w:cs="Times New Roman"/>
          <w:b/>
          <w:bCs/>
          <w:color w:val="000000"/>
          <w:sz w:val="24"/>
          <w:szCs w:val="24"/>
          <w:lang w:eastAsia="pl-PL"/>
        </w:rPr>
      </w:pPr>
      <w:r w:rsidRPr="00A22DDA">
        <w:rPr>
          <w:rFonts w:ascii="Times New Roman" w:eastAsia="TimesNewRomanPSMT" w:hAnsi="Times New Roman" w:cs="Times New Roman"/>
          <w:bCs/>
          <w:color w:val="000000"/>
          <w:sz w:val="24"/>
          <w:szCs w:val="24"/>
          <w:lang w:eastAsia="pl-PL"/>
        </w:rPr>
        <w:tab/>
      </w:r>
    </w:p>
    <w:p w:rsidR="00A22DDA" w:rsidRPr="00A22DDA" w:rsidRDefault="00A22DDA" w:rsidP="00A22DDA">
      <w:pPr>
        <w:numPr>
          <w:ilvl w:val="0"/>
          <w:numId w:val="4"/>
        </w:numPr>
        <w:spacing w:after="160" w:line="240" w:lineRule="auto"/>
        <w:contextualSpacing/>
        <w:jc w:val="both"/>
        <w:rPr>
          <w:rFonts w:ascii="Times New Roman" w:eastAsia="DejaVuSans-Bold" w:hAnsi="Times New Roman" w:cs="Times New Roman"/>
          <w:color w:val="000000"/>
          <w:sz w:val="24"/>
          <w:szCs w:val="24"/>
          <w:lang w:eastAsia="pl-PL"/>
        </w:rPr>
      </w:pPr>
      <w:r w:rsidRPr="00A22DDA">
        <w:rPr>
          <w:rFonts w:ascii="Times New Roman" w:eastAsia="DejaVuSans-Bold" w:hAnsi="Times New Roman" w:cs="Times New Roman"/>
          <w:color w:val="000000"/>
          <w:sz w:val="24"/>
          <w:szCs w:val="24"/>
          <w:lang w:eastAsia="pl-PL"/>
        </w:rPr>
        <w:t>wykształcenie wyższe (kierunek informatyka),</w:t>
      </w:r>
    </w:p>
    <w:p w:rsidR="00A22DDA" w:rsidRPr="007B7894" w:rsidRDefault="00A22DDA" w:rsidP="000375D0">
      <w:pPr>
        <w:numPr>
          <w:ilvl w:val="0"/>
          <w:numId w:val="4"/>
        </w:numPr>
        <w:tabs>
          <w:tab w:val="left" w:pos="426"/>
        </w:tabs>
        <w:spacing w:after="0" w:line="240" w:lineRule="auto"/>
        <w:jc w:val="both"/>
        <w:rPr>
          <w:rFonts w:ascii="Times New Roman" w:eastAsia="TimesNewRomanPSMT" w:hAnsi="Times New Roman" w:cs="Times New Roman"/>
          <w:bCs/>
          <w:color w:val="000000"/>
          <w:sz w:val="24"/>
          <w:szCs w:val="24"/>
          <w:lang w:eastAsia="pl-PL"/>
        </w:rPr>
      </w:pPr>
      <w:r w:rsidRPr="007B7894">
        <w:rPr>
          <w:rFonts w:ascii="Times New Roman" w:eastAsia="TimesNewRomanPSMT" w:hAnsi="Times New Roman" w:cs="Times New Roman"/>
          <w:bCs/>
          <w:color w:val="000000"/>
          <w:sz w:val="24"/>
          <w:szCs w:val="24"/>
          <w:lang w:eastAsia="pl-PL"/>
        </w:rPr>
        <w:t xml:space="preserve">minimum 12 miesięcy doświadczenia w prowadzeniu zajęć z wykorzystaniem zestawów </w:t>
      </w:r>
      <w:proofErr w:type="spellStart"/>
      <w:r w:rsidRPr="007B7894">
        <w:rPr>
          <w:rFonts w:ascii="Times New Roman" w:eastAsia="TimesNewRomanPSMT" w:hAnsi="Times New Roman" w:cs="Times New Roman"/>
          <w:bCs/>
          <w:color w:val="000000"/>
          <w:sz w:val="24"/>
          <w:szCs w:val="24"/>
          <w:lang w:eastAsia="pl-PL"/>
        </w:rPr>
        <w:t>Mindstorms</w:t>
      </w:r>
      <w:proofErr w:type="spellEnd"/>
      <w:r w:rsidRPr="007B7894">
        <w:rPr>
          <w:rFonts w:ascii="Times New Roman" w:eastAsia="TimesNewRomanPSMT" w:hAnsi="Times New Roman" w:cs="Times New Roman"/>
          <w:bCs/>
          <w:color w:val="000000"/>
          <w:sz w:val="24"/>
          <w:szCs w:val="24"/>
          <w:lang w:eastAsia="pl-PL"/>
        </w:rPr>
        <w:t xml:space="preserve"> EV3,</w:t>
      </w:r>
    </w:p>
    <w:p w:rsidR="00A22DDA" w:rsidRPr="00A22DDA" w:rsidRDefault="00A22DDA" w:rsidP="00A22DDA">
      <w:pPr>
        <w:numPr>
          <w:ilvl w:val="0"/>
          <w:numId w:val="4"/>
        </w:numPr>
        <w:tabs>
          <w:tab w:val="left" w:pos="426"/>
        </w:tabs>
        <w:spacing w:after="0" w:line="240" w:lineRule="auto"/>
        <w:jc w:val="both"/>
        <w:rPr>
          <w:rFonts w:ascii="Times New Roman" w:eastAsia="TimesNewRomanPSMT" w:hAnsi="Times New Roman" w:cs="Times New Roman"/>
          <w:bCs/>
          <w:color w:val="000000"/>
          <w:sz w:val="24"/>
          <w:szCs w:val="24"/>
          <w:lang w:eastAsia="pl-PL"/>
        </w:rPr>
      </w:pPr>
      <w:r w:rsidRPr="00A22DDA">
        <w:rPr>
          <w:rFonts w:ascii="Times New Roman" w:eastAsia="TimesNewRomanPSMT" w:hAnsi="Times New Roman" w:cs="Times New Roman"/>
          <w:bCs/>
          <w:color w:val="000000"/>
          <w:sz w:val="24"/>
          <w:szCs w:val="24"/>
          <w:lang w:eastAsia="pl-PL"/>
        </w:rPr>
        <w:t xml:space="preserve">ukończone szkolenie z wykorzystania zestawów LEGO </w:t>
      </w:r>
      <w:proofErr w:type="spellStart"/>
      <w:r w:rsidRPr="00A22DDA">
        <w:rPr>
          <w:rFonts w:ascii="Times New Roman" w:eastAsia="TimesNewRomanPSMT" w:hAnsi="Times New Roman" w:cs="Times New Roman"/>
          <w:bCs/>
          <w:color w:val="000000"/>
          <w:sz w:val="24"/>
          <w:szCs w:val="24"/>
          <w:lang w:eastAsia="pl-PL"/>
        </w:rPr>
        <w:t>Education</w:t>
      </w:r>
      <w:proofErr w:type="spellEnd"/>
      <w:r w:rsidRPr="00A22DDA">
        <w:rPr>
          <w:rFonts w:ascii="Times New Roman" w:eastAsia="TimesNewRomanPSMT" w:hAnsi="Times New Roman" w:cs="Times New Roman"/>
          <w:bCs/>
          <w:color w:val="000000"/>
          <w:sz w:val="24"/>
          <w:szCs w:val="24"/>
          <w:lang w:eastAsia="pl-PL"/>
        </w:rPr>
        <w:t>.</w:t>
      </w:r>
    </w:p>
    <w:p w:rsidR="00A22DDA" w:rsidRPr="00A22DDA" w:rsidRDefault="00A22DDA" w:rsidP="00A22DDA">
      <w:pPr>
        <w:tabs>
          <w:tab w:val="left" w:pos="426"/>
        </w:tabs>
        <w:spacing w:after="0" w:line="240" w:lineRule="auto"/>
        <w:ind w:left="644"/>
        <w:jc w:val="both"/>
        <w:rPr>
          <w:rFonts w:ascii="Times New Roman" w:eastAsia="TimesNewRomanPSMT" w:hAnsi="Times New Roman" w:cs="Times New Roman"/>
          <w:bCs/>
          <w:color w:val="000000"/>
          <w:sz w:val="24"/>
          <w:szCs w:val="24"/>
          <w:lang w:eastAsia="pl-PL"/>
        </w:rPr>
      </w:pPr>
    </w:p>
    <w:p w:rsidR="00A22DDA" w:rsidRPr="00A22DDA" w:rsidRDefault="00A22DDA" w:rsidP="00A22DDA">
      <w:pPr>
        <w:tabs>
          <w:tab w:val="left" w:pos="1400"/>
        </w:tabs>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ab/>
      </w:r>
      <w:r w:rsidRPr="00A22DDA">
        <w:rPr>
          <w:rFonts w:ascii="Times New Roman" w:eastAsia="Times New Roman" w:hAnsi="Times New Roman" w:cs="Times New Roman"/>
          <w:sz w:val="24"/>
          <w:szCs w:val="24"/>
          <w:lang w:eastAsia="pl-PL"/>
        </w:rPr>
        <w:tab/>
        <w:t>Ocena spełniania warunków udziału w postępowaniu będzie dokonana na zasadzie spełnia/nie spełnia.</w:t>
      </w:r>
      <w:bookmarkStart w:id="1" w:name="page4"/>
      <w:bookmarkEnd w:id="1"/>
      <w:r w:rsidRPr="00A22DDA">
        <w:rPr>
          <w:rFonts w:ascii="Times New Roman" w:eastAsia="Times New Roman" w:hAnsi="Times New Roman" w:cs="Times New Roman"/>
          <w:sz w:val="24"/>
          <w:szCs w:val="24"/>
          <w:lang w:eastAsia="pl-PL"/>
        </w:rPr>
        <w:tab/>
      </w:r>
    </w:p>
    <w:p w:rsidR="00A22DDA" w:rsidRPr="00A22DDA" w:rsidRDefault="00A22DDA" w:rsidP="00A22DDA">
      <w:pPr>
        <w:tabs>
          <w:tab w:val="left" w:pos="1400"/>
        </w:tabs>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ab/>
      </w:r>
    </w:p>
    <w:p w:rsidR="00A22DDA" w:rsidRDefault="00A22DDA" w:rsidP="00A22DDA">
      <w:pPr>
        <w:tabs>
          <w:tab w:val="left" w:pos="1400"/>
        </w:tabs>
        <w:spacing w:after="0" w:line="240" w:lineRule="auto"/>
        <w:ind w:left="709" w:hanging="709"/>
        <w:jc w:val="both"/>
        <w:rPr>
          <w:rFonts w:ascii="Times New Roman" w:eastAsia="Times New Roman" w:hAnsi="Times New Roman" w:cs="Times New Roman"/>
          <w:sz w:val="24"/>
          <w:szCs w:val="24"/>
          <w:lang w:eastAsia="pl-PL"/>
        </w:rPr>
      </w:pPr>
    </w:p>
    <w:p w:rsidR="00690009" w:rsidRPr="00A22DDA" w:rsidRDefault="00690009" w:rsidP="00A22DDA">
      <w:pPr>
        <w:tabs>
          <w:tab w:val="left" w:pos="1400"/>
        </w:tabs>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tabs>
          <w:tab w:val="left" w:pos="260"/>
        </w:tabs>
        <w:spacing w:after="0" w:line="240" w:lineRule="auto"/>
        <w:ind w:left="340" w:hanging="340"/>
        <w:jc w:val="both"/>
        <w:rPr>
          <w:rFonts w:ascii="Times New Roman" w:eastAsia="Times New Roman" w:hAnsi="Times New Roman" w:cs="Times New Roman"/>
          <w:b/>
          <w:sz w:val="24"/>
          <w:szCs w:val="24"/>
          <w:lang w:eastAsia="pl-PL"/>
        </w:rPr>
      </w:pPr>
      <w:r w:rsidRPr="00A22DDA">
        <w:rPr>
          <w:rFonts w:ascii="Times New Roman" w:eastAsia="Times New Roman" w:hAnsi="Times New Roman" w:cs="Times New Roman"/>
          <w:b/>
          <w:sz w:val="24"/>
          <w:szCs w:val="24"/>
          <w:lang w:eastAsia="pl-PL"/>
        </w:rPr>
        <w:lastRenderedPageBreak/>
        <w:t>6.</w:t>
      </w:r>
      <w:r w:rsidRPr="00A22DDA">
        <w:rPr>
          <w:rFonts w:ascii="Times New Roman" w:eastAsia="Times New Roman" w:hAnsi="Times New Roman" w:cs="Times New Roman"/>
          <w:b/>
          <w:sz w:val="24"/>
          <w:szCs w:val="24"/>
          <w:lang w:eastAsia="pl-PL"/>
        </w:rPr>
        <w:tab/>
        <w:t xml:space="preserve"> WYKAZ OŚWIADCZEŃ I DOKUMENTÓW, JAKIE MAJĄ DOSTARCZYĆ WYKONAWCY W CELU POTWIERDZENIA SPEŁNIANIA WARUNKÓW UDZIAŁU W POSTĘPOWANIU ORAZ BRAK PODSTAW DO WYKLUCZENIA</w:t>
      </w:r>
    </w:p>
    <w:p w:rsidR="00A22DDA" w:rsidRPr="00A22DDA" w:rsidRDefault="00A22DDA" w:rsidP="00A22DDA">
      <w:pPr>
        <w:tabs>
          <w:tab w:val="left" w:pos="260"/>
        </w:tabs>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6.1. </w:t>
      </w:r>
      <w:r w:rsidRPr="00A22DDA">
        <w:rPr>
          <w:rFonts w:ascii="Times New Roman" w:eastAsia="Times New Roman" w:hAnsi="Times New Roman" w:cs="Times New Roman"/>
          <w:sz w:val="24"/>
          <w:szCs w:val="24"/>
          <w:lang w:eastAsia="pl-PL"/>
        </w:rPr>
        <w:tab/>
      </w:r>
      <w:r w:rsidRPr="00A22DDA">
        <w:rPr>
          <w:rFonts w:ascii="Times New Roman" w:eastAsia="Times New Roman" w:hAnsi="Times New Roman" w:cs="Times New Roman"/>
          <w:b/>
          <w:sz w:val="24"/>
          <w:szCs w:val="24"/>
          <w:u w:val="single"/>
          <w:lang w:eastAsia="pl-PL"/>
        </w:rPr>
        <w:t>Do oferty</w:t>
      </w:r>
      <w:r w:rsidRPr="00A22DDA">
        <w:rPr>
          <w:rFonts w:ascii="Times New Roman" w:eastAsia="Times New Roman" w:hAnsi="Times New Roman" w:cs="Times New Roman"/>
          <w:sz w:val="24"/>
          <w:szCs w:val="24"/>
          <w:lang w:eastAsia="pl-PL"/>
        </w:rPr>
        <w:t xml:space="preserve"> w celu wstępnego wykazania spełniania warunków udziału w postępowaniu oraz braku podstaw wykluczenia, Wykonawca zobowiązany jest dołączyć aktualne na dzień składania ofert:</w:t>
      </w:r>
    </w:p>
    <w:p w:rsidR="00A22DDA" w:rsidRPr="00A22DDA" w:rsidRDefault="00A22DDA" w:rsidP="00A22DDA">
      <w:pPr>
        <w:tabs>
          <w:tab w:val="left" w:pos="1260"/>
        </w:tabs>
        <w:spacing w:after="0" w:line="240" w:lineRule="auto"/>
        <w:ind w:left="709" w:hanging="709"/>
        <w:jc w:val="both"/>
        <w:rPr>
          <w:rFonts w:ascii="Times New Roman" w:eastAsia="Times New Roman" w:hAnsi="Times New Roman" w:cs="Times New Roman"/>
          <w:b/>
          <w:sz w:val="24"/>
          <w:szCs w:val="24"/>
          <w:lang w:eastAsia="pl-PL"/>
        </w:rPr>
      </w:pPr>
      <w:r w:rsidRPr="00A22DDA">
        <w:rPr>
          <w:rFonts w:ascii="Times New Roman" w:eastAsia="Times New Roman" w:hAnsi="Times New Roman" w:cs="Times New Roman"/>
          <w:sz w:val="24"/>
          <w:szCs w:val="24"/>
          <w:lang w:eastAsia="pl-PL"/>
        </w:rPr>
        <w:tab/>
      </w:r>
      <w:r w:rsidRPr="00A22DDA">
        <w:rPr>
          <w:rFonts w:ascii="Times New Roman" w:eastAsia="Times New Roman" w:hAnsi="Times New Roman" w:cs="Times New Roman"/>
          <w:b/>
          <w:sz w:val="24"/>
          <w:szCs w:val="24"/>
          <w:lang w:eastAsia="pl-PL"/>
        </w:rPr>
        <w:t>Oświadczenie o niepodleganiu wykluczeniu oraz spełnianiu warunków udziału</w:t>
      </w:r>
    </w:p>
    <w:p w:rsidR="00A22DDA" w:rsidRPr="00A22DDA" w:rsidRDefault="00A22DDA" w:rsidP="00A22DDA">
      <w:pPr>
        <w:tabs>
          <w:tab w:val="left" w:pos="1260"/>
        </w:tabs>
        <w:spacing w:after="0" w:line="240" w:lineRule="auto"/>
        <w:ind w:left="709" w:hanging="709"/>
        <w:jc w:val="both"/>
        <w:rPr>
          <w:rFonts w:ascii="Times New Roman" w:eastAsia="Times New Roman" w:hAnsi="Times New Roman" w:cs="Times New Roman"/>
          <w:b/>
          <w:sz w:val="24"/>
          <w:szCs w:val="24"/>
          <w:lang w:eastAsia="pl-PL"/>
        </w:rPr>
      </w:pPr>
    </w:p>
    <w:p w:rsidR="00A22DDA" w:rsidRPr="00A22DDA" w:rsidRDefault="00A22DDA" w:rsidP="00A22DDA">
      <w:pPr>
        <w:spacing w:after="0" w:line="240" w:lineRule="auto"/>
        <w:ind w:left="709" w:hanging="709"/>
        <w:jc w:val="both"/>
        <w:rPr>
          <w:rFonts w:ascii="Times New Roman" w:eastAsia="Calibri" w:hAnsi="Times New Roman" w:cs="Times New Roman"/>
          <w:sz w:val="24"/>
          <w:szCs w:val="24"/>
          <w:lang w:eastAsia="pl-PL"/>
        </w:rPr>
      </w:pPr>
      <w:r w:rsidRPr="00A22DDA">
        <w:rPr>
          <w:rFonts w:ascii="Times New Roman" w:eastAsia="Times New Roman" w:hAnsi="Times New Roman" w:cs="Times New Roman"/>
          <w:sz w:val="24"/>
          <w:szCs w:val="24"/>
          <w:lang w:eastAsia="pl-PL"/>
        </w:rPr>
        <w:t>6.2.</w:t>
      </w:r>
      <w:r w:rsidRPr="00A22DDA">
        <w:rPr>
          <w:rFonts w:ascii="Times New Roman" w:eastAsia="Times New Roman" w:hAnsi="Times New Roman" w:cs="Times New Roman"/>
          <w:sz w:val="24"/>
          <w:szCs w:val="24"/>
          <w:lang w:eastAsia="pl-PL"/>
        </w:rPr>
        <w:tab/>
      </w:r>
      <w:r w:rsidRPr="00A22DDA">
        <w:rPr>
          <w:rFonts w:ascii="Times New Roman" w:eastAsia="Times New Roman" w:hAnsi="Times New Roman" w:cs="Times New Roman"/>
          <w:b/>
          <w:sz w:val="24"/>
          <w:szCs w:val="24"/>
          <w:lang w:eastAsia="pl-PL"/>
        </w:rPr>
        <w:t>Zamawiający przewiduje możliwość w pierwszej kolejności dokonania oceny ofert, a następnie zbadania, czy Wykonawca, którego oferta została oceniona jako najkorzystniejsza nie podlega wykluczeniu oraz spełnia warunki udziału w postępowaniu</w:t>
      </w:r>
      <w:r w:rsidRPr="00A22DDA">
        <w:rPr>
          <w:rFonts w:ascii="Times New Roman" w:eastAsia="Times New Roman" w:hAnsi="Times New Roman" w:cs="Times New Roman"/>
          <w:sz w:val="24"/>
          <w:szCs w:val="24"/>
          <w:lang w:eastAsia="pl-PL"/>
        </w:rPr>
        <w:t>.</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tabs>
          <w:tab w:val="left" w:pos="1260"/>
        </w:tabs>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6.3.</w:t>
      </w:r>
      <w:r w:rsidRPr="00A22DDA">
        <w:rPr>
          <w:rFonts w:ascii="Times New Roman" w:eastAsia="Times New Roman" w:hAnsi="Times New Roman" w:cs="Times New Roman"/>
          <w:sz w:val="24"/>
          <w:szCs w:val="24"/>
          <w:lang w:eastAsia="pl-PL"/>
        </w:rPr>
        <w:tab/>
        <w:t xml:space="preserve">Zamawiający przed udzieleniem zamówienia, może wezwać Wykonawcę, którego oferta została najwyżej oceniona, do złożenia w wyznaczonym przez Zamawiającego terminie, aktualnych na dzień złożenia oświadczeń lub dokumentów potwierdzających okoliczności, o których mowa w art. 25 ust. 1 ustawy </w:t>
      </w:r>
      <w:proofErr w:type="spellStart"/>
      <w:r w:rsidRPr="00A22DDA">
        <w:rPr>
          <w:rFonts w:ascii="Times New Roman" w:eastAsia="Times New Roman" w:hAnsi="Times New Roman" w:cs="Times New Roman"/>
          <w:sz w:val="24"/>
          <w:szCs w:val="24"/>
          <w:lang w:eastAsia="pl-PL"/>
        </w:rPr>
        <w:t>Pzp</w:t>
      </w:r>
      <w:proofErr w:type="spellEnd"/>
      <w:r w:rsidRPr="00A22DDA">
        <w:rPr>
          <w:rFonts w:ascii="Times New Roman" w:eastAsia="Times New Roman" w:hAnsi="Times New Roman" w:cs="Times New Roman"/>
          <w:sz w:val="24"/>
          <w:szCs w:val="24"/>
          <w:lang w:eastAsia="pl-PL"/>
        </w:rPr>
        <w:t>.</w:t>
      </w:r>
      <w:r w:rsidRPr="00A22DDA">
        <w:rPr>
          <w:rFonts w:ascii="Times New Roman" w:eastAsia="Times New Roman" w:hAnsi="Times New Roman" w:cs="Times New Roman"/>
          <w:sz w:val="24"/>
          <w:szCs w:val="24"/>
          <w:lang w:eastAsia="pl-PL"/>
        </w:rPr>
        <w:tab/>
      </w:r>
    </w:p>
    <w:p w:rsidR="00A22DDA" w:rsidRPr="00A22DDA" w:rsidRDefault="00A22DDA" w:rsidP="00A22DDA">
      <w:pPr>
        <w:tabs>
          <w:tab w:val="left" w:pos="1260"/>
        </w:tabs>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keepNext/>
        <w:spacing w:after="0" w:line="240" w:lineRule="auto"/>
        <w:jc w:val="both"/>
        <w:outlineLvl w:val="1"/>
        <w:rPr>
          <w:rFonts w:ascii="Times New Roman" w:eastAsia="Times New Roman" w:hAnsi="Times New Roman" w:cs="Times New Roman"/>
          <w:b/>
          <w:sz w:val="24"/>
          <w:szCs w:val="24"/>
          <w:lang w:eastAsia="pl-PL"/>
        </w:rPr>
      </w:pPr>
      <w:r w:rsidRPr="00A22DDA">
        <w:rPr>
          <w:rFonts w:ascii="Times New Roman" w:eastAsia="Times New Roman" w:hAnsi="Times New Roman" w:cs="Times New Roman"/>
          <w:sz w:val="24"/>
          <w:szCs w:val="24"/>
          <w:lang w:eastAsia="pl-PL"/>
        </w:rPr>
        <w:t>6.4.</w:t>
      </w:r>
      <w:r w:rsidRPr="00A22DDA">
        <w:rPr>
          <w:rFonts w:ascii="Times New Roman" w:eastAsia="Times New Roman" w:hAnsi="Times New Roman" w:cs="Times New Roman"/>
          <w:sz w:val="24"/>
          <w:szCs w:val="24"/>
          <w:lang w:eastAsia="pl-PL"/>
        </w:rPr>
        <w:tab/>
        <w:t xml:space="preserve">Wykaz dokumentów i oświadczeń składanych </w:t>
      </w:r>
      <w:r w:rsidRPr="00A22DDA">
        <w:rPr>
          <w:rFonts w:ascii="Times New Roman" w:eastAsia="Times New Roman" w:hAnsi="Times New Roman" w:cs="Times New Roman"/>
          <w:b/>
          <w:sz w:val="24"/>
          <w:szCs w:val="24"/>
          <w:u w:val="single"/>
          <w:lang w:eastAsia="pl-PL"/>
        </w:rPr>
        <w:t>na wezwanie Zamawiającego</w:t>
      </w:r>
      <w:r w:rsidRPr="00A22DDA">
        <w:rPr>
          <w:rFonts w:ascii="Times New Roman" w:eastAsia="Times New Roman" w:hAnsi="Times New Roman" w:cs="Times New Roman"/>
          <w:b/>
          <w:sz w:val="24"/>
          <w:szCs w:val="24"/>
          <w:lang w:eastAsia="pl-PL"/>
        </w:rPr>
        <w:t>:</w:t>
      </w:r>
    </w:p>
    <w:p w:rsidR="00A22DDA" w:rsidRPr="00A22DDA" w:rsidRDefault="00A22DDA" w:rsidP="00A22DDA">
      <w:pPr>
        <w:spacing w:after="0" w:line="240" w:lineRule="auto"/>
        <w:rPr>
          <w:rFonts w:ascii="Times New Roman" w:eastAsia="Times New Roman" w:hAnsi="Times New Roman" w:cs="Times New Roman"/>
          <w:b/>
          <w:sz w:val="24"/>
          <w:szCs w:val="24"/>
          <w:lang w:eastAsia="pl-PL"/>
        </w:rPr>
      </w:pPr>
    </w:p>
    <w:p w:rsidR="00A22DDA" w:rsidRPr="00A22DDA" w:rsidRDefault="00A22DDA" w:rsidP="00A22DDA">
      <w:pPr>
        <w:spacing w:after="0" w:line="240" w:lineRule="auto"/>
        <w:ind w:left="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W celu potwierdzenia spełniania przez Wykonawcę warunków udziału w postępowaniu określonych w pkt 5.6 niniejszego Ogłoszenia  Wykonawca zobowiązany jest złożyć następujące dokumenty i oświadczenia:</w:t>
      </w:r>
    </w:p>
    <w:p w:rsidR="00A22DDA" w:rsidRPr="00A22DDA" w:rsidRDefault="00A22DDA" w:rsidP="00A22DDA">
      <w:pPr>
        <w:spacing w:after="0" w:line="240" w:lineRule="auto"/>
        <w:ind w:left="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jc w:val="both"/>
        <w:rPr>
          <w:rFonts w:ascii="Times New Roman" w:eastAsia="Calibri" w:hAnsi="Times New Roman" w:cs="Times New Roman"/>
          <w:b/>
          <w:bCs/>
          <w:sz w:val="24"/>
          <w:szCs w:val="24"/>
          <w:lang w:eastAsia="pl-PL"/>
        </w:rPr>
      </w:pPr>
      <w:r w:rsidRPr="00A22DDA">
        <w:rPr>
          <w:rFonts w:ascii="Times New Roman" w:eastAsia="Times New Roman" w:hAnsi="Times New Roman" w:cs="Times New Roman"/>
          <w:b/>
          <w:bCs/>
          <w:sz w:val="24"/>
          <w:szCs w:val="24"/>
          <w:lang w:eastAsia="pl-PL"/>
        </w:rPr>
        <w:t>Wykaz osób</w:t>
      </w:r>
    </w:p>
    <w:p w:rsidR="00A22DDA" w:rsidRPr="00A22DDA" w:rsidRDefault="00A22DDA" w:rsidP="00A22DDA">
      <w:pPr>
        <w:spacing w:after="0" w:line="240" w:lineRule="auto"/>
        <w:ind w:left="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Wykaz osób, które będą uczestniczyć w wykonywaniu zamówienia wraz z informacjami na temat ich doświadczenia,</w:t>
      </w:r>
      <w:r w:rsidRPr="00A22DDA">
        <w:rPr>
          <w:rFonts w:ascii="Times New Roman" w:eastAsia="Times New Roman" w:hAnsi="Times New Roman" w:cs="Times New Roman"/>
          <w:b/>
          <w:iCs/>
          <w:sz w:val="20"/>
          <w:szCs w:val="20"/>
          <w:lang w:eastAsia="pl-PL"/>
        </w:rPr>
        <w:t xml:space="preserve"> </w:t>
      </w:r>
      <w:r w:rsidRPr="00A22DDA">
        <w:rPr>
          <w:rFonts w:ascii="Times New Roman" w:eastAsia="Times New Roman" w:hAnsi="Times New Roman" w:cs="Times New Roman"/>
          <w:iCs/>
          <w:sz w:val="24"/>
          <w:szCs w:val="24"/>
          <w:lang w:eastAsia="pl-PL"/>
        </w:rPr>
        <w:t>ukończonego szkolenia</w:t>
      </w:r>
      <w:r w:rsidRPr="00A22DDA">
        <w:rPr>
          <w:rFonts w:ascii="Times New Roman" w:eastAsia="Times New Roman" w:hAnsi="Times New Roman" w:cs="Times New Roman"/>
          <w:sz w:val="24"/>
          <w:szCs w:val="24"/>
          <w:lang w:eastAsia="pl-PL"/>
        </w:rPr>
        <w:t xml:space="preserve"> i wykształcenia niezbędnych do wykonania zamówienia oraz informacją o podstawie do dysponowania tymi osobami.</w:t>
      </w:r>
    </w:p>
    <w:p w:rsidR="00A22DDA" w:rsidRPr="00A22DDA" w:rsidRDefault="00A22DDA" w:rsidP="00A22DDA">
      <w:pPr>
        <w:spacing w:after="0" w:line="240" w:lineRule="auto"/>
        <w:ind w:left="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jc w:val="both"/>
        <w:rPr>
          <w:rFonts w:ascii="Times New Roman" w:eastAsia="Times New Roman" w:hAnsi="Times New Roman" w:cs="Times New Roman"/>
          <w:sz w:val="24"/>
          <w:szCs w:val="24"/>
          <w:u w:val="single"/>
          <w:lang w:eastAsia="pl-PL"/>
        </w:rPr>
      </w:pPr>
      <w:r w:rsidRPr="00A22DDA">
        <w:rPr>
          <w:rFonts w:ascii="Times New Roman" w:eastAsia="Times New Roman" w:hAnsi="Times New Roman" w:cs="Times New Roman"/>
          <w:sz w:val="24"/>
          <w:szCs w:val="24"/>
          <w:u w:val="single"/>
          <w:lang w:eastAsia="pl-PL"/>
        </w:rPr>
        <w:t>Wykaz ten musi być sporządzony według wzoru Wykazu osób stanowiącego załącznik do niniejszego  Ogłoszenia.</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284" w:hanging="284"/>
        <w:jc w:val="both"/>
        <w:rPr>
          <w:rFonts w:ascii="Times New Roman" w:eastAsia="Times New Roman" w:hAnsi="Times New Roman" w:cs="Times New Roman"/>
          <w:b/>
          <w:sz w:val="24"/>
          <w:szCs w:val="24"/>
          <w:lang w:eastAsia="pl-PL"/>
        </w:rPr>
      </w:pPr>
      <w:r w:rsidRPr="00A22DDA">
        <w:rPr>
          <w:rFonts w:ascii="Times New Roman" w:eastAsia="Times New Roman" w:hAnsi="Times New Roman" w:cs="Times New Roman"/>
          <w:b/>
          <w:sz w:val="24"/>
          <w:szCs w:val="24"/>
          <w:lang w:eastAsia="pl-PL"/>
        </w:rPr>
        <w:t>7.</w:t>
      </w:r>
      <w:r w:rsidRPr="00A22DDA">
        <w:rPr>
          <w:rFonts w:ascii="Times New Roman" w:eastAsia="Times New Roman" w:hAnsi="Times New Roman" w:cs="Times New Roman"/>
          <w:sz w:val="24"/>
          <w:szCs w:val="24"/>
          <w:lang w:eastAsia="pl-PL"/>
        </w:rPr>
        <w:t xml:space="preserve"> </w:t>
      </w:r>
      <w:r w:rsidRPr="00A22DDA">
        <w:rPr>
          <w:rFonts w:ascii="Times New Roman" w:eastAsia="Times New Roman" w:hAnsi="Times New Roman" w:cs="Times New Roman"/>
          <w:b/>
          <w:sz w:val="24"/>
          <w:szCs w:val="24"/>
          <w:lang w:eastAsia="pl-PL"/>
        </w:rPr>
        <w:t>INFORMACJA DLA WYKONAWCÓW WSPÓLNIE UBIEGAJĄCYCH SIĘ O UDZIELENIE ZAMÓWIENIA</w:t>
      </w:r>
    </w:p>
    <w:p w:rsidR="00A22DDA" w:rsidRPr="00A22DDA" w:rsidRDefault="00A22DDA" w:rsidP="00A22DDA">
      <w:pPr>
        <w:spacing w:after="0" w:line="240" w:lineRule="auto"/>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hanging="649"/>
        <w:jc w:val="both"/>
        <w:rPr>
          <w:rFonts w:ascii="Times New Roman" w:eastAsia="Calibri"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7.1. </w:t>
      </w:r>
      <w:r w:rsidRPr="00A22DDA">
        <w:rPr>
          <w:rFonts w:ascii="Times New Roman" w:eastAsia="Times New Roman" w:hAnsi="Times New Roman" w:cs="Times New Roman"/>
          <w:sz w:val="24"/>
          <w:szCs w:val="24"/>
          <w:lang w:eastAsia="pl-PL"/>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  7.2. </w:t>
      </w:r>
      <w:r w:rsidRPr="00A22DDA">
        <w:rPr>
          <w:rFonts w:ascii="Times New Roman" w:eastAsia="Times New Roman" w:hAnsi="Times New Roman" w:cs="Times New Roman"/>
          <w:sz w:val="24"/>
          <w:szCs w:val="24"/>
          <w:lang w:eastAsia="pl-PL"/>
        </w:rPr>
        <w:tab/>
        <w:t>W przypadku wspólnego ubiegania się o zamówienie przez Wykonawców, wypełniony dokument ”Oświadczenia o niepodleganiu wykluczeniu oraz spełnianiu warunków udziału”, o którym mowa powyżej,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hanging="709"/>
        <w:jc w:val="both"/>
        <w:rPr>
          <w:rFonts w:ascii="Times New Roman" w:eastAsia="Times New Roman" w:hAnsi="Times New Roman" w:cs="Times New Roman"/>
          <w:b/>
          <w:sz w:val="24"/>
          <w:szCs w:val="24"/>
          <w:lang w:eastAsia="pl-PL"/>
        </w:rPr>
      </w:pPr>
    </w:p>
    <w:p w:rsidR="00A22DDA" w:rsidRPr="00A22DDA" w:rsidRDefault="00A22DDA" w:rsidP="00A22DDA">
      <w:pPr>
        <w:spacing w:after="0" w:line="240" w:lineRule="auto"/>
        <w:ind w:left="397" w:hanging="397"/>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b/>
          <w:sz w:val="24"/>
          <w:szCs w:val="24"/>
          <w:lang w:eastAsia="pl-PL"/>
        </w:rPr>
        <w:t>8. INFORMACJE O SPOSOBIE POROZUMIEWANIA SIĘ ZAMAWIAJĄCEGO Z WYKONAWCAMI</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hanging="709"/>
        <w:jc w:val="both"/>
        <w:rPr>
          <w:rFonts w:ascii="Times New Roman" w:eastAsia="Calibri"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8.1. </w:t>
      </w:r>
      <w:r w:rsidRPr="00A22DDA">
        <w:rPr>
          <w:rFonts w:ascii="Times New Roman" w:eastAsia="Times New Roman" w:hAnsi="Times New Roman" w:cs="Times New Roman"/>
          <w:sz w:val="24"/>
          <w:szCs w:val="24"/>
          <w:lang w:eastAsia="pl-PL"/>
        </w:rPr>
        <w:tab/>
        <w:t xml:space="preserve">W niniejszym postępowaniu wszelkie oświadczenia, wnioski, zawiadomienia oraz informacje Zamawiający i  Wykonawcy przekazują pisemnie, faksem lub za pomocą poczty elektronicznej. Przy czym Wykonawca zobowiązany jest do składania przedmiotowych dokumentów w formie wymaganej przez Zamawiającego. W przypadku przekazywania oświadczeń, wniosków, zawiadomień i informacji za pomocą faksu lub poczty elektronicznej każda ze stron na żądanie drugiej strony niezwłocznie potwierdza fakt ich otrzymania. </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 8.2. </w:t>
      </w:r>
      <w:r w:rsidRPr="00A22DDA">
        <w:rPr>
          <w:rFonts w:ascii="Times New Roman" w:eastAsia="Times New Roman" w:hAnsi="Times New Roman" w:cs="Times New Roman"/>
          <w:sz w:val="24"/>
          <w:szCs w:val="24"/>
          <w:lang w:eastAsia="pl-PL"/>
        </w:rPr>
        <w:tab/>
        <w:t>Ofertę wraz z wymaganymi przez Zamawiającego w niniejszym Ogłoszeniu załącznikami składa się pod rygorem nieważności w formie pisemnej.</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 8.3.</w:t>
      </w:r>
      <w:r w:rsidRPr="00A22DDA">
        <w:rPr>
          <w:rFonts w:ascii="Times New Roman" w:eastAsia="Times New Roman" w:hAnsi="Times New Roman" w:cs="Times New Roman"/>
          <w:sz w:val="24"/>
          <w:szCs w:val="24"/>
          <w:lang w:eastAsia="pl-PL"/>
        </w:rPr>
        <w:tab/>
        <w:t>Postępowanie o udzielenie zamówienia prowadzi się w języku polskim. Dokumenty sporządzone w języku obcym są składane wraz z tłumaczeniem na język polski.</w:t>
      </w:r>
    </w:p>
    <w:p w:rsidR="00A22DDA" w:rsidRPr="00A22DDA" w:rsidRDefault="00A22DDA" w:rsidP="00A22DDA">
      <w:pPr>
        <w:spacing w:after="0" w:line="240" w:lineRule="auto"/>
        <w:ind w:left="709" w:hanging="709"/>
        <w:jc w:val="both"/>
        <w:rPr>
          <w:rFonts w:ascii="Times New Roman" w:eastAsia="Times New Roman" w:hAnsi="Times New Roman" w:cs="Times New Roman"/>
          <w:bCs/>
          <w:iCs/>
          <w:color w:val="000000"/>
          <w:sz w:val="24"/>
          <w:szCs w:val="24"/>
          <w:lang w:eastAsia="pl-PL"/>
        </w:rPr>
      </w:pPr>
      <w:r w:rsidRPr="00A22DDA">
        <w:rPr>
          <w:rFonts w:ascii="Times New Roman" w:eastAsia="Times New Roman" w:hAnsi="Times New Roman" w:cs="Times New Roman"/>
          <w:sz w:val="24"/>
          <w:szCs w:val="24"/>
          <w:lang w:eastAsia="pl-PL"/>
        </w:rPr>
        <w:t xml:space="preserve"> 8.4. </w:t>
      </w:r>
      <w:r w:rsidRPr="00A22DDA">
        <w:rPr>
          <w:rFonts w:ascii="Times New Roman" w:eastAsia="Times New Roman" w:hAnsi="Times New Roman" w:cs="Times New Roman"/>
          <w:sz w:val="24"/>
          <w:szCs w:val="24"/>
          <w:lang w:eastAsia="pl-PL"/>
        </w:rPr>
        <w:tab/>
      </w:r>
      <w:r w:rsidRPr="00A22DDA">
        <w:rPr>
          <w:rFonts w:ascii="Times New Roman" w:eastAsia="Times New Roman" w:hAnsi="Times New Roman" w:cs="Times New Roman"/>
          <w:bCs/>
          <w:iCs/>
          <w:color w:val="000000"/>
          <w:sz w:val="24"/>
          <w:szCs w:val="24"/>
          <w:lang w:eastAsia="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w:t>
      </w:r>
    </w:p>
    <w:p w:rsidR="00A22DDA" w:rsidRPr="00A22DDA" w:rsidRDefault="00A22DDA" w:rsidP="00A22DDA">
      <w:pPr>
        <w:spacing w:after="0" w:line="240" w:lineRule="auto"/>
        <w:ind w:left="709" w:hanging="709"/>
        <w:jc w:val="both"/>
        <w:rPr>
          <w:rFonts w:ascii="Times New Roman" w:eastAsia="Times New Roman" w:hAnsi="Times New Roman" w:cs="Times New Roman"/>
          <w:bCs/>
          <w:iCs/>
          <w:color w:val="000000"/>
          <w:sz w:val="24"/>
          <w:szCs w:val="24"/>
          <w:lang w:eastAsia="pl-PL"/>
        </w:rPr>
      </w:pPr>
      <w:r w:rsidRPr="00A22DDA">
        <w:rPr>
          <w:rFonts w:ascii="Times New Roman" w:eastAsia="Times New Roman" w:hAnsi="Times New Roman" w:cs="Times New Roman"/>
          <w:bCs/>
          <w:iCs/>
          <w:color w:val="000000"/>
          <w:sz w:val="24"/>
          <w:szCs w:val="24"/>
          <w:lang w:eastAsia="pl-PL"/>
        </w:rPr>
        <w:t xml:space="preserve"> 8.5. </w:t>
      </w:r>
      <w:r w:rsidRPr="00A22DDA">
        <w:rPr>
          <w:rFonts w:ascii="Times New Roman" w:eastAsia="Times New Roman" w:hAnsi="Times New Roman" w:cs="Times New Roman"/>
          <w:bCs/>
          <w:iCs/>
          <w:color w:val="000000"/>
          <w:sz w:val="24"/>
          <w:szCs w:val="24"/>
          <w:lang w:eastAsia="pl-PL"/>
        </w:rPr>
        <w:tab/>
        <w:t>Jeżeli wniosek o wyjaśnienie treści Ogłoszenia wpłynął po upływie terminu składania wniosku, o którym mowa powyżej, lub dotyczy udzielonych wyjaśnień, Zamawiający może udzielić wyjaśnień albo pozostawić wniosek bez rozpoznania.</w:t>
      </w:r>
    </w:p>
    <w:p w:rsidR="00A22DDA" w:rsidRPr="00A22DDA" w:rsidRDefault="00A22DDA" w:rsidP="00A22DDA">
      <w:pPr>
        <w:spacing w:after="0" w:line="240" w:lineRule="auto"/>
        <w:ind w:left="709" w:hanging="709"/>
        <w:jc w:val="both"/>
        <w:rPr>
          <w:rFonts w:ascii="Times New Roman" w:eastAsia="Times New Roman" w:hAnsi="Times New Roman" w:cs="Times New Roman"/>
          <w:bCs/>
          <w:iCs/>
          <w:color w:val="000000"/>
          <w:sz w:val="24"/>
          <w:szCs w:val="24"/>
          <w:lang w:eastAsia="pl-PL"/>
        </w:rPr>
      </w:pPr>
      <w:r w:rsidRPr="00A22DDA">
        <w:rPr>
          <w:rFonts w:ascii="Times New Roman" w:eastAsia="Times New Roman" w:hAnsi="Times New Roman" w:cs="Times New Roman"/>
          <w:bCs/>
          <w:iCs/>
          <w:color w:val="000000"/>
          <w:sz w:val="24"/>
          <w:szCs w:val="24"/>
          <w:lang w:eastAsia="pl-PL"/>
        </w:rPr>
        <w:t xml:space="preserve"> 8.6. </w:t>
      </w:r>
      <w:r w:rsidRPr="00A22DDA">
        <w:rPr>
          <w:rFonts w:ascii="Times New Roman" w:eastAsia="Times New Roman" w:hAnsi="Times New Roman" w:cs="Times New Roman"/>
          <w:bCs/>
          <w:iCs/>
          <w:color w:val="000000"/>
          <w:sz w:val="24"/>
          <w:szCs w:val="24"/>
          <w:lang w:eastAsia="pl-PL"/>
        </w:rPr>
        <w:tab/>
        <w:t xml:space="preserve">Przedłużenie terminu składania ofert nie wpływa na bieg terminu składania wniosku, </w:t>
      </w:r>
      <w:r w:rsidRPr="00A22DDA">
        <w:rPr>
          <w:rFonts w:ascii="Times New Roman" w:eastAsia="Times New Roman" w:hAnsi="Times New Roman" w:cs="Times New Roman"/>
          <w:bCs/>
          <w:iCs/>
          <w:color w:val="000000"/>
          <w:sz w:val="24"/>
          <w:szCs w:val="24"/>
          <w:lang w:eastAsia="pl-PL"/>
        </w:rPr>
        <w:br/>
        <w:t>o którym mowa powyżej.</w:t>
      </w:r>
    </w:p>
    <w:p w:rsidR="00A22DDA" w:rsidRPr="00A22DDA" w:rsidRDefault="00A22DDA" w:rsidP="00A22DDA">
      <w:pPr>
        <w:spacing w:after="0" w:line="240" w:lineRule="auto"/>
        <w:ind w:left="709" w:hanging="709"/>
        <w:jc w:val="both"/>
        <w:rPr>
          <w:rFonts w:ascii="Times New Roman" w:eastAsia="Times New Roman" w:hAnsi="Times New Roman" w:cs="Times New Roman"/>
          <w:bCs/>
          <w:iCs/>
          <w:color w:val="000000"/>
          <w:sz w:val="24"/>
          <w:szCs w:val="24"/>
          <w:lang w:eastAsia="pl-PL"/>
        </w:rPr>
      </w:pPr>
      <w:r w:rsidRPr="00A22DDA">
        <w:rPr>
          <w:rFonts w:ascii="Times New Roman" w:eastAsia="Times New Roman" w:hAnsi="Times New Roman" w:cs="Times New Roman"/>
          <w:bCs/>
          <w:iCs/>
          <w:color w:val="000000"/>
          <w:sz w:val="24"/>
          <w:szCs w:val="24"/>
          <w:lang w:eastAsia="pl-PL"/>
        </w:rPr>
        <w:t xml:space="preserve"> 8.7. </w:t>
      </w:r>
      <w:r w:rsidRPr="00A22DDA">
        <w:rPr>
          <w:rFonts w:ascii="Times New Roman" w:eastAsia="Times New Roman" w:hAnsi="Times New Roman" w:cs="Times New Roman"/>
          <w:bCs/>
          <w:iCs/>
          <w:color w:val="000000"/>
          <w:sz w:val="24"/>
          <w:szCs w:val="24"/>
          <w:lang w:eastAsia="pl-PL"/>
        </w:rPr>
        <w:tab/>
        <w:t>W uzasadnionych przypadkach Zamawiający może przed upływem terminu składania ofert zmienić treść Ogłoszenia. Dokonaną zmianę treści Ogłoszenia Zamawiający udostępnia na stronie internetowej.</w:t>
      </w:r>
    </w:p>
    <w:p w:rsidR="00A22DDA" w:rsidRPr="00A22DDA" w:rsidRDefault="00A22DDA" w:rsidP="00A22DDA">
      <w:pPr>
        <w:spacing w:after="0" w:line="240" w:lineRule="auto"/>
        <w:ind w:left="709" w:hanging="709"/>
        <w:jc w:val="both"/>
        <w:rPr>
          <w:rFonts w:ascii="Times New Roman" w:eastAsia="Times New Roman" w:hAnsi="Times New Roman" w:cs="Times New Roman"/>
          <w:bCs/>
          <w:iCs/>
          <w:color w:val="000000"/>
          <w:sz w:val="24"/>
          <w:szCs w:val="24"/>
          <w:lang w:eastAsia="pl-PL"/>
        </w:rPr>
      </w:pPr>
      <w:r w:rsidRPr="00A22DDA">
        <w:rPr>
          <w:rFonts w:ascii="Times New Roman" w:eastAsia="Times New Roman" w:hAnsi="Times New Roman" w:cs="Times New Roman"/>
          <w:bCs/>
          <w:iCs/>
          <w:color w:val="000000"/>
          <w:sz w:val="24"/>
          <w:szCs w:val="24"/>
          <w:lang w:eastAsia="pl-PL"/>
        </w:rPr>
        <w:t xml:space="preserve"> 8.8. </w:t>
      </w:r>
      <w:r w:rsidRPr="00A22DDA">
        <w:rPr>
          <w:rFonts w:ascii="Times New Roman" w:eastAsia="Times New Roman" w:hAnsi="Times New Roman" w:cs="Times New Roman"/>
          <w:bCs/>
          <w:iCs/>
          <w:color w:val="000000"/>
          <w:sz w:val="24"/>
          <w:szCs w:val="24"/>
          <w:lang w:eastAsia="pl-PL"/>
        </w:rPr>
        <w:tab/>
        <w:t>Osoby uprawnione do kontaktu z Wykonawcami:</w:t>
      </w:r>
    </w:p>
    <w:p w:rsidR="00A22DDA" w:rsidRPr="00A22DDA" w:rsidRDefault="00A22DDA" w:rsidP="00A22DDA">
      <w:pPr>
        <w:spacing w:after="0" w:line="240" w:lineRule="auto"/>
        <w:ind w:left="709" w:hanging="709"/>
        <w:jc w:val="both"/>
        <w:rPr>
          <w:rFonts w:ascii="Times New Roman" w:eastAsia="Calibri" w:hAnsi="Times New Roman" w:cs="Times New Roman"/>
          <w:sz w:val="24"/>
          <w:szCs w:val="24"/>
        </w:rPr>
      </w:pPr>
      <w:r w:rsidRPr="00A22DDA">
        <w:rPr>
          <w:rFonts w:ascii="Times New Roman" w:eastAsia="Times New Roman" w:hAnsi="Times New Roman" w:cs="Times New Roman"/>
          <w:bCs/>
          <w:iCs/>
          <w:color w:val="000000"/>
          <w:sz w:val="24"/>
          <w:szCs w:val="24"/>
          <w:lang w:eastAsia="pl-PL"/>
        </w:rPr>
        <w:tab/>
        <w:t xml:space="preserve">Maria Taranek-Totoś, </w:t>
      </w:r>
      <w:r w:rsidRPr="00A22DDA">
        <w:rPr>
          <w:rFonts w:ascii="Times New Roman" w:eastAsia="Times New Roman" w:hAnsi="Times New Roman" w:cs="Times New Roman"/>
          <w:sz w:val="24"/>
          <w:szCs w:val="24"/>
          <w:lang w:eastAsia="pl-PL"/>
        </w:rPr>
        <w:t xml:space="preserve">tel.: ( 34)  3250415, e-mail: </w:t>
      </w:r>
      <w:hyperlink r:id="rId8" w:history="1">
        <w:r w:rsidRPr="00A22DDA">
          <w:rPr>
            <w:rFonts w:ascii="Times New Roman" w:eastAsia="Times New Roman" w:hAnsi="Times New Roman" w:cs="Times New Roman"/>
            <w:color w:val="0563C1"/>
            <w:sz w:val="24"/>
            <w:szCs w:val="24"/>
            <w:u w:val="single"/>
            <w:lang w:eastAsia="pl-PL"/>
          </w:rPr>
          <w:t>mtaranek@adm.pcz.czest.pl</w:t>
        </w:r>
      </w:hyperlink>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tabs>
          <w:tab w:val="num" w:pos="432"/>
        </w:tabs>
        <w:spacing w:before="200" w:after="60" w:line="240" w:lineRule="auto"/>
        <w:ind w:left="431" w:hanging="431"/>
        <w:jc w:val="both"/>
        <w:outlineLvl w:val="0"/>
        <w:rPr>
          <w:rFonts w:ascii="Times New Roman" w:eastAsia="Times New Roman" w:hAnsi="Times New Roman" w:cs="Times New Roman"/>
          <w:b/>
          <w:sz w:val="24"/>
          <w:szCs w:val="24"/>
          <w:lang w:eastAsia="pl-PL"/>
        </w:rPr>
      </w:pPr>
      <w:r w:rsidRPr="00A22DDA">
        <w:rPr>
          <w:rFonts w:ascii="Times New Roman" w:eastAsia="Times New Roman" w:hAnsi="Times New Roman" w:cs="Times New Roman"/>
          <w:b/>
          <w:sz w:val="24"/>
          <w:szCs w:val="20"/>
          <w:lang w:eastAsia="pl-PL"/>
        </w:rPr>
        <w:t>9. WYMAGANIA  DOTYCZĄCE  WADIUM</w:t>
      </w:r>
    </w:p>
    <w:p w:rsidR="00A22DDA" w:rsidRPr="00A22DDA" w:rsidRDefault="00A22DDA" w:rsidP="00A22DDA">
      <w:pPr>
        <w:tabs>
          <w:tab w:val="num" w:pos="680"/>
        </w:tabs>
        <w:spacing w:before="120" w:after="0" w:line="240" w:lineRule="auto"/>
        <w:ind w:left="680" w:hanging="680"/>
        <w:jc w:val="both"/>
        <w:outlineLvl w:val="1"/>
        <w:rPr>
          <w:rFonts w:ascii="Times New Roman" w:eastAsia="Times New Roman" w:hAnsi="Times New Roman" w:cs="Times New Roman"/>
          <w:sz w:val="24"/>
          <w:szCs w:val="24"/>
          <w:lang w:val="x-none" w:eastAsia="pl-PL"/>
        </w:rPr>
      </w:pPr>
      <w:r w:rsidRPr="00A22DDA">
        <w:rPr>
          <w:rFonts w:ascii="Times New Roman" w:eastAsia="Times New Roman" w:hAnsi="Times New Roman" w:cs="Times New Roman"/>
          <w:sz w:val="24"/>
          <w:szCs w:val="24"/>
          <w:lang w:eastAsia="pl-PL"/>
        </w:rPr>
        <w:t>9.1.</w:t>
      </w:r>
      <w:r w:rsidRPr="00A22DDA">
        <w:rPr>
          <w:rFonts w:ascii="Times New Roman" w:eastAsia="Times New Roman" w:hAnsi="Times New Roman" w:cs="Times New Roman"/>
          <w:sz w:val="24"/>
          <w:szCs w:val="24"/>
          <w:lang w:eastAsia="pl-PL"/>
        </w:rPr>
        <w:tab/>
        <w:t>W postępowaniu nie jest przewidziane składanie wadium.</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hanging="709"/>
        <w:jc w:val="both"/>
        <w:rPr>
          <w:rFonts w:ascii="Times New Roman" w:eastAsia="Times New Roman" w:hAnsi="Times New Roman" w:cs="Times New Roman"/>
          <w:b/>
          <w:sz w:val="24"/>
          <w:szCs w:val="24"/>
          <w:lang w:eastAsia="pl-PL"/>
        </w:rPr>
      </w:pPr>
      <w:r w:rsidRPr="00A22DDA">
        <w:rPr>
          <w:rFonts w:ascii="Times New Roman" w:eastAsia="Times New Roman" w:hAnsi="Times New Roman" w:cs="Times New Roman"/>
          <w:b/>
          <w:sz w:val="24"/>
          <w:szCs w:val="24"/>
          <w:lang w:eastAsia="pl-PL"/>
        </w:rPr>
        <w:t>10. TERMIN ZWIĄZANIA OFERTĄ</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10.1. </w:t>
      </w:r>
      <w:r w:rsidRPr="00A22DDA">
        <w:rPr>
          <w:rFonts w:ascii="Times New Roman" w:eastAsia="Times New Roman" w:hAnsi="Times New Roman" w:cs="Times New Roman"/>
          <w:sz w:val="24"/>
          <w:szCs w:val="24"/>
          <w:lang w:eastAsia="pl-PL"/>
        </w:rPr>
        <w:tab/>
        <w:t>Wykonawca pozostaje związany ofertą przez okres 30 dni. Bieg terminu związania ofertą rozpoczyna się wraz z upływem terminu składania ofert.</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10.2.</w:t>
      </w:r>
      <w:r w:rsidRPr="00A22DDA">
        <w:rPr>
          <w:rFonts w:ascii="Times New Roman" w:eastAsia="Times New Roman" w:hAnsi="Times New Roman" w:cs="Times New Roman"/>
          <w:sz w:val="24"/>
          <w:szCs w:val="24"/>
          <w:lang w:eastAsia="pl-PL"/>
        </w:rPr>
        <w:tab/>
      </w:r>
      <w:r w:rsidRPr="00A22DDA">
        <w:rPr>
          <w:rFonts w:ascii="Times New Roman" w:eastAsia="TimesNewRoman" w:hAnsi="Times New Roman" w:cs="Times New Roman"/>
          <w:sz w:val="24"/>
          <w:szCs w:val="24"/>
          <w:lang w:eastAsia="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A22DDA">
        <w:rPr>
          <w:rFonts w:ascii="Times New Roman" w:eastAsia="Times New Roman" w:hAnsi="Times New Roman" w:cs="Times New Roman"/>
          <w:sz w:val="24"/>
          <w:szCs w:val="24"/>
          <w:lang w:eastAsia="pl-PL"/>
        </w:rPr>
        <w:t xml:space="preserve"> </w:t>
      </w:r>
      <w:r w:rsidRPr="00A22DDA">
        <w:rPr>
          <w:rFonts w:ascii="Times New Roman" w:eastAsia="TimesNewRoman" w:hAnsi="Times New Roman" w:cs="Times New Roman"/>
          <w:sz w:val="24"/>
          <w:szCs w:val="24"/>
          <w:lang w:eastAsia="pl-PL"/>
        </w:rPr>
        <w:t>60 dni.</w:t>
      </w:r>
      <w:r w:rsidRPr="00A22DDA">
        <w:rPr>
          <w:rFonts w:ascii="Times New Roman" w:eastAsia="Times New Roman" w:hAnsi="Times New Roman" w:cs="Times New Roman"/>
          <w:sz w:val="24"/>
          <w:szCs w:val="24"/>
          <w:lang w:eastAsia="pl-PL"/>
        </w:rPr>
        <w:t xml:space="preserve"> </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hanging="709"/>
        <w:jc w:val="both"/>
        <w:rPr>
          <w:rFonts w:ascii="Times New Roman" w:eastAsia="Times New Roman" w:hAnsi="Times New Roman" w:cs="Times New Roman"/>
          <w:b/>
          <w:sz w:val="24"/>
          <w:szCs w:val="24"/>
          <w:lang w:eastAsia="pl-PL"/>
        </w:rPr>
      </w:pPr>
      <w:r w:rsidRPr="00A22DDA">
        <w:rPr>
          <w:rFonts w:ascii="Times New Roman" w:eastAsia="Times New Roman" w:hAnsi="Times New Roman" w:cs="Times New Roman"/>
          <w:b/>
          <w:sz w:val="24"/>
          <w:szCs w:val="24"/>
          <w:lang w:eastAsia="pl-PL"/>
        </w:rPr>
        <w:t>11. OPIS SPOSOBU PRZYGOTOWANIA OFERT</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11.1. </w:t>
      </w:r>
      <w:r w:rsidRPr="00A22DDA">
        <w:rPr>
          <w:rFonts w:ascii="Times New Roman" w:eastAsia="Times New Roman" w:hAnsi="Times New Roman" w:cs="Times New Roman"/>
          <w:sz w:val="24"/>
          <w:szCs w:val="24"/>
          <w:lang w:eastAsia="pl-PL"/>
        </w:rPr>
        <w:tab/>
        <w:t xml:space="preserve">Oferta wraz ze stanowiącymi jej integralną część załącznikami musi być sporządzona przez Wykonawcę ściśle według postanowień niniejszego Ogłoszenia, a jej treść musi odpowiadać treści tego Ogłoszenia.  </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lastRenderedPageBreak/>
        <w:t xml:space="preserve">11.2. </w:t>
      </w:r>
      <w:r w:rsidRPr="00A22DDA">
        <w:rPr>
          <w:rFonts w:ascii="Times New Roman" w:eastAsia="Times New Roman" w:hAnsi="Times New Roman" w:cs="Times New Roman"/>
          <w:sz w:val="24"/>
          <w:szCs w:val="24"/>
          <w:lang w:eastAsia="pl-PL"/>
        </w:rPr>
        <w:tab/>
        <w:t>Wykonawca może złożyć tylko jedną ofertę.</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11.3. </w:t>
      </w:r>
      <w:r w:rsidRPr="00A22DDA">
        <w:rPr>
          <w:rFonts w:ascii="Times New Roman" w:eastAsia="Times New Roman" w:hAnsi="Times New Roman" w:cs="Times New Roman"/>
          <w:sz w:val="24"/>
          <w:szCs w:val="24"/>
          <w:lang w:eastAsia="pl-PL"/>
        </w:rPr>
        <w:tab/>
        <w:t>Ofertę należy sporządzić w języku polskim zrozumiale i czytelnie.</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11.4.</w:t>
      </w:r>
      <w:r w:rsidRPr="00A22DDA">
        <w:rPr>
          <w:rFonts w:ascii="Times New Roman" w:eastAsia="Times New Roman" w:hAnsi="Times New Roman" w:cs="Times New Roman"/>
          <w:sz w:val="24"/>
          <w:szCs w:val="24"/>
          <w:lang w:eastAsia="pl-PL"/>
        </w:rPr>
        <w:tab/>
        <w:t>Oferta musi być sporządzona według wzoru formularza oferty stanowiącego załącznik do niniejszego  Ogłoszenia.</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11.5. </w:t>
      </w:r>
      <w:r w:rsidRPr="00A22DDA">
        <w:rPr>
          <w:rFonts w:ascii="Times New Roman" w:eastAsia="Times New Roman" w:hAnsi="Times New Roman" w:cs="Times New Roman"/>
          <w:sz w:val="24"/>
          <w:szCs w:val="24"/>
          <w:lang w:eastAsia="pl-PL"/>
        </w:rPr>
        <w:tab/>
        <w:t xml:space="preserve">Oferta wraz z załącznikami powinna być podpisana przez Wykonawcę lub przez osobę uprawnioną do reprezentowania Wykonawcy. Jeżeli uprawnienie dla osób podpisujących ofertę nie wynika z dokumentów rejestrowych, do oferty należy dołączyć pełnomocnictwo udzielone przez osoby uprawnione, figurujące w rejestrze handlowym lub innym dokumencie. </w:t>
      </w:r>
      <w:r w:rsidRPr="00A22DDA">
        <w:rPr>
          <w:rFonts w:ascii="Times New Roman" w:eastAsia="Times New Roman" w:hAnsi="Times New Roman" w:cs="Times New Roman"/>
          <w:b/>
          <w:sz w:val="24"/>
          <w:szCs w:val="24"/>
          <w:lang w:eastAsia="pl-PL"/>
        </w:rPr>
        <w:t>Pełnomocnictwo musi być złożone w formie oryginału lub kopii poświadczonej notarialnie</w:t>
      </w:r>
      <w:r w:rsidRPr="00A22DDA">
        <w:rPr>
          <w:rFonts w:ascii="Times New Roman" w:eastAsia="Times New Roman" w:hAnsi="Times New Roman" w:cs="Times New Roman"/>
          <w:sz w:val="24"/>
          <w:szCs w:val="24"/>
          <w:lang w:eastAsia="pl-PL"/>
        </w:rPr>
        <w:t>.</w:t>
      </w:r>
    </w:p>
    <w:p w:rsidR="00A22DDA" w:rsidRPr="00A22DDA" w:rsidRDefault="00A22DDA" w:rsidP="00A22DDA">
      <w:pPr>
        <w:spacing w:after="0" w:line="240" w:lineRule="auto"/>
        <w:ind w:left="709" w:hanging="709"/>
        <w:jc w:val="both"/>
        <w:rPr>
          <w:rFonts w:ascii="Times New Roman" w:eastAsia="Times New Roman" w:hAnsi="Times New Roman" w:cs="Times New Roman"/>
          <w:b/>
          <w:sz w:val="24"/>
          <w:szCs w:val="24"/>
          <w:lang w:eastAsia="pl-PL"/>
        </w:rPr>
      </w:pPr>
      <w:r w:rsidRPr="00A22DDA">
        <w:rPr>
          <w:rFonts w:ascii="Times New Roman" w:eastAsia="Times New Roman" w:hAnsi="Times New Roman" w:cs="Times New Roman"/>
          <w:sz w:val="24"/>
          <w:szCs w:val="24"/>
          <w:lang w:eastAsia="pl-PL"/>
        </w:rPr>
        <w:t xml:space="preserve">11.6. </w:t>
      </w:r>
      <w:r w:rsidRPr="00A22DDA">
        <w:rPr>
          <w:rFonts w:ascii="Times New Roman" w:eastAsia="Times New Roman" w:hAnsi="Times New Roman" w:cs="Times New Roman"/>
          <w:sz w:val="24"/>
          <w:szCs w:val="24"/>
          <w:lang w:eastAsia="pl-PL"/>
        </w:rPr>
        <w:tab/>
        <w:t xml:space="preserve">Ofertę wraz z załącznikami należy złożyć w zamkniętym, nieprzezroczystym opakowaniu, uniemożliwiającym odczytanie jego zawartości, oznaczonym nazwą i adresem Zamawiającego na adres: Sekretariat Kanclerza Politechniki Częstochowskiej, ul. Dąbrowskiego 69, 42-201 Częstochowa oraz opisanym w następujący sposób: </w:t>
      </w:r>
      <w:r w:rsidRPr="00A22DDA">
        <w:rPr>
          <w:rFonts w:ascii="Times New Roman" w:eastAsia="Times New Roman" w:hAnsi="Times New Roman" w:cs="Times New Roman"/>
          <w:b/>
          <w:sz w:val="24"/>
          <w:szCs w:val="24"/>
          <w:lang w:eastAsia="pl-PL"/>
        </w:rPr>
        <w:t>Oferta na:</w:t>
      </w:r>
      <w:r w:rsidRPr="00A22DDA">
        <w:rPr>
          <w:rFonts w:ascii="Times New Roman" w:eastAsia="Times New Roman" w:hAnsi="Times New Roman" w:cs="Times New Roman"/>
          <w:sz w:val="24"/>
          <w:szCs w:val="24"/>
          <w:lang w:eastAsia="pl-PL"/>
        </w:rPr>
        <w:t xml:space="preserve"> </w:t>
      </w:r>
      <w:r w:rsidRPr="00A22DDA">
        <w:rPr>
          <w:rFonts w:ascii="Times New Roman" w:eastAsia="Times New Roman" w:hAnsi="Times New Roman" w:cs="Times New Roman"/>
          <w:b/>
          <w:sz w:val="24"/>
          <w:szCs w:val="24"/>
          <w:lang w:eastAsia="pl-PL"/>
        </w:rPr>
        <w:t xml:space="preserve">Usługa szkoleniowa dla uczestników projektu "Zwiększenie potencjału dzieci na przyszłym rynku pracy, w odniesieniu do kompetencji organizacyjnych i kształtowania środowiska pracy, w myśl idei </w:t>
      </w:r>
      <w:proofErr w:type="spellStart"/>
      <w:r w:rsidRPr="00A22DDA">
        <w:rPr>
          <w:rFonts w:ascii="Times New Roman" w:eastAsia="Times New Roman" w:hAnsi="Times New Roman" w:cs="Times New Roman"/>
          <w:b/>
          <w:sz w:val="24"/>
          <w:szCs w:val="24"/>
          <w:lang w:eastAsia="pl-PL"/>
        </w:rPr>
        <w:t>Lifelong</w:t>
      </w:r>
      <w:proofErr w:type="spellEnd"/>
      <w:r w:rsidRPr="00A22DDA">
        <w:rPr>
          <w:rFonts w:ascii="Times New Roman" w:eastAsia="Times New Roman" w:hAnsi="Times New Roman" w:cs="Times New Roman"/>
          <w:b/>
          <w:sz w:val="24"/>
          <w:szCs w:val="24"/>
          <w:lang w:eastAsia="pl-PL"/>
        </w:rPr>
        <w:t xml:space="preserve"> Learning LLP (uczenie się przez całe życie)"</w:t>
      </w:r>
      <w:r w:rsidRPr="00A22DDA">
        <w:rPr>
          <w:rFonts w:ascii="Times New Roman" w:eastAsia="Times New Roman" w:hAnsi="Times New Roman" w:cs="Times New Roman"/>
          <w:sz w:val="24"/>
          <w:szCs w:val="24"/>
          <w:lang w:eastAsia="pl-PL"/>
        </w:rPr>
        <w:t xml:space="preserve">, </w:t>
      </w:r>
      <w:proofErr w:type="spellStart"/>
      <w:r w:rsidRPr="00A22DDA">
        <w:rPr>
          <w:rFonts w:ascii="Times New Roman" w:eastAsia="Times New Roman" w:hAnsi="Times New Roman" w:cs="Times New Roman"/>
          <w:b/>
          <w:bCs/>
          <w:sz w:val="24"/>
          <w:szCs w:val="24"/>
          <w:lang w:eastAsia="pl-PL"/>
        </w:rPr>
        <w:t>spr</w:t>
      </w:r>
      <w:proofErr w:type="spellEnd"/>
      <w:r w:rsidRPr="00A22DDA">
        <w:rPr>
          <w:rFonts w:ascii="Times New Roman" w:eastAsia="Times New Roman" w:hAnsi="Times New Roman" w:cs="Times New Roman"/>
          <w:b/>
          <w:bCs/>
          <w:sz w:val="24"/>
          <w:szCs w:val="24"/>
          <w:lang w:eastAsia="pl-PL"/>
        </w:rPr>
        <w:t>. nr rej. ZP/US-10/19”, NIE OTWIERAĆ przed: 01.10.2019r., godz. 12:40”</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11.7. </w:t>
      </w:r>
      <w:r w:rsidRPr="00A22DDA">
        <w:rPr>
          <w:rFonts w:ascii="Times New Roman" w:eastAsia="Times New Roman" w:hAnsi="Times New Roman" w:cs="Times New Roman"/>
          <w:sz w:val="24"/>
          <w:szCs w:val="24"/>
          <w:lang w:eastAsia="pl-PL"/>
        </w:rPr>
        <w:tab/>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powyżej oraz dodatkowo oznaczone słowami „ZMIANA” lub „WYCOFANIE”.</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tabs>
          <w:tab w:val="left" w:pos="362"/>
        </w:tabs>
        <w:spacing w:after="0" w:line="240" w:lineRule="auto"/>
        <w:ind w:left="709" w:hanging="709"/>
        <w:jc w:val="both"/>
        <w:rPr>
          <w:rFonts w:ascii="Times New Roman" w:eastAsia="Times New Roman" w:hAnsi="Times New Roman" w:cs="Times New Roman"/>
          <w:b/>
          <w:sz w:val="24"/>
          <w:szCs w:val="24"/>
          <w:lang w:eastAsia="pl-PL"/>
        </w:rPr>
      </w:pPr>
      <w:r w:rsidRPr="00A22DDA">
        <w:rPr>
          <w:rFonts w:ascii="Times New Roman" w:eastAsia="Times New Roman" w:hAnsi="Times New Roman" w:cs="Times New Roman"/>
          <w:b/>
          <w:sz w:val="24"/>
          <w:szCs w:val="24"/>
          <w:lang w:eastAsia="pl-PL"/>
        </w:rPr>
        <w:t>12. MIEJSCE ORAZ TERMIN SKŁADANIA I OTWARCIA OFERT</w:t>
      </w:r>
    </w:p>
    <w:p w:rsidR="00A22DDA" w:rsidRPr="00A22DDA" w:rsidRDefault="00A22DDA" w:rsidP="00A22DDA">
      <w:pPr>
        <w:tabs>
          <w:tab w:val="left" w:pos="362"/>
        </w:tabs>
        <w:spacing w:after="0" w:line="240" w:lineRule="auto"/>
        <w:ind w:left="709" w:hanging="709"/>
        <w:jc w:val="both"/>
        <w:rPr>
          <w:rFonts w:ascii="Times New Roman" w:eastAsia="Times New Roman" w:hAnsi="Times New Roman" w:cs="Times New Roman"/>
          <w:b/>
          <w:sz w:val="24"/>
          <w:szCs w:val="24"/>
          <w:lang w:eastAsia="pl-PL"/>
        </w:rPr>
      </w:pPr>
    </w:p>
    <w:p w:rsidR="00A22DDA" w:rsidRPr="00A22DDA" w:rsidRDefault="00A22DDA" w:rsidP="00A22DDA">
      <w:pPr>
        <w:tabs>
          <w:tab w:val="left" w:pos="362"/>
        </w:tabs>
        <w:spacing w:after="0" w:line="240" w:lineRule="auto"/>
        <w:ind w:left="709" w:hanging="709"/>
        <w:jc w:val="both"/>
        <w:rPr>
          <w:rFonts w:ascii="Times New Roman" w:eastAsia="Calibri"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12.1. </w:t>
      </w:r>
      <w:r w:rsidRPr="00A22DDA">
        <w:rPr>
          <w:rFonts w:ascii="Times New Roman" w:eastAsia="Times New Roman" w:hAnsi="Times New Roman" w:cs="Times New Roman"/>
          <w:sz w:val="24"/>
          <w:szCs w:val="24"/>
          <w:lang w:eastAsia="pl-PL"/>
        </w:rPr>
        <w:tab/>
        <w:t xml:space="preserve">Oferty należy składać w siedzibie Zamawiającego, pokój nr: 28 - Sekretariat Kanclerza do dnia </w:t>
      </w:r>
      <w:r w:rsidRPr="00A22DDA">
        <w:rPr>
          <w:rFonts w:ascii="Times New Roman" w:eastAsia="Times New Roman" w:hAnsi="Times New Roman" w:cs="Times New Roman"/>
          <w:b/>
          <w:sz w:val="24"/>
          <w:szCs w:val="24"/>
          <w:lang w:eastAsia="pl-PL"/>
        </w:rPr>
        <w:t>2019-10-01 do godz. 11:30</w:t>
      </w:r>
      <w:r w:rsidRPr="00A22DDA">
        <w:rPr>
          <w:rFonts w:ascii="Times New Roman" w:eastAsia="Times New Roman" w:hAnsi="Times New Roman" w:cs="Times New Roman"/>
          <w:sz w:val="24"/>
          <w:szCs w:val="24"/>
          <w:lang w:eastAsia="pl-PL"/>
        </w:rPr>
        <w:t>.</w:t>
      </w:r>
    </w:p>
    <w:p w:rsidR="00A22DDA" w:rsidRPr="00A22DDA" w:rsidRDefault="00A22DDA" w:rsidP="00A22DDA">
      <w:pPr>
        <w:tabs>
          <w:tab w:val="left" w:pos="362"/>
        </w:tabs>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12.2. </w:t>
      </w:r>
      <w:r w:rsidRPr="00A22DDA">
        <w:rPr>
          <w:rFonts w:ascii="Times New Roman" w:eastAsia="Times New Roman" w:hAnsi="Times New Roman" w:cs="Times New Roman"/>
          <w:sz w:val="24"/>
          <w:szCs w:val="24"/>
          <w:lang w:eastAsia="pl-PL"/>
        </w:rPr>
        <w:tab/>
        <w:t>Zamawiający niezwłocznie zwróci ofertę Wykonawcy,</w:t>
      </w:r>
      <w:r w:rsidRPr="00A22DDA">
        <w:rPr>
          <w:rFonts w:ascii="Times New Roman" w:eastAsia="Times New Roman" w:hAnsi="Times New Roman" w:cs="Times New Roman"/>
          <w:bCs/>
          <w:iCs/>
          <w:sz w:val="24"/>
          <w:szCs w:val="24"/>
          <w:lang w:eastAsia="pl-PL"/>
        </w:rPr>
        <w:t xml:space="preserve"> </w:t>
      </w:r>
      <w:r w:rsidRPr="00A22DDA">
        <w:rPr>
          <w:rFonts w:ascii="Times New Roman" w:eastAsia="Times New Roman" w:hAnsi="Times New Roman" w:cs="Times New Roman"/>
          <w:sz w:val="24"/>
          <w:szCs w:val="24"/>
          <w:lang w:eastAsia="pl-PL"/>
        </w:rPr>
        <w:t>która została złożona po terminie składania ofert.</w:t>
      </w:r>
    </w:p>
    <w:p w:rsidR="00A22DDA" w:rsidRPr="00A22DDA" w:rsidRDefault="00A22DDA" w:rsidP="00A22DDA">
      <w:pPr>
        <w:tabs>
          <w:tab w:val="left" w:pos="362"/>
        </w:tabs>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12.3. </w:t>
      </w:r>
      <w:r w:rsidRPr="00A22DDA">
        <w:rPr>
          <w:rFonts w:ascii="Times New Roman" w:eastAsia="Times New Roman" w:hAnsi="Times New Roman" w:cs="Times New Roman"/>
          <w:sz w:val="24"/>
          <w:szCs w:val="24"/>
          <w:lang w:eastAsia="pl-PL"/>
        </w:rPr>
        <w:tab/>
        <w:t xml:space="preserve">Otwarcie ofert nastąpi w dniu: </w:t>
      </w:r>
      <w:r w:rsidRPr="00A22DDA">
        <w:rPr>
          <w:rFonts w:ascii="Times New Roman" w:eastAsia="Times New Roman" w:hAnsi="Times New Roman" w:cs="Times New Roman"/>
          <w:b/>
          <w:sz w:val="24"/>
          <w:szCs w:val="24"/>
          <w:lang w:eastAsia="pl-PL"/>
        </w:rPr>
        <w:t>2019-10-01 o godz. 12:40</w:t>
      </w:r>
      <w:r w:rsidRPr="00A22DDA">
        <w:rPr>
          <w:rFonts w:ascii="Times New Roman" w:eastAsia="Times New Roman" w:hAnsi="Times New Roman" w:cs="Times New Roman"/>
          <w:sz w:val="24"/>
          <w:szCs w:val="24"/>
          <w:lang w:eastAsia="pl-PL"/>
        </w:rPr>
        <w:t>, w siedzibie Zamawiającego, pokój nr 32.</w:t>
      </w:r>
    </w:p>
    <w:p w:rsidR="00A22DDA" w:rsidRPr="00A22DDA" w:rsidRDefault="00A22DDA" w:rsidP="00A22DDA">
      <w:pPr>
        <w:tabs>
          <w:tab w:val="left" w:pos="362"/>
        </w:tabs>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hanging="709"/>
        <w:jc w:val="both"/>
        <w:rPr>
          <w:rFonts w:ascii="Times New Roman" w:eastAsia="Calibri" w:hAnsi="Times New Roman" w:cs="Times New Roman"/>
          <w:b/>
          <w:sz w:val="24"/>
          <w:szCs w:val="24"/>
          <w:lang w:eastAsia="pl-PL"/>
        </w:rPr>
      </w:pPr>
      <w:r w:rsidRPr="00A22DDA">
        <w:rPr>
          <w:rFonts w:ascii="Times New Roman" w:eastAsia="Times New Roman" w:hAnsi="Times New Roman" w:cs="Times New Roman"/>
          <w:b/>
          <w:sz w:val="24"/>
          <w:szCs w:val="24"/>
          <w:lang w:eastAsia="pl-PL"/>
        </w:rPr>
        <w:t>13. KRYTERIA OCENY OFERT</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13.1.</w:t>
      </w:r>
      <w:r w:rsidRPr="00A22DDA">
        <w:rPr>
          <w:rFonts w:ascii="Times New Roman" w:eastAsia="Times New Roman" w:hAnsi="Times New Roman" w:cs="Times New Roman"/>
          <w:sz w:val="24"/>
          <w:szCs w:val="24"/>
          <w:lang w:eastAsia="pl-PL"/>
        </w:rPr>
        <w:tab/>
        <w:t xml:space="preserve">Ocena ofert zostanie przeprowadzona na podstawie informacji i dokumentów dołączonych do oferty w oparciu o następujące kryteria i ich wagi:  </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numPr>
          <w:ilvl w:val="0"/>
          <w:numId w:val="5"/>
        </w:numPr>
        <w:spacing w:after="0" w:line="240" w:lineRule="auto"/>
        <w:jc w:val="both"/>
        <w:rPr>
          <w:rFonts w:ascii="Times New Roman" w:eastAsia="Times New Roman" w:hAnsi="Times New Roman" w:cs="Times New Roman"/>
          <w:b/>
          <w:sz w:val="24"/>
          <w:szCs w:val="24"/>
          <w:lang w:eastAsia="pl-PL"/>
        </w:rPr>
      </w:pPr>
      <w:r w:rsidRPr="00A22DDA">
        <w:rPr>
          <w:rFonts w:ascii="Times New Roman" w:eastAsia="Times New Roman" w:hAnsi="Times New Roman" w:cs="Times New Roman"/>
          <w:b/>
          <w:sz w:val="24"/>
          <w:szCs w:val="24"/>
          <w:lang w:eastAsia="pl-PL"/>
        </w:rPr>
        <w:t xml:space="preserve">najniższa cena – cena 100% </w:t>
      </w:r>
      <w:r w:rsidRPr="00A22DDA">
        <w:rPr>
          <w:rFonts w:ascii="Times New Roman" w:eastAsia="Times New Roman" w:hAnsi="Times New Roman" w:cs="Times New Roman"/>
          <w:sz w:val="24"/>
          <w:szCs w:val="24"/>
          <w:lang w:eastAsia="pl-PL"/>
        </w:rPr>
        <w:t>(cena całkowita brutto)</w:t>
      </w:r>
    </w:p>
    <w:p w:rsidR="00A22DDA" w:rsidRPr="00A22DDA" w:rsidRDefault="00A22DDA" w:rsidP="00A22DDA">
      <w:pPr>
        <w:spacing w:after="0" w:line="240" w:lineRule="auto"/>
        <w:ind w:left="106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Liczba punktów = ( </w:t>
      </w:r>
      <w:proofErr w:type="spellStart"/>
      <w:r w:rsidRPr="00A22DDA">
        <w:rPr>
          <w:rFonts w:ascii="Times New Roman" w:eastAsia="Times New Roman" w:hAnsi="Times New Roman" w:cs="Times New Roman"/>
          <w:sz w:val="24"/>
          <w:szCs w:val="24"/>
          <w:lang w:eastAsia="pl-PL"/>
        </w:rPr>
        <w:t>Cmin</w:t>
      </w:r>
      <w:proofErr w:type="spellEnd"/>
      <w:r w:rsidRPr="00A22DDA">
        <w:rPr>
          <w:rFonts w:ascii="Times New Roman" w:eastAsia="Times New Roman" w:hAnsi="Times New Roman" w:cs="Times New Roman"/>
          <w:sz w:val="24"/>
          <w:szCs w:val="24"/>
          <w:lang w:eastAsia="pl-PL"/>
        </w:rPr>
        <w:t>/</w:t>
      </w:r>
      <w:proofErr w:type="spellStart"/>
      <w:r w:rsidRPr="00A22DDA">
        <w:rPr>
          <w:rFonts w:ascii="Times New Roman" w:eastAsia="Times New Roman" w:hAnsi="Times New Roman" w:cs="Times New Roman"/>
          <w:sz w:val="24"/>
          <w:szCs w:val="24"/>
          <w:lang w:eastAsia="pl-PL"/>
        </w:rPr>
        <w:t>Cof</w:t>
      </w:r>
      <w:proofErr w:type="spellEnd"/>
      <w:r w:rsidRPr="00A22DDA">
        <w:rPr>
          <w:rFonts w:ascii="Times New Roman" w:eastAsia="Times New Roman" w:hAnsi="Times New Roman" w:cs="Times New Roman"/>
          <w:sz w:val="24"/>
          <w:szCs w:val="24"/>
          <w:lang w:eastAsia="pl-PL"/>
        </w:rPr>
        <w:t xml:space="preserve"> ) * 100 * waga</w:t>
      </w:r>
    </w:p>
    <w:p w:rsidR="00A22DDA" w:rsidRPr="00A22DDA" w:rsidRDefault="00A22DDA" w:rsidP="00A22DDA">
      <w:pPr>
        <w:spacing w:after="0" w:line="240" w:lineRule="auto"/>
        <w:ind w:left="106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gdzie:</w:t>
      </w:r>
    </w:p>
    <w:p w:rsidR="00A22DDA" w:rsidRPr="00A22DDA" w:rsidRDefault="00A22DDA" w:rsidP="00A22DDA">
      <w:pPr>
        <w:spacing w:after="0" w:line="240" w:lineRule="auto"/>
        <w:ind w:left="106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 </w:t>
      </w:r>
      <w:proofErr w:type="spellStart"/>
      <w:r w:rsidRPr="00A22DDA">
        <w:rPr>
          <w:rFonts w:ascii="Times New Roman" w:eastAsia="Times New Roman" w:hAnsi="Times New Roman" w:cs="Times New Roman"/>
          <w:sz w:val="24"/>
          <w:szCs w:val="24"/>
          <w:lang w:eastAsia="pl-PL"/>
        </w:rPr>
        <w:t>Cmin</w:t>
      </w:r>
      <w:proofErr w:type="spellEnd"/>
      <w:r w:rsidRPr="00A22DDA">
        <w:rPr>
          <w:rFonts w:ascii="Times New Roman" w:eastAsia="Times New Roman" w:hAnsi="Times New Roman" w:cs="Times New Roman"/>
          <w:sz w:val="24"/>
          <w:szCs w:val="24"/>
          <w:lang w:eastAsia="pl-PL"/>
        </w:rPr>
        <w:t xml:space="preserve"> - najniższa cena spośród wszystkich ofert</w:t>
      </w:r>
    </w:p>
    <w:p w:rsidR="00A22DDA" w:rsidRPr="00A22DDA" w:rsidRDefault="00A22DDA" w:rsidP="00A22DDA">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s="Times New Roman"/>
          <w:color w:val="000000"/>
          <w:sz w:val="24"/>
          <w:szCs w:val="24"/>
          <w:lang w:eastAsia="pl-PL"/>
        </w:rPr>
      </w:pPr>
      <w:r w:rsidRPr="00A22DDA">
        <w:rPr>
          <w:rFonts w:ascii="Times New Roman" w:eastAsia="Times New Roman" w:hAnsi="Times New Roman" w:cs="Times New Roman"/>
          <w:sz w:val="24"/>
          <w:szCs w:val="24"/>
          <w:lang w:eastAsia="pl-PL"/>
        </w:rPr>
        <w:tab/>
        <w:t xml:space="preserve">        - </w:t>
      </w:r>
      <w:proofErr w:type="spellStart"/>
      <w:r w:rsidRPr="00A22DDA">
        <w:rPr>
          <w:rFonts w:ascii="Times New Roman" w:eastAsia="Times New Roman" w:hAnsi="Times New Roman" w:cs="Times New Roman"/>
          <w:sz w:val="24"/>
          <w:szCs w:val="24"/>
          <w:lang w:eastAsia="pl-PL"/>
        </w:rPr>
        <w:t>Cof</w:t>
      </w:r>
      <w:proofErr w:type="spellEnd"/>
      <w:r w:rsidRPr="00A22DDA">
        <w:rPr>
          <w:rFonts w:ascii="Times New Roman" w:eastAsia="Times New Roman" w:hAnsi="Times New Roman" w:cs="Times New Roman"/>
          <w:sz w:val="24"/>
          <w:szCs w:val="24"/>
          <w:lang w:eastAsia="pl-PL"/>
        </w:rPr>
        <w:t xml:space="preserve"> -  cena podana w ofercie</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13.2. </w:t>
      </w:r>
      <w:r w:rsidRPr="00A22DDA">
        <w:rPr>
          <w:rFonts w:ascii="Times New Roman" w:eastAsia="Times New Roman" w:hAnsi="Times New Roman" w:cs="Times New Roman"/>
          <w:sz w:val="24"/>
          <w:szCs w:val="24"/>
          <w:lang w:eastAsia="pl-PL"/>
        </w:rPr>
        <w:tab/>
        <w:t>Do porównania ofert będzie brana pod uwagę całkowita wartość brutto zamówienia i inne kryteria oceny ofert, jeżeli są wskazane.</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13.3. </w:t>
      </w:r>
      <w:r w:rsidRPr="00A22DDA">
        <w:rPr>
          <w:rFonts w:ascii="Times New Roman" w:eastAsia="Times New Roman" w:hAnsi="Times New Roman" w:cs="Times New Roman"/>
          <w:sz w:val="24"/>
          <w:szCs w:val="24"/>
          <w:lang w:eastAsia="pl-PL"/>
        </w:rPr>
        <w:tab/>
        <w:t>Oferent ponosi wyłączną odpowiedzialność za zastosowanie przez niego stawki podatku VAT od towarów i usług niezgodnej z obowiązującymi przepisami.</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lastRenderedPageBreak/>
        <w:t xml:space="preserve">13.4. </w:t>
      </w:r>
      <w:r w:rsidRPr="00A22DDA">
        <w:rPr>
          <w:rFonts w:ascii="Times New Roman" w:eastAsia="Times New Roman" w:hAnsi="Times New Roman" w:cs="Times New Roman"/>
          <w:sz w:val="24"/>
          <w:szCs w:val="24"/>
          <w:lang w:eastAsia="pl-PL"/>
        </w:rPr>
        <w:tab/>
        <w:t>W cenie należy uwzględnić wszystkie wymagania określone w niniejszym Ogłoszeniu oraz wszelkie koszty, jakie poniesie Wykonawca z tytułu należytej oraz zgodnej z obowiązującymi przepisami realizacji przedmiotu zamówienia.</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13.5.</w:t>
      </w:r>
      <w:r w:rsidRPr="00A22DDA">
        <w:rPr>
          <w:rFonts w:ascii="Times New Roman" w:eastAsia="Times New Roman" w:hAnsi="Times New Roman" w:cs="Times New Roman"/>
          <w:sz w:val="24"/>
          <w:szCs w:val="24"/>
          <w:lang w:eastAsia="pl-PL"/>
        </w:rPr>
        <w:tab/>
        <w:t>W ofercie Wykonawca zobowiązany jest podać cenę z wykonanie całego przedmiotu zamówienia w złotych polskich (PLN), z dokładnością do dwóch miejsc po przecinku.</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hanging="709"/>
        <w:jc w:val="both"/>
        <w:rPr>
          <w:rFonts w:ascii="Times New Roman" w:eastAsia="Times New Roman" w:hAnsi="Times New Roman" w:cs="Times New Roman"/>
          <w:b/>
          <w:sz w:val="24"/>
          <w:szCs w:val="24"/>
          <w:lang w:eastAsia="pl-PL"/>
        </w:rPr>
      </w:pPr>
      <w:r w:rsidRPr="00A22DDA">
        <w:rPr>
          <w:rFonts w:ascii="Times New Roman" w:eastAsia="Times New Roman" w:hAnsi="Times New Roman" w:cs="Times New Roman"/>
          <w:b/>
          <w:sz w:val="24"/>
          <w:szCs w:val="24"/>
          <w:lang w:eastAsia="pl-PL"/>
        </w:rPr>
        <w:t>14. POZOSTAŁE INFORMACJE</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tabs>
          <w:tab w:val="num" w:pos="680"/>
        </w:tabs>
        <w:spacing w:after="0" w:line="240" w:lineRule="auto"/>
        <w:ind w:left="709" w:hanging="709"/>
        <w:jc w:val="both"/>
        <w:outlineLvl w:val="1"/>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14.1. </w:t>
      </w:r>
      <w:r w:rsidRPr="00A22DDA">
        <w:rPr>
          <w:rFonts w:ascii="Times New Roman" w:eastAsia="Times New Roman" w:hAnsi="Times New Roman" w:cs="Times New Roman"/>
          <w:sz w:val="24"/>
          <w:szCs w:val="24"/>
          <w:lang w:eastAsia="pl-PL"/>
        </w:rPr>
        <w:tab/>
        <w:t>W toku badania i oceny ofert Zamawiający może żądać od Wykonawców wyjaśnień dotyczących treści złożonych ofert. Niedopuszczalne jest prowadzenie między Zamawiającym, a Wykonawcą negocjacji dotyczących złożonej oferty oraz, z zastrzeżeniem pkt 14.2, dokonywanie jakiejkolwiek zmiany w jej treści.</w:t>
      </w:r>
    </w:p>
    <w:p w:rsidR="00A22DDA" w:rsidRPr="00A22DDA" w:rsidRDefault="00A22DDA" w:rsidP="00A22DDA">
      <w:pPr>
        <w:tabs>
          <w:tab w:val="num" w:pos="680"/>
        </w:tabs>
        <w:spacing w:after="0" w:line="240" w:lineRule="auto"/>
        <w:ind w:left="709" w:hanging="709"/>
        <w:jc w:val="both"/>
        <w:outlineLvl w:val="1"/>
        <w:rPr>
          <w:rFonts w:ascii="Times New Roman" w:eastAsia="Times New Roman" w:hAnsi="Times New Roman" w:cs="Times New Roman"/>
          <w:sz w:val="24"/>
          <w:szCs w:val="24"/>
          <w:lang w:val="x-none" w:eastAsia="pl-PL"/>
        </w:rPr>
      </w:pPr>
      <w:r w:rsidRPr="00A22DDA">
        <w:rPr>
          <w:rFonts w:ascii="Times New Roman" w:eastAsia="Times New Roman" w:hAnsi="Times New Roman" w:cs="Times New Roman"/>
          <w:sz w:val="24"/>
          <w:szCs w:val="24"/>
          <w:lang w:eastAsia="pl-PL"/>
        </w:rPr>
        <w:t xml:space="preserve">14.2. </w:t>
      </w:r>
      <w:r w:rsidRPr="00A22DDA">
        <w:rPr>
          <w:rFonts w:ascii="Times New Roman" w:eastAsia="Times New Roman" w:hAnsi="Times New Roman" w:cs="Times New Roman"/>
          <w:sz w:val="24"/>
          <w:szCs w:val="24"/>
          <w:lang w:eastAsia="pl-PL"/>
        </w:rPr>
        <w:tab/>
      </w:r>
      <w:r w:rsidRPr="00A22DDA">
        <w:rPr>
          <w:rFonts w:ascii="Times New Roman" w:eastAsia="Times New Roman" w:hAnsi="Times New Roman" w:cs="Times New Roman"/>
          <w:sz w:val="24"/>
          <w:szCs w:val="24"/>
          <w:lang w:eastAsia="pl-PL"/>
        </w:rPr>
        <w:tab/>
        <w:t>Zamawiający poprawia w ofercie:</w:t>
      </w:r>
    </w:p>
    <w:p w:rsidR="00A22DDA" w:rsidRPr="00A22DDA" w:rsidRDefault="00A22DDA" w:rsidP="00A22DDA">
      <w:pPr>
        <w:numPr>
          <w:ilvl w:val="0"/>
          <w:numId w:val="6"/>
        </w:numPr>
        <w:tabs>
          <w:tab w:val="left" w:pos="708"/>
        </w:tabs>
        <w:spacing w:after="0" w:line="240" w:lineRule="auto"/>
        <w:ind w:left="709" w:hanging="709"/>
        <w:jc w:val="both"/>
        <w:outlineLvl w:val="1"/>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oczywiste omyłki pisarskie,</w:t>
      </w:r>
    </w:p>
    <w:p w:rsidR="00A22DDA" w:rsidRPr="00A22DDA" w:rsidRDefault="00A22DDA" w:rsidP="00A22DDA">
      <w:pPr>
        <w:numPr>
          <w:ilvl w:val="0"/>
          <w:numId w:val="6"/>
        </w:numPr>
        <w:tabs>
          <w:tab w:val="left" w:pos="708"/>
        </w:tabs>
        <w:spacing w:after="0" w:line="240" w:lineRule="auto"/>
        <w:ind w:left="709" w:hanging="709"/>
        <w:jc w:val="both"/>
        <w:outlineLvl w:val="1"/>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oczywiste omyłki rachunkowe, z uwzgl</w:t>
      </w:r>
      <w:r w:rsidRPr="00A22DDA">
        <w:rPr>
          <w:rFonts w:ascii="Times New Roman" w:eastAsia="TimesNewRoman" w:hAnsi="Times New Roman" w:cs="Times New Roman"/>
          <w:sz w:val="24"/>
          <w:szCs w:val="24"/>
          <w:lang w:eastAsia="pl-PL"/>
        </w:rPr>
        <w:t>ę</w:t>
      </w:r>
      <w:r w:rsidRPr="00A22DDA">
        <w:rPr>
          <w:rFonts w:ascii="Times New Roman" w:eastAsia="Times New Roman" w:hAnsi="Times New Roman" w:cs="Times New Roman"/>
          <w:sz w:val="24"/>
          <w:szCs w:val="24"/>
          <w:lang w:eastAsia="pl-PL"/>
        </w:rPr>
        <w:t>dnieniem konsekwencji rachunkowych dokonanych poprawek,</w:t>
      </w:r>
    </w:p>
    <w:p w:rsidR="00A22DDA" w:rsidRPr="00A22DDA" w:rsidRDefault="00A22DDA" w:rsidP="00A22DDA">
      <w:pPr>
        <w:numPr>
          <w:ilvl w:val="0"/>
          <w:numId w:val="6"/>
        </w:numPr>
        <w:tabs>
          <w:tab w:val="left" w:pos="708"/>
        </w:tabs>
        <w:spacing w:after="0" w:line="240" w:lineRule="auto"/>
        <w:ind w:left="709" w:hanging="709"/>
        <w:jc w:val="both"/>
        <w:outlineLvl w:val="1"/>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inne omyłki polegaj</w:t>
      </w:r>
      <w:r w:rsidRPr="00A22DDA">
        <w:rPr>
          <w:rFonts w:ascii="Times New Roman" w:eastAsia="TimesNewRoman" w:hAnsi="Times New Roman" w:cs="Times New Roman"/>
          <w:sz w:val="24"/>
          <w:szCs w:val="24"/>
          <w:lang w:eastAsia="pl-PL"/>
        </w:rPr>
        <w:t>ą</w:t>
      </w:r>
      <w:r w:rsidRPr="00A22DDA">
        <w:rPr>
          <w:rFonts w:ascii="Times New Roman" w:eastAsia="Times New Roman" w:hAnsi="Times New Roman" w:cs="Times New Roman"/>
          <w:sz w:val="24"/>
          <w:szCs w:val="24"/>
          <w:lang w:eastAsia="pl-PL"/>
        </w:rPr>
        <w:t>ce na niezgodno</w:t>
      </w:r>
      <w:r w:rsidRPr="00A22DDA">
        <w:rPr>
          <w:rFonts w:ascii="Times New Roman" w:eastAsia="TimesNewRoman" w:hAnsi="Times New Roman" w:cs="Times New Roman"/>
          <w:sz w:val="24"/>
          <w:szCs w:val="24"/>
          <w:lang w:eastAsia="pl-PL"/>
        </w:rPr>
        <w:t>ś</w:t>
      </w:r>
      <w:r w:rsidRPr="00A22DDA">
        <w:rPr>
          <w:rFonts w:ascii="Times New Roman" w:eastAsia="Times New Roman" w:hAnsi="Times New Roman" w:cs="Times New Roman"/>
          <w:sz w:val="24"/>
          <w:szCs w:val="24"/>
          <w:lang w:eastAsia="pl-PL"/>
        </w:rPr>
        <w:t>ci oferty z Ogłoszeniem o zamówieniu, niepowoduj</w:t>
      </w:r>
      <w:r w:rsidRPr="00A22DDA">
        <w:rPr>
          <w:rFonts w:ascii="Times New Roman" w:eastAsia="TimesNewRoman" w:hAnsi="Times New Roman" w:cs="Times New Roman"/>
          <w:sz w:val="24"/>
          <w:szCs w:val="24"/>
          <w:lang w:eastAsia="pl-PL"/>
        </w:rPr>
        <w:t>ą</w:t>
      </w:r>
      <w:r w:rsidRPr="00A22DDA">
        <w:rPr>
          <w:rFonts w:ascii="Times New Roman" w:eastAsia="Times New Roman" w:hAnsi="Times New Roman" w:cs="Times New Roman"/>
          <w:sz w:val="24"/>
          <w:szCs w:val="24"/>
          <w:lang w:eastAsia="pl-PL"/>
        </w:rPr>
        <w:t>ce istotnych zmian w tre</w:t>
      </w:r>
      <w:r w:rsidRPr="00A22DDA">
        <w:rPr>
          <w:rFonts w:ascii="Times New Roman" w:eastAsia="TimesNewRoman" w:hAnsi="Times New Roman" w:cs="Times New Roman"/>
          <w:sz w:val="24"/>
          <w:szCs w:val="24"/>
          <w:lang w:eastAsia="pl-PL"/>
        </w:rPr>
        <w:t>ś</w:t>
      </w:r>
      <w:r w:rsidRPr="00A22DDA">
        <w:rPr>
          <w:rFonts w:ascii="Times New Roman" w:eastAsia="Times New Roman" w:hAnsi="Times New Roman" w:cs="Times New Roman"/>
          <w:sz w:val="24"/>
          <w:szCs w:val="24"/>
          <w:lang w:eastAsia="pl-PL"/>
        </w:rPr>
        <w:t xml:space="preserve">ci oferty </w:t>
      </w:r>
    </w:p>
    <w:p w:rsidR="00A22DDA" w:rsidRPr="00A22DDA" w:rsidRDefault="00A22DDA" w:rsidP="00A22DDA">
      <w:pPr>
        <w:keepNext/>
        <w:tabs>
          <w:tab w:val="left" w:pos="708"/>
        </w:tabs>
        <w:spacing w:after="0" w:line="240" w:lineRule="auto"/>
        <w:ind w:left="709" w:hanging="709"/>
        <w:jc w:val="both"/>
        <w:outlineLvl w:val="1"/>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ab/>
        <w:t>- niezwłocznie zawiadamiaj</w:t>
      </w:r>
      <w:r w:rsidRPr="00A22DDA">
        <w:rPr>
          <w:rFonts w:ascii="Times New Roman" w:eastAsia="TimesNewRoman" w:hAnsi="Times New Roman" w:cs="Times New Roman"/>
          <w:sz w:val="24"/>
          <w:szCs w:val="24"/>
          <w:lang w:eastAsia="pl-PL"/>
        </w:rPr>
        <w:t>ą</w:t>
      </w:r>
      <w:r w:rsidRPr="00A22DDA">
        <w:rPr>
          <w:rFonts w:ascii="Times New Roman" w:eastAsia="Times New Roman" w:hAnsi="Times New Roman" w:cs="Times New Roman"/>
          <w:sz w:val="24"/>
          <w:szCs w:val="24"/>
          <w:lang w:eastAsia="pl-PL"/>
        </w:rPr>
        <w:t>c o tym Wykonawc</w:t>
      </w:r>
      <w:r w:rsidRPr="00A22DDA">
        <w:rPr>
          <w:rFonts w:ascii="Times New Roman" w:eastAsia="TimesNewRoman" w:hAnsi="Times New Roman" w:cs="Times New Roman"/>
          <w:sz w:val="24"/>
          <w:szCs w:val="24"/>
          <w:lang w:eastAsia="pl-PL"/>
        </w:rPr>
        <w:t>ę</w:t>
      </w:r>
      <w:r w:rsidRPr="00A22DDA">
        <w:rPr>
          <w:rFonts w:ascii="Times New Roman" w:eastAsia="Times New Roman" w:hAnsi="Times New Roman" w:cs="Times New Roman"/>
          <w:sz w:val="24"/>
          <w:szCs w:val="24"/>
          <w:lang w:eastAsia="pl-PL"/>
        </w:rPr>
        <w:t>, którego oferta została poprawiona.</w:t>
      </w:r>
    </w:p>
    <w:p w:rsidR="00A22DDA" w:rsidRPr="00A22DDA" w:rsidRDefault="00A22DDA" w:rsidP="00A22DDA">
      <w:pPr>
        <w:tabs>
          <w:tab w:val="num" w:pos="680"/>
        </w:tabs>
        <w:spacing w:before="120" w:after="0" w:line="240" w:lineRule="auto"/>
        <w:ind w:left="680" w:hanging="680"/>
        <w:jc w:val="both"/>
        <w:outlineLvl w:val="1"/>
        <w:rPr>
          <w:rFonts w:ascii="Times New Roman" w:eastAsia="Times New Roman" w:hAnsi="Times New Roman" w:cs="Times New Roman"/>
          <w:sz w:val="24"/>
          <w:szCs w:val="24"/>
          <w:lang w:val="x-none" w:eastAsia="pl-PL"/>
        </w:rPr>
      </w:pPr>
      <w:r w:rsidRPr="00A22DDA">
        <w:rPr>
          <w:rFonts w:ascii="Times New Roman" w:eastAsia="Times New Roman" w:hAnsi="Times New Roman" w:cs="Times New Roman"/>
          <w:sz w:val="24"/>
          <w:szCs w:val="24"/>
          <w:lang w:eastAsia="pl-PL"/>
        </w:rPr>
        <w:t>14.3.</w:t>
      </w:r>
      <w:r w:rsidRPr="00A22DDA">
        <w:rPr>
          <w:rFonts w:ascii="Times New Roman" w:eastAsia="Times New Roman" w:hAnsi="Times New Roman" w:cs="Times New Roman"/>
          <w:sz w:val="24"/>
          <w:szCs w:val="24"/>
          <w:lang w:eastAsia="pl-PL"/>
        </w:rPr>
        <w:tab/>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zwróci się o udzielenie wyjaśnień, w tym złożenia dowodów, dotyczących wyliczenia ceny lub kosztu, w szczególności w zakresie:</w:t>
      </w:r>
    </w:p>
    <w:p w:rsidR="00A22DDA" w:rsidRPr="00A22DDA" w:rsidRDefault="00A22DDA" w:rsidP="00A22DDA">
      <w:pPr>
        <w:numPr>
          <w:ilvl w:val="0"/>
          <w:numId w:val="7"/>
        </w:numPr>
        <w:spacing w:before="120" w:after="60" w:line="240" w:lineRule="auto"/>
        <w:jc w:val="both"/>
        <w:outlineLvl w:val="1"/>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(tj. Dz.U. 2017 poz. 847);</w:t>
      </w:r>
    </w:p>
    <w:p w:rsidR="00A22DDA" w:rsidRPr="00A22DDA" w:rsidRDefault="00A22DDA" w:rsidP="00A22DDA">
      <w:pPr>
        <w:numPr>
          <w:ilvl w:val="0"/>
          <w:numId w:val="7"/>
        </w:numPr>
        <w:spacing w:before="120" w:after="60" w:line="240" w:lineRule="auto"/>
        <w:jc w:val="both"/>
        <w:outlineLvl w:val="1"/>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pomocy publicznej udzielonej na podstawie odrębnych przepisów;</w:t>
      </w:r>
    </w:p>
    <w:p w:rsidR="00A22DDA" w:rsidRPr="00A22DDA" w:rsidRDefault="00A22DDA" w:rsidP="00A22DDA">
      <w:pPr>
        <w:numPr>
          <w:ilvl w:val="0"/>
          <w:numId w:val="7"/>
        </w:numPr>
        <w:spacing w:before="120" w:after="60" w:line="240" w:lineRule="auto"/>
        <w:jc w:val="both"/>
        <w:outlineLvl w:val="1"/>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wynikającym z przepisów prawa pracy i przepisów o zabezpieczeniu społecznym, obowiązującym w miejscu, w którym realizowane jest zamówienie;</w:t>
      </w:r>
    </w:p>
    <w:p w:rsidR="00A22DDA" w:rsidRPr="00A22DDA" w:rsidRDefault="00A22DDA" w:rsidP="00A22DDA">
      <w:pPr>
        <w:numPr>
          <w:ilvl w:val="0"/>
          <w:numId w:val="7"/>
        </w:numPr>
        <w:spacing w:before="120" w:after="60" w:line="240" w:lineRule="auto"/>
        <w:jc w:val="both"/>
        <w:outlineLvl w:val="1"/>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wynikającym z przepisów prawa ochrony środowiska;</w:t>
      </w:r>
    </w:p>
    <w:p w:rsidR="00A22DDA" w:rsidRPr="00A22DDA" w:rsidRDefault="00A22DDA" w:rsidP="00A22DDA">
      <w:pPr>
        <w:numPr>
          <w:ilvl w:val="0"/>
          <w:numId w:val="7"/>
        </w:numPr>
        <w:spacing w:before="120" w:after="60" w:line="240" w:lineRule="auto"/>
        <w:jc w:val="both"/>
        <w:outlineLvl w:val="1"/>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powierzenia wykonania części zamówienia Podwykonawcy.</w:t>
      </w:r>
    </w:p>
    <w:p w:rsidR="00A22DDA" w:rsidRPr="00A22DDA" w:rsidRDefault="00A22DDA" w:rsidP="00A22DDA">
      <w:pPr>
        <w:tabs>
          <w:tab w:val="num" w:pos="680"/>
        </w:tabs>
        <w:spacing w:before="120" w:after="0" w:line="240" w:lineRule="auto"/>
        <w:ind w:left="680" w:hanging="680"/>
        <w:jc w:val="both"/>
        <w:outlineLvl w:val="1"/>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ab/>
        <w:t>Obowiązek wykazania, że oferta nie zawiera rażąco niskiej ceny, spoczywa na Wykonawcy.</w:t>
      </w:r>
    </w:p>
    <w:p w:rsidR="00A22DDA" w:rsidRPr="00A22DDA" w:rsidRDefault="00A22DDA" w:rsidP="00A22DDA">
      <w:pPr>
        <w:spacing w:after="0" w:line="240" w:lineRule="auto"/>
        <w:ind w:left="680"/>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Zamawiający odrzuci ofertę Wykonawcy, który nie złożył wyjaśnień lub jeżeli dokonana ocena wyjaśnień wraz z dostarczonymi dowodami potwierdzi, że oferta zawiera rażąco niską cenę w stosunku do przedmiotu zamówienia.</w:t>
      </w:r>
    </w:p>
    <w:p w:rsidR="00A22DDA" w:rsidRPr="00A22DDA" w:rsidRDefault="00A22DDA" w:rsidP="00A22DDA">
      <w:pPr>
        <w:spacing w:after="0" w:line="240" w:lineRule="auto"/>
        <w:ind w:left="680" w:hanging="680"/>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14.4.</w:t>
      </w:r>
      <w:r w:rsidRPr="00A22DDA">
        <w:rPr>
          <w:rFonts w:ascii="Times New Roman" w:eastAsia="Times New Roman" w:hAnsi="Times New Roman" w:cs="Times New Roman"/>
          <w:sz w:val="24"/>
          <w:szCs w:val="24"/>
          <w:lang w:eastAsia="pl-PL"/>
        </w:rPr>
        <w:tab/>
        <w:t xml:space="preserve">Zamawiający odrzuci każdą ofertę w przypadku zaistnienia wobec niej przesłanek określonych w art. 89 ust. 1 ustawy </w:t>
      </w:r>
      <w:proofErr w:type="spellStart"/>
      <w:r w:rsidRPr="00A22DDA">
        <w:rPr>
          <w:rFonts w:ascii="Times New Roman" w:eastAsia="Times New Roman" w:hAnsi="Times New Roman" w:cs="Times New Roman"/>
          <w:sz w:val="24"/>
          <w:szCs w:val="24"/>
          <w:lang w:eastAsia="pl-PL"/>
        </w:rPr>
        <w:t>Pzp</w:t>
      </w:r>
      <w:proofErr w:type="spellEnd"/>
      <w:r w:rsidRPr="00A22DDA">
        <w:rPr>
          <w:rFonts w:ascii="Times New Roman" w:eastAsia="Times New Roman" w:hAnsi="Times New Roman" w:cs="Times New Roman"/>
          <w:sz w:val="24"/>
          <w:szCs w:val="24"/>
          <w:lang w:eastAsia="pl-PL"/>
        </w:rPr>
        <w:t>.</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lastRenderedPageBreak/>
        <w:t>14.5.</w:t>
      </w:r>
      <w:r w:rsidRPr="00A22DDA">
        <w:rPr>
          <w:rFonts w:ascii="Times New Roman" w:eastAsia="Times New Roman" w:hAnsi="Times New Roman" w:cs="Times New Roman"/>
          <w:sz w:val="24"/>
          <w:szCs w:val="24"/>
          <w:lang w:eastAsia="pl-PL"/>
        </w:rPr>
        <w:tab/>
        <w:t>Jeżeli Wykonawca nie złożył wymaganych oświadczeń lub dokumentów  Zamawiający przewiduje możliwość wezwania Wykonawcy do ich złożenia, uzupełnienia lub poprawienia.</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14.6. </w:t>
      </w:r>
      <w:r w:rsidRPr="00A22DDA">
        <w:rPr>
          <w:rFonts w:ascii="Times New Roman" w:eastAsia="Times New Roman" w:hAnsi="Times New Roman" w:cs="Times New Roman"/>
          <w:sz w:val="24"/>
          <w:szCs w:val="24"/>
          <w:lang w:eastAsia="pl-PL"/>
        </w:rPr>
        <w:tab/>
        <w:t>Zamawiający przewiduje możliwość  wezwania Wykonawcy do  składania wyjaśnień dotyczących złożonych  oświadczeń lub dokumentów.</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14.7.</w:t>
      </w:r>
      <w:r w:rsidRPr="00A22DDA">
        <w:rPr>
          <w:rFonts w:ascii="Times New Roman" w:eastAsia="Times New Roman" w:hAnsi="Times New Roman" w:cs="Times New Roman"/>
          <w:sz w:val="24"/>
          <w:szCs w:val="24"/>
          <w:lang w:eastAsia="pl-PL"/>
        </w:rPr>
        <w:tab/>
        <w:t>Zamawiający nie dopuszcza możliwości składania ofert częściowych oraz składania ofert wariantowych.</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14.8.</w:t>
      </w:r>
      <w:r w:rsidRPr="00A22DDA">
        <w:rPr>
          <w:rFonts w:ascii="Times New Roman" w:eastAsia="Times New Roman" w:hAnsi="Times New Roman" w:cs="Times New Roman"/>
          <w:sz w:val="24"/>
          <w:szCs w:val="24"/>
          <w:lang w:eastAsia="pl-PL"/>
        </w:rPr>
        <w:tab/>
        <w:t xml:space="preserve">Zamawiający przewiduje możliwość unieważnienia postępowania na postawie przesłanek określonych w art. 93 ust. 1 ustawy </w:t>
      </w:r>
      <w:proofErr w:type="spellStart"/>
      <w:r w:rsidRPr="00A22DDA">
        <w:rPr>
          <w:rFonts w:ascii="Times New Roman" w:eastAsia="Times New Roman" w:hAnsi="Times New Roman" w:cs="Times New Roman"/>
          <w:sz w:val="24"/>
          <w:szCs w:val="24"/>
          <w:lang w:eastAsia="pl-PL"/>
        </w:rPr>
        <w:t>Pzp</w:t>
      </w:r>
      <w:proofErr w:type="spellEnd"/>
      <w:r w:rsidRPr="00A22DDA">
        <w:rPr>
          <w:rFonts w:ascii="Times New Roman" w:eastAsia="Times New Roman" w:hAnsi="Times New Roman" w:cs="Times New Roman"/>
          <w:sz w:val="24"/>
          <w:szCs w:val="24"/>
          <w:lang w:eastAsia="pl-PL"/>
        </w:rPr>
        <w:t>.</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14.9. </w:t>
      </w:r>
      <w:r w:rsidRPr="00A22DDA">
        <w:rPr>
          <w:rFonts w:ascii="Times New Roman" w:eastAsia="Times New Roman" w:hAnsi="Times New Roman" w:cs="Times New Roman"/>
          <w:sz w:val="24"/>
          <w:szCs w:val="24"/>
          <w:lang w:eastAsia="pl-PL"/>
        </w:rPr>
        <w:tab/>
        <w:t xml:space="preserve">Zamawiający udzieli zamówienia Wykonawcy, którego oferta odpowiada wszystkim wymaganiom określonym w niniejszym Ogłoszeniu i zostanie oceniona jako najkorzystniejsza w oparciu o podane w nim kryteria oceny ofert. </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14.10. Zamówienie zostanie udzielone na podstawie umowy, która stanowi integralną część niniejszego Ogłoszenia.</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14.11. </w:t>
      </w:r>
      <w:r w:rsidRPr="00A22DDA">
        <w:rPr>
          <w:rFonts w:ascii="Times New Roman" w:eastAsia="Times New Roman" w:hAnsi="Times New Roman" w:cs="Times New Roman"/>
          <w:sz w:val="24"/>
          <w:szCs w:val="24"/>
          <w:lang w:eastAsia="pl-PL"/>
        </w:rPr>
        <w:tab/>
        <w:t>Jeżeli Wykonawca, którego oferta została wybrana, uchyla się od zawarcia umowy w sprawie zamówienia publicznego, Zamawiający będzie mógł wybrać ofertę najkorzystniejszą spośród pozostałych ofert bez przeprowadzania ich ponownego badania i oceny, chyba że zachodzą</w:t>
      </w:r>
      <w:bookmarkStart w:id="2" w:name="page23"/>
      <w:bookmarkEnd w:id="2"/>
      <w:r w:rsidRPr="00A22DDA">
        <w:rPr>
          <w:rFonts w:ascii="Times New Roman" w:eastAsia="Times New Roman" w:hAnsi="Times New Roman" w:cs="Times New Roman"/>
          <w:sz w:val="24"/>
          <w:szCs w:val="24"/>
          <w:lang w:eastAsia="pl-PL"/>
        </w:rPr>
        <w:t xml:space="preserve"> przesłanki unieważnienia postępowania, o których mowa w art. 93 ust. 1 ustawy </w:t>
      </w:r>
      <w:proofErr w:type="spellStart"/>
      <w:r w:rsidRPr="00A22DDA">
        <w:rPr>
          <w:rFonts w:ascii="Times New Roman" w:eastAsia="Times New Roman" w:hAnsi="Times New Roman" w:cs="Times New Roman"/>
          <w:sz w:val="24"/>
          <w:szCs w:val="24"/>
          <w:lang w:eastAsia="pl-PL"/>
        </w:rPr>
        <w:t>Pzp</w:t>
      </w:r>
      <w:proofErr w:type="spellEnd"/>
      <w:r w:rsidRPr="00A22DDA">
        <w:rPr>
          <w:rFonts w:ascii="Times New Roman" w:eastAsia="Times New Roman" w:hAnsi="Times New Roman" w:cs="Times New Roman"/>
          <w:sz w:val="24"/>
          <w:szCs w:val="24"/>
          <w:lang w:eastAsia="pl-PL"/>
        </w:rPr>
        <w:t xml:space="preserve">. </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14.12.</w:t>
      </w:r>
      <w:r w:rsidRPr="00A22DDA">
        <w:rPr>
          <w:rFonts w:ascii="Times New Roman" w:eastAsia="Times New Roman" w:hAnsi="Times New Roman" w:cs="Times New Roman"/>
          <w:sz w:val="24"/>
          <w:szCs w:val="24"/>
          <w:lang w:eastAsia="pl-PL"/>
        </w:rPr>
        <w:tab/>
        <w:t xml:space="preserve">Wyniki postępowania zostaną przekazane Wykonawcom niezwłocznie po wyborze najkorzystniejszej oferty oraz zostaną zamieszczone na stronie </w:t>
      </w:r>
      <w:hyperlink r:id="rId9" w:history="1">
        <w:r w:rsidRPr="00A22DDA">
          <w:rPr>
            <w:rFonts w:ascii="Times New Roman" w:eastAsia="Times New Roman" w:hAnsi="Times New Roman" w:cs="Times New Roman"/>
            <w:color w:val="0563C1"/>
            <w:sz w:val="24"/>
            <w:szCs w:val="24"/>
            <w:u w:val="single"/>
            <w:lang w:eastAsia="pl-PL"/>
          </w:rPr>
          <w:t>www.dzp.pcz.pl</w:t>
        </w:r>
      </w:hyperlink>
      <w:r w:rsidRPr="00A22DDA">
        <w:rPr>
          <w:rFonts w:ascii="Times New Roman" w:eastAsia="Times New Roman" w:hAnsi="Times New Roman" w:cs="Times New Roman"/>
          <w:sz w:val="24"/>
          <w:szCs w:val="24"/>
          <w:lang w:eastAsia="pl-PL"/>
        </w:rPr>
        <w:t>.</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14.13.</w:t>
      </w:r>
      <w:r w:rsidRPr="00A22DDA">
        <w:rPr>
          <w:rFonts w:ascii="Times New Roman" w:eastAsia="Times New Roman" w:hAnsi="Times New Roman" w:cs="Times New Roman"/>
          <w:sz w:val="24"/>
          <w:szCs w:val="24"/>
          <w:lang w:eastAsia="pl-PL"/>
        </w:rPr>
        <w:tab/>
        <w:t xml:space="preserve">Niezwłocznie po udzieleniu zamówienia Zamawiający zamieści na stronie podmiotowej Biuletynu Informacji Publicznej, tj. </w:t>
      </w:r>
      <w:hyperlink r:id="rId10" w:history="1">
        <w:r w:rsidRPr="00A22DDA">
          <w:rPr>
            <w:rFonts w:ascii="Times New Roman" w:eastAsia="Times New Roman" w:hAnsi="Times New Roman" w:cs="Times New Roman"/>
            <w:color w:val="0563C1"/>
            <w:sz w:val="24"/>
            <w:szCs w:val="24"/>
            <w:u w:val="single"/>
            <w:lang w:eastAsia="pl-PL"/>
          </w:rPr>
          <w:t>www.dzp.pcz.pl</w:t>
        </w:r>
      </w:hyperlink>
      <w:r w:rsidRPr="00A22DDA">
        <w:rPr>
          <w:rFonts w:ascii="Times New Roman" w:eastAsia="Times New Roman" w:hAnsi="Times New Roman" w:cs="Times New Roman"/>
          <w:sz w:val="24"/>
          <w:szCs w:val="24"/>
          <w:lang w:eastAsia="pl-PL"/>
        </w:rPr>
        <w:t xml:space="preserve">, informację o udzieleniu zamówienia. W razie nieudzielenia zamówienia Zamawiający niezwłocznie zamieści na ww. stronie informację o nieudzieleniu zamówienia. </w:t>
      </w:r>
    </w:p>
    <w:p w:rsidR="00A22DDA" w:rsidRPr="00A22DDA" w:rsidRDefault="00A22DDA" w:rsidP="00A22DDA">
      <w:pPr>
        <w:tabs>
          <w:tab w:val="num" w:pos="680"/>
        </w:tabs>
        <w:spacing w:before="120" w:after="60"/>
        <w:ind w:left="680" w:hanging="680"/>
        <w:jc w:val="both"/>
        <w:outlineLvl w:val="1"/>
        <w:rPr>
          <w:rFonts w:ascii="Times New Roman" w:eastAsia="Times New Roman" w:hAnsi="Times New Roman" w:cs="Times New Roman"/>
          <w:sz w:val="24"/>
          <w:szCs w:val="20"/>
          <w:u w:val="single"/>
          <w:lang w:eastAsia="pl-PL"/>
        </w:rPr>
      </w:pPr>
      <w:r w:rsidRPr="00A22DDA">
        <w:rPr>
          <w:rFonts w:ascii="Times New Roman" w:eastAsia="Times New Roman" w:hAnsi="Times New Roman" w:cs="Times New Roman"/>
          <w:bCs/>
          <w:iCs/>
          <w:sz w:val="24"/>
          <w:szCs w:val="24"/>
        </w:rPr>
        <w:t>14.14</w:t>
      </w:r>
      <w:r w:rsidRPr="00A22DDA">
        <w:rPr>
          <w:rFonts w:ascii="Times New Roman" w:eastAsia="Times New Roman" w:hAnsi="Times New Roman" w:cs="Times New Roman"/>
          <w:bCs/>
          <w:iCs/>
          <w:sz w:val="24"/>
          <w:szCs w:val="24"/>
          <w:lang w:val="x-none"/>
        </w:rPr>
        <w:t xml:space="preserve">. </w:t>
      </w:r>
      <w:r w:rsidRPr="00A22DDA">
        <w:rPr>
          <w:rFonts w:ascii="Times New Roman" w:eastAsia="Times New Roman" w:hAnsi="Times New Roman" w:cs="Times New Roman"/>
          <w:sz w:val="24"/>
          <w:szCs w:val="20"/>
          <w:u w:val="single"/>
          <w:lang w:eastAsia="pl-PL"/>
        </w:rPr>
        <w:t>Informacja o przetwarzaniu danych osobowych:</w:t>
      </w:r>
    </w:p>
    <w:p w:rsidR="00A22DDA" w:rsidRPr="00A22DDA" w:rsidRDefault="00A22DDA" w:rsidP="00A22DDA">
      <w:pPr>
        <w:spacing w:after="60" w:line="240" w:lineRule="auto"/>
        <w:ind w:left="680"/>
        <w:jc w:val="both"/>
        <w:outlineLvl w:val="1"/>
        <w:rPr>
          <w:rFonts w:ascii="Times New Roman" w:eastAsia="Times New Roman" w:hAnsi="Times New Roman" w:cs="Times New Roman"/>
          <w:bCs/>
          <w:iCs/>
          <w:color w:val="000000"/>
          <w:sz w:val="24"/>
          <w:szCs w:val="24"/>
          <w:lang w:val="x-none" w:eastAsia="x-none"/>
        </w:rPr>
      </w:pPr>
      <w:r w:rsidRPr="00A22DDA">
        <w:rPr>
          <w:rFonts w:ascii="Times New Roman" w:eastAsia="Times New Roman" w:hAnsi="Times New Roman" w:cs="Times New Roman"/>
          <w:bCs/>
          <w:iCs/>
          <w:color w:val="000000"/>
          <w:sz w:val="24"/>
          <w:szCs w:val="24"/>
          <w:lang w:val="x-none" w:eastAsia="x-none"/>
        </w:rPr>
        <w:t xml:space="preserve">Zamawiający, zgodnie z art. 13 ust. 1 i 2 rozporządzenia Parlamentu Europejskiego </w:t>
      </w:r>
      <w:r w:rsidRPr="00A22DDA">
        <w:rPr>
          <w:rFonts w:ascii="Times New Roman" w:eastAsia="Times New Roman" w:hAnsi="Times New Roman" w:cs="Times New Roman"/>
          <w:bCs/>
          <w:iCs/>
          <w:color w:val="000000"/>
          <w:sz w:val="24"/>
          <w:szCs w:val="24"/>
          <w:lang w:eastAsia="x-none"/>
        </w:rPr>
        <w:t xml:space="preserve">          </w:t>
      </w:r>
      <w:r w:rsidRPr="00A22DDA">
        <w:rPr>
          <w:rFonts w:ascii="Times New Roman" w:eastAsia="Times New Roman" w:hAnsi="Times New Roman" w:cs="Times New Roman"/>
          <w:bCs/>
          <w:iCs/>
          <w:color w:val="000000"/>
          <w:sz w:val="24"/>
          <w:szCs w:val="24"/>
          <w:lang w:val="x-none" w:eastAsia="x-none"/>
        </w:rPr>
        <w:t xml:space="preserve">i Rady (UE) 2016/679 z dnia 27 kwietnia 2016 r. w sprawie ochrony osób fizycznych </w:t>
      </w:r>
      <w:r w:rsidRPr="00A22DDA">
        <w:rPr>
          <w:rFonts w:ascii="Times New Roman" w:eastAsia="Times New Roman" w:hAnsi="Times New Roman" w:cs="Times New Roman"/>
          <w:bCs/>
          <w:iCs/>
          <w:color w:val="000000"/>
          <w:sz w:val="24"/>
          <w:szCs w:val="24"/>
          <w:lang w:eastAsia="x-none"/>
        </w:rPr>
        <w:t xml:space="preserve">        </w:t>
      </w:r>
      <w:r w:rsidRPr="00A22DDA">
        <w:rPr>
          <w:rFonts w:ascii="Times New Roman" w:eastAsia="Times New Roman" w:hAnsi="Times New Roman" w:cs="Times New Roman"/>
          <w:bCs/>
          <w:iCs/>
          <w:color w:val="000000"/>
          <w:sz w:val="24"/>
          <w:szCs w:val="24"/>
          <w:lang w:val="x-none" w:eastAsia="x-none"/>
        </w:rPr>
        <w:t>w związku z przetwarzaniem danych osobowych i w sprawie swobodnego przepływu takich danych oraz uchylenia dyrektywy 95/46/WE (ogólne rozporządzenie o ochronie danych) (Dz. Urz. UE L 119 z 04.05.2016, str. 1), dalej „RODO”, informuje, że:</w:t>
      </w:r>
    </w:p>
    <w:p w:rsidR="00A22DDA" w:rsidRPr="00A22DDA" w:rsidRDefault="00A22DDA" w:rsidP="00A22DDA">
      <w:pPr>
        <w:numPr>
          <w:ilvl w:val="0"/>
          <w:numId w:val="8"/>
        </w:numPr>
        <w:spacing w:after="160" w:line="240" w:lineRule="auto"/>
        <w:contextualSpacing/>
        <w:jc w:val="both"/>
        <w:outlineLvl w:val="1"/>
        <w:rPr>
          <w:rFonts w:ascii="Times New Roman" w:eastAsia="Times New Roman" w:hAnsi="Times New Roman" w:cs="Times New Roman"/>
          <w:bCs/>
          <w:iCs/>
          <w:color w:val="000000"/>
          <w:sz w:val="24"/>
          <w:szCs w:val="24"/>
          <w:lang w:val="x-none" w:eastAsia="x-none"/>
        </w:rPr>
      </w:pPr>
      <w:r w:rsidRPr="00A22DDA">
        <w:rPr>
          <w:rFonts w:ascii="Times New Roman" w:eastAsia="Times New Roman" w:hAnsi="Times New Roman" w:cs="Times New Roman"/>
          <w:bCs/>
          <w:iCs/>
          <w:color w:val="000000"/>
          <w:sz w:val="24"/>
          <w:szCs w:val="24"/>
          <w:lang w:eastAsia="x-none"/>
        </w:rPr>
        <w:t xml:space="preserve">w celu prowadzenia postępowania o udzielenie zamówienia publicznego, </w:t>
      </w:r>
      <w:r w:rsidRPr="00A22DDA">
        <w:rPr>
          <w:rFonts w:ascii="Times New Roman" w:eastAsia="Times New Roman" w:hAnsi="Times New Roman" w:cs="Times New Roman"/>
          <w:b/>
          <w:bCs/>
          <w:iCs/>
          <w:color w:val="000000"/>
          <w:sz w:val="24"/>
          <w:szCs w:val="24"/>
          <w:lang w:val="x-none" w:eastAsia="pl-PL"/>
        </w:rPr>
        <w:t xml:space="preserve"> </w:t>
      </w:r>
      <w:r w:rsidRPr="00A22DDA">
        <w:rPr>
          <w:rFonts w:ascii="Times New Roman" w:eastAsia="Times New Roman" w:hAnsi="Times New Roman" w:cs="Times New Roman"/>
          <w:bCs/>
          <w:iCs/>
          <w:color w:val="000000"/>
          <w:sz w:val="24"/>
          <w:szCs w:val="24"/>
          <w:lang w:val="x-none" w:eastAsia="pl-PL"/>
        </w:rPr>
        <w:t xml:space="preserve">prowadzonego </w:t>
      </w:r>
      <w:r w:rsidRPr="00A22DDA">
        <w:rPr>
          <w:rFonts w:ascii="Times New Roman" w:eastAsia="Times New Roman" w:hAnsi="Times New Roman" w:cs="Times New Roman"/>
          <w:bCs/>
          <w:iCs/>
          <w:color w:val="000000"/>
          <w:sz w:val="24"/>
          <w:szCs w:val="24"/>
          <w:lang w:eastAsia="pl-PL"/>
        </w:rPr>
        <w:t xml:space="preserve">na podstawie art. 138o ustawy </w:t>
      </w:r>
      <w:r w:rsidRPr="00A22DDA">
        <w:rPr>
          <w:rFonts w:ascii="Times New Roman" w:eastAsia="Times New Roman" w:hAnsi="Times New Roman" w:cs="Times New Roman"/>
          <w:sz w:val="24"/>
          <w:szCs w:val="24"/>
          <w:lang w:eastAsia="pl-PL"/>
        </w:rPr>
        <w:t>Prawo zamówień publicznych</w:t>
      </w:r>
      <w:r w:rsidRPr="00A22DDA">
        <w:rPr>
          <w:rFonts w:ascii="Times New Roman" w:eastAsia="Times New Roman" w:hAnsi="Times New Roman" w:cs="Times New Roman"/>
          <w:bCs/>
          <w:iCs/>
          <w:color w:val="000000"/>
          <w:sz w:val="24"/>
          <w:szCs w:val="24"/>
          <w:lang w:eastAsia="pl-PL"/>
        </w:rPr>
        <w:t>,</w:t>
      </w:r>
      <w:r w:rsidRPr="00A22DDA">
        <w:rPr>
          <w:rFonts w:ascii="Times New Roman" w:eastAsia="Times New Roman" w:hAnsi="Times New Roman" w:cs="Times New Roman"/>
          <w:bCs/>
          <w:iCs/>
          <w:color w:val="000000"/>
          <w:sz w:val="24"/>
          <w:szCs w:val="24"/>
          <w:lang w:eastAsia="x-none"/>
        </w:rPr>
        <w:t xml:space="preserve"> </w:t>
      </w:r>
      <w:r w:rsidRPr="00A22DDA">
        <w:rPr>
          <w:rFonts w:ascii="Times New Roman" w:eastAsia="Times New Roman" w:hAnsi="Times New Roman" w:cs="Times New Roman"/>
          <w:bCs/>
          <w:iCs/>
          <w:color w:val="000000"/>
          <w:sz w:val="24"/>
          <w:szCs w:val="24"/>
          <w:lang w:val="x-none" w:eastAsia="x-none"/>
        </w:rPr>
        <w:t>przetwarzane będą</w:t>
      </w:r>
      <w:r w:rsidRPr="00A22DDA">
        <w:rPr>
          <w:rFonts w:ascii="Times New Roman" w:eastAsia="Times New Roman" w:hAnsi="Times New Roman" w:cs="Times New Roman"/>
          <w:bCs/>
          <w:iCs/>
          <w:color w:val="000000"/>
          <w:sz w:val="24"/>
          <w:szCs w:val="24"/>
          <w:lang w:eastAsia="x-none"/>
        </w:rPr>
        <w:t xml:space="preserve"> dane osobowe</w:t>
      </w:r>
      <w:r w:rsidRPr="00A22DDA">
        <w:rPr>
          <w:rFonts w:ascii="Times New Roman" w:eastAsia="Times New Roman" w:hAnsi="Times New Roman" w:cs="Times New Roman"/>
          <w:bCs/>
          <w:iCs/>
          <w:color w:val="000000"/>
          <w:sz w:val="24"/>
          <w:szCs w:val="24"/>
          <w:lang w:val="x-none" w:eastAsia="x-none"/>
        </w:rPr>
        <w:t xml:space="preserve"> na podstawie art. 6 ust. 1 lit. c</w:t>
      </w:r>
      <w:r w:rsidRPr="00A22DDA">
        <w:rPr>
          <w:rFonts w:ascii="Times New Roman" w:eastAsia="Times New Roman" w:hAnsi="Times New Roman" w:cs="Times New Roman"/>
          <w:bCs/>
          <w:i/>
          <w:iCs/>
          <w:color w:val="000000"/>
          <w:sz w:val="24"/>
          <w:szCs w:val="24"/>
          <w:lang w:val="x-none" w:eastAsia="x-none"/>
        </w:rPr>
        <w:t xml:space="preserve"> </w:t>
      </w:r>
      <w:r w:rsidRPr="00A22DDA">
        <w:rPr>
          <w:rFonts w:ascii="Times New Roman" w:eastAsia="Times New Roman" w:hAnsi="Times New Roman" w:cs="Times New Roman"/>
          <w:bCs/>
          <w:iCs/>
          <w:color w:val="000000"/>
          <w:sz w:val="24"/>
          <w:szCs w:val="24"/>
          <w:lang w:val="x-none" w:eastAsia="x-none"/>
        </w:rPr>
        <w:t>RODO</w:t>
      </w:r>
      <w:r w:rsidRPr="00A22DDA">
        <w:rPr>
          <w:rFonts w:ascii="Times New Roman" w:eastAsia="Times New Roman" w:hAnsi="Times New Roman" w:cs="Times New Roman"/>
          <w:bCs/>
          <w:iCs/>
          <w:color w:val="000000"/>
          <w:sz w:val="24"/>
          <w:szCs w:val="24"/>
          <w:lang w:eastAsia="x-none"/>
        </w:rPr>
        <w:t xml:space="preserve">;  </w:t>
      </w:r>
    </w:p>
    <w:p w:rsidR="00A22DDA" w:rsidRPr="00A22DDA" w:rsidRDefault="00A22DDA" w:rsidP="00A22DDA">
      <w:pPr>
        <w:numPr>
          <w:ilvl w:val="0"/>
          <w:numId w:val="8"/>
        </w:numPr>
        <w:spacing w:after="60" w:line="240" w:lineRule="auto"/>
        <w:ind w:left="1037" w:hanging="357"/>
        <w:jc w:val="both"/>
        <w:outlineLvl w:val="1"/>
        <w:rPr>
          <w:rFonts w:ascii="Times New Roman" w:eastAsia="Times New Roman" w:hAnsi="Times New Roman" w:cs="Times New Roman"/>
          <w:bCs/>
          <w:iCs/>
          <w:color w:val="000000"/>
          <w:sz w:val="24"/>
          <w:szCs w:val="24"/>
          <w:lang w:val="x-none" w:eastAsia="x-none"/>
        </w:rPr>
      </w:pPr>
      <w:r w:rsidRPr="00A22DDA">
        <w:rPr>
          <w:rFonts w:ascii="Times New Roman" w:eastAsia="Times New Roman" w:hAnsi="Times New Roman" w:cs="Times New Roman"/>
          <w:bCs/>
          <w:iCs/>
          <w:color w:val="000000"/>
          <w:sz w:val="24"/>
          <w:szCs w:val="24"/>
          <w:lang w:eastAsia="x-none"/>
        </w:rPr>
        <w:t>A</w:t>
      </w:r>
      <w:proofErr w:type="spellStart"/>
      <w:r w:rsidRPr="00A22DDA">
        <w:rPr>
          <w:rFonts w:ascii="Times New Roman" w:eastAsia="Times New Roman" w:hAnsi="Times New Roman" w:cs="Times New Roman"/>
          <w:bCs/>
          <w:iCs/>
          <w:color w:val="000000"/>
          <w:sz w:val="24"/>
          <w:szCs w:val="24"/>
          <w:lang w:val="x-none" w:eastAsia="x-none"/>
        </w:rPr>
        <w:t>dministratorem</w:t>
      </w:r>
      <w:proofErr w:type="spellEnd"/>
      <w:r w:rsidRPr="00A22DDA">
        <w:rPr>
          <w:rFonts w:ascii="Times New Roman" w:eastAsia="Times New Roman" w:hAnsi="Times New Roman" w:cs="Times New Roman"/>
          <w:bCs/>
          <w:iCs/>
          <w:color w:val="000000"/>
          <w:sz w:val="24"/>
          <w:szCs w:val="24"/>
          <w:lang w:val="x-none" w:eastAsia="x-none"/>
        </w:rPr>
        <w:t xml:space="preserve"> Pani/Pana danych osobowych jest:</w:t>
      </w:r>
    </w:p>
    <w:p w:rsidR="00A22DDA" w:rsidRPr="00A22DDA" w:rsidRDefault="00A22DDA" w:rsidP="00A22DDA">
      <w:pPr>
        <w:spacing w:after="60" w:line="240" w:lineRule="auto"/>
        <w:ind w:left="1038"/>
        <w:outlineLvl w:val="1"/>
        <w:rPr>
          <w:rFonts w:ascii="Times New Roman" w:eastAsia="Times New Roman" w:hAnsi="Times New Roman" w:cs="Times New Roman"/>
          <w:b/>
          <w:bCs/>
          <w:iCs/>
          <w:color w:val="000000"/>
          <w:sz w:val="24"/>
          <w:szCs w:val="24"/>
          <w:lang w:val="x-none" w:eastAsia="x-none"/>
        </w:rPr>
      </w:pPr>
      <w:r w:rsidRPr="00A22DDA">
        <w:rPr>
          <w:rFonts w:ascii="Times New Roman" w:eastAsia="Times New Roman" w:hAnsi="Times New Roman" w:cs="Times New Roman"/>
          <w:b/>
          <w:bCs/>
          <w:iCs/>
          <w:color w:val="000000"/>
          <w:sz w:val="24"/>
          <w:szCs w:val="24"/>
          <w:lang w:val="x-none" w:eastAsia="x-none"/>
        </w:rPr>
        <w:t>Politechnika Częstochowska</w:t>
      </w:r>
    </w:p>
    <w:p w:rsidR="00A22DDA" w:rsidRPr="00A22DDA" w:rsidRDefault="00A22DDA" w:rsidP="00A22DDA">
      <w:pPr>
        <w:spacing w:after="40" w:line="240" w:lineRule="auto"/>
        <w:ind w:left="1038"/>
        <w:outlineLvl w:val="1"/>
        <w:rPr>
          <w:rFonts w:ascii="Times New Roman" w:eastAsia="Times New Roman" w:hAnsi="Times New Roman" w:cs="Times New Roman"/>
          <w:bCs/>
          <w:iCs/>
          <w:color w:val="000000"/>
          <w:sz w:val="24"/>
          <w:szCs w:val="24"/>
          <w:lang w:val="x-none" w:eastAsia="x-none"/>
        </w:rPr>
      </w:pPr>
      <w:r w:rsidRPr="00A22DDA">
        <w:rPr>
          <w:rFonts w:ascii="Times New Roman" w:eastAsia="Times New Roman" w:hAnsi="Times New Roman" w:cs="Times New Roman"/>
          <w:bCs/>
          <w:iCs/>
          <w:color w:val="000000"/>
          <w:sz w:val="24"/>
          <w:szCs w:val="24"/>
          <w:lang w:eastAsia="x-none"/>
        </w:rPr>
        <w:t xml:space="preserve">Ul. </w:t>
      </w:r>
      <w:r w:rsidRPr="00A22DDA">
        <w:rPr>
          <w:rFonts w:ascii="Times New Roman" w:eastAsia="Times New Roman" w:hAnsi="Times New Roman" w:cs="Times New Roman"/>
          <w:bCs/>
          <w:iCs/>
          <w:color w:val="000000"/>
          <w:sz w:val="24"/>
          <w:szCs w:val="24"/>
          <w:lang w:val="x-none" w:eastAsia="x-none"/>
        </w:rPr>
        <w:t>Dąbrowskiego 69</w:t>
      </w:r>
    </w:p>
    <w:p w:rsidR="00A22DDA" w:rsidRPr="00A22DDA" w:rsidRDefault="00A22DDA" w:rsidP="00A22DDA">
      <w:pPr>
        <w:spacing w:after="40" w:line="240" w:lineRule="auto"/>
        <w:ind w:left="1038"/>
        <w:outlineLvl w:val="1"/>
        <w:rPr>
          <w:rFonts w:ascii="Times New Roman" w:eastAsia="Times New Roman" w:hAnsi="Times New Roman" w:cs="Times New Roman"/>
          <w:bCs/>
          <w:iCs/>
          <w:color w:val="000000"/>
          <w:sz w:val="24"/>
          <w:szCs w:val="24"/>
          <w:lang w:val="x-none" w:eastAsia="x-none"/>
        </w:rPr>
      </w:pPr>
      <w:r w:rsidRPr="00A22DDA">
        <w:rPr>
          <w:rFonts w:ascii="Times New Roman" w:eastAsia="Times New Roman" w:hAnsi="Times New Roman" w:cs="Times New Roman"/>
          <w:bCs/>
          <w:iCs/>
          <w:color w:val="000000"/>
          <w:sz w:val="24"/>
          <w:szCs w:val="24"/>
          <w:lang w:eastAsia="x-none"/>
        </w:rPr>
        <w:t>42-201</w:t>
      </w:r>
      <w:r w:rsidRPr="00A22DDA">
        <w:rPr>
          <w:rFonts w:ascii="Times New Roman" w:eastAsia="Times New Roman" w:hAnsi="Times New Roman" w:cs="Times New Roman"/>
          <w:bCs/>
          <w:iCs/>
          <w:color w:val="000000"/>
          <w:sz w:val="24"/>
          <w:szCs w:val="24"/>
          <w:lang w:val="x-none" w:eastAsia="x-none"/>
        </w:rPr>
        <w:t xml:space="preserve"> Częstochowa</w:t>
      </w:r>
    </w:p>
    <w:p w:rsidR="00A22DDA" w:rsidRPr="00A22DDA" w:rsidRDefault="00A22DDA" w:rsidP="00A22DDA">
      <w:pPr>
        <w:numPr>
          <w:ilvl w:val="0"/>
          <w:numId w:val="8"/>
        </w:numPr>
        <w:spacing w:before="120" w:after="60" w:line="240" w:lineRule="auto"/>
        <w:jc w:val="both"/>
        <w:outlineLvl w:val="1"/>
        <w:rPr>
          <w:rFonts w:ascii="Times New Roman" w:eastAsia="Times New Roman" w:hAnsi="Times New Roman" w:cs="Times New Roman"/>
          <w:bCs/>
          <w:iCs/>
          <w:color w:val="000000"/>
          <w:sz w:val="24"/>
          <w:szCs w:val="24"/>
          <w:lang w:val="x-none" w:eastAsia="x-none"/>
        </w:rPr>
      </w:pPr>
      <w:r w:rsidRPr="00A22DDA">
        <w:rPr>
          <w:rFonts w:ascii="Times New Roman" w:eastAsia="Times New Roman" w:hAnsi="Times New Roman" w:cs="Times New Roman"/>
          <w:bCs/>
          <w:iCs/>
          <w:color w:val="000000"/>
          <w:sz w:val="24"/>
          <w:szCs w:val="24"/>
          <w:lang w:eastAsia="x-none"/>
        </w:rPr>
        <w:t>Administrator Danych Osobowych w Politechnice Częstochowskiej wyznaczył Inspektora Danych Osobowych, z którym można kontaktować się pod numerem telefonu: 34/3250471, adresem e-mail</w:t>
      </w:r>
      <w:r w:rsidRPr="00A22DDA">
        <w:rPr>
          <w:rFonts w:ascii="Times New Roman" w:eastAsia="Times New Roman" w:hAnsi="Times New Roman" w:cs="Times New Roman"/>
          <w:bCs/>
          <w:iCs/>
          <w:color w:val="000000"/>
          <w:sz w:val="24"/>
          <w:szCs w:val="24"/>
          <w:lang w:val="x-none" w:eastAsia="x-none"/>
        </w:rPr>
        <w:t xml:space="preserve">: </w:t>
      </w:r>
      <w:hyperlink r:id="rId11" w:history="1">
        <w:r w:rsidRPr="00A22DDA">
          <w:rPr>
            <w:rFonts w:ascii="Times New Roman" w:eastAsia="Times New Roman" w:hAnsi="Times New Roman" w:cs="Times New Roman"/>
            <w:bCs/>
            <w:iCs/>
            <w:color w:val="0563C1"/>
            <w:sz w:val="24"/>
            <w:szCs w:val="24"/>
            <w:u w:val="single"/>
            <w:lang w:eastAsia="x-none"/>
          </w:rPr>
          <w:t>iodo@pcz.pl</w:t>
        </w:r>
      </w:hyperlink>
      <w:r w:rsidRPr="00A22DDA">
        <w:rPr>
          <w:rFonts w:ascii="Times New Roman" w:eastAsia="Times New Roman" w:hAnsi="Times New Roman" w:cs="Times New Roman"/>
          <w:bCs/>
          <w:iCs/>
          <w:color w:val="000000"/>
          <w:sz w:val="24"/>
          <w:szCs w:val="24"/>
          <w:lang w:val="x-none" w:eastAsia="x-none"/>
        </w:rPr>
        <w:t xml:space="preserve"> </w:t>
      </w:r>
      <w:r w:rsidRPr="00A22DDA">
        <w:rPr>
          <w:rFonts w:ascii="Times New Roman" w:eastAsia="Times New Roman" w:hAnsi="Times New Roman" w:cs="Times New Roman"/>
          <w:bCs/>
          <w:iCs/>
          <w:color w:val="000000"/>
          <w:sz w:val="24"/>
          <w:szCs w:val="24"/>
          <w:lang w:eastAsia="x-none"/>
        </w:rPr>
        <w:t>lub przy użyciu danych kontaktowych Administratora Danych Osobowych.</w:t>
      </w:r>
    </w:p>
    <w:p w:rsidR="00A22DDA" w:rsidRPr="00A22DDA" w:rsidRDefault="00A22DDA" w:rsidP="00A22DDA">
      <w:pPr>
        <w:numPr>
          <w:ilvl w:val="0"/>
          <w:numId w:val="8"/>
        </w:numPr>
        <w:spacing w:before="120" w:after="60" w:line="240" w:lineRule="auto"/>
        <w:jc w:val="both"/>
        <w:outlineLvl w:val="1"/>
        <w:rPr>
          <w:rFonts w:ascii="Times New Roman" w:eastAsia="Times New Roman" w:hAnsi="Times New Roman" w:cs="Times New Roman"/>
          <w:bCs/>
          <w:iCs/>
          <w:color w:val="000000"/>
          <w:sz w:val="24"/>
          <w:szCs w:val="24"/>
          <w:lang w:val="x-none" w:eastAsia="x-none"/>
        </w:rPr>
      </w:pPr>
      <w:r w:rsidRPr="00A22DDA">
        <w:rPr>
          <w:rFonts w:ascii="Times New Roman" w:eastAsia="Times New Roman" w:hAnsi="Times New Roman" w:cs="Times New Roman"/>
          <w:bCs/>
          <w:iCs/>
          <w:color w:val="000000"/>
          <w:sz w:val="24"/>
          <w:szCs w:val="24"/>
          <w:lang w:val="x-none" w:eastAsia="x-none"/>
        </w:rPr>
        <w:t xml:space="preserve">odbiorcami Pani/Pana danych osobowych będą osoby lub podmioty, którym udostępniona zostanie </w:t>
      </w:r>
      <w:r w:rsidRPr="00A22DDA">
        <w:rPr>
          <w:rFonts w:ascii="Times New Roman" w:eastAsia="Times New Roman" w:hAnsi="Times New Roman" w:cs="Times New Roman"/>
          <w:bCs/>
          <w:iCs/>
          <w:color w:val="000000"/>
          <w:sz w:val="24"/>
          <w:szCs w:val="24"/>
          <w:lang w:eastAsia="x-none"/>
        </w:rPr>
        <w:t xml:space="preserve">informacja lub </w:t>
      </w:r>
      <w:r w:rsidRPr="00A22DDA">
        <w:rPr>
          <w:rFonts w:ascii="Times New Roman" w:eastAsia="Times New Roman" w:hAnsi="Times New Roman" w:cs="Times New Roman"/>
          <w:bCs/>
          <w:iCs/>
          <w:color w:val="000000"/>
          <w:sz w:val="24"/>
          <w:szCs w:val="24"/>
          <w:lang w:val="x-none" w:eastAsia="x-none"/>
        </w:rPr>
        <w:t xml:space="preserve">dokumentacja postępowania w oparciu o art. 8 ustawy </w:t>
      </w:r>
      <w:proofErr w:type="spellStart"/>
      <w:r w:rsidRPr="00A22DDA">
        <w:rPr>
          <w:rFonts w:ascii="Times New Roman" w:eastAsia="Times New Roman" w:hAnsi="Times New Roman" w:cs="Times New Roman"/>
          <w:bCs/>
          <w:iCs/>
          <w:color w:val="000000"/>
          <w:sz w:val="24"/>
          <w:szCs w:val="24"/>
          <w:lang w:val="x-none" w:eastAsia="x-none"/>
        </w:rPr>
        <w:t>Pzp</w:t>
      </w:r>
      <w:proofErr w:type="spellEnd"/>
      <w:r w:rsidRPr="00A22DDA">
        <w:rPr>
          <w:rFonts w:ascii="Times New Roman" w:eastAsia="Times New Roman" w:hAnsi="Times New Roman" w:cs="Times New Roman"/>
          <w:bCs/>
          <w:iCs/>
          <w:color w:val="000000"/>
          <w:sz w:val="24"/>
          <w:szCs w:val="24"/>
          <w:lang w:val="x-none" w:eastAsia="x-none"/>
        </w:rPr>
        <w:t>;</w:t>
      </w:r>
    </w:p>
    <w:p w:rsidR="00A22DDA" w:rsidRPr="00A22DDA" w:rsidRDefault="00A22DDA" w:rsidP="00A22DDA">
      <w:pPr>
        <w:numPr>
          <w:ilvl w:val="0"/>
          <w:numId w:val="8"/>
        </w:numPr>
        <w:spacing w:before="120" w:after="60" w:line="240" w:lineRule="auto"/>
        <w:jc w:val="both"/>
        <w:outlineLvl w:val="1"/>
        <w:rPr>
          <w:rFonts w:ascii="Times New Roman" w:eastAsia="Times New Roman" w:hAnsi="Times New Roman" w:cs="Times New Roman"/>
          <w:bCs/>
          <w:iCs/>
          <w:color w:val="000000"/>
          <w:sz w:val="24"/>
          <w:szCs w:val="24"/>
          <w:lang w:val="x-none" w:eastAsia="x-none"/>
        </w:rPr>
      </w:pPr>
      <w:r w:rsidRPr="00A22DDA">
        <w:rPr>
          <w:rFonts w:ascii="Times New Roman" w:eastAsia="Times New Roman" w:hAnsi="Times New Roman" w:cs="Times New Roman"/>
          <w:bCs/>
          <w:iCs/>
          <w:color w:val="000000"/>
          <w:sz w:val="24"/>
          <w:szCs w:val="24"/>
          <w:lang w:val="x-none" w:eastAsia="x-none"/>
        </w:rPr>
        <w:lastRenderedPageBreak/>
        <w:t xml:space="preserve">Pani/Pana dane osobowe będą przechowywane przez okres </w:t>
      </w:r>
      <w:r w:rsidRPr="00A22DDA">
        <w:rPr>
          <w:rFonts w:ascii="Times New Roman" w:eastAsia="Times New Roman" w:hAnsi="Times New Roman" w:cs="Times New Roman"/>
          <w:bCs/>
          <w:iCs/>
          <w:color w:val="000000"/>
          <w:sz w:val="24"/>
          <w:szCs w:val="24"/>
          <w:lang w:eastAsia="x-none"/>
        </w:rPr>
        <w:t>wykonania umowy, trwania okresu gwarancji i rękojmi lub przez okres wynikający z obowiązujących przepisów prawa. W sytuacji archiwizacji dokumentów, okres przechowywania dokumentacji określa stosowna instrukcja kancelaryjna;</w:t>
      </w:r>
    </w:p>
    <w:p w:rsidR="00A22DDA" w:rsidRPr="00A22DDA" w:rsidRDefault="00A22DDA" w:rsidP="00A22DDA">
      <w:pPr>
        <w:numPr>
          <w:ilvl w:val="0"/>
          <w:numId w:val="8"/>
        </w:numPr>
        <w:spacing w:before="120" w:after="60" w:line="240" w:lineRule="auto"/>
        <w:jc w:val="both"/>
        <w:outlineLvl w:val="1"/>
        <w:rPr>
          <w:rFonts w:ascii="Times New Roman" w:eastAsia="Times New Roman" w:hAnsi="Times New Roman" w:cs="Times New Roman"/>
          <w:bCs/>
          <w:iCs/>
          <w:color w:val="000000"/>
          <w:sz w:val="24"/>
          <w:szCs w:val="24"/>
          <w:lang w:val="x-none" w:eastAsia="x-none"/>
        </w:rPr>
      </w:pPr>
      <w:r w:rsidRPr="00A22DDA">
        <w:rPr>
          <w:rFonts w:ascii="Times New Roman" w:eastAsia="Times New Roman" w:hAnsi="Times New Roman" w:cs="Times New Roman"/>
          <w:bCs/>
          <w:iCs/>
          <w:color w:val="000000"/>
          <w:sz w:val="24"/>
          <w:szCs w:val="24"/>
          <w:lang w:val="x-none" w:eastAsia="x-none"/>
        </w:rPr>
        <w:t xml:space="preserve">obowiązek podania przez Panią/Pana danych osobowych bezpośrednio Pani/Pana dotyczących jest wymogiem ustawowym określonym w przepisach ustawy </w:t>
      </w:r>
      <w:proofErr w:type="spellStart"/>
      <w:r w:rsidRPr="00A22DDA">
        <w:rPr>
          <w:rFonts w:ascii="Times New Roman" w:eastAsia="Times New Roman" w:hAnsi="Times New Roman" w:cs="Times New Roman"/>
          <w:bCs/>
          <w:iCs/>
          <w:color w:val="000000"/>
          <w:sz w:val="24"/>
          <w:szCs w:val="24"/>
          <w:lang w:val="x-none" w:eastAsia="x-none"/>
        </w:rPr>
        <w:t>Pzp</w:t>
      </w:r>
      <w:proofErr w:type="spellEnd"/>
      <w:r w:rsidRPr="00A22DDA">
        <w:rPr>
          <w:rFonts w:ascii="Times New Roman" w:eastAsia="Times New Roman" w:hAnsi="Times New Roman" w:cs="Times New Roman"/>
          <w:bCs/>
          <w:iCs/>
          <w:color w:val="000000"/>
          <w:sz w:val="24"/>
          <w:szCs w:val="24"/>
          <w:lang w:val="x-none" w:eastAsia="x-none"/>
        </w:rPr>
        <w:t xml:space="preserve">, związanym z udziałem w postępowaniu o udzielenie zamówienia publicznego; konsekwencje niepodania określonych danych wynikają z ustawy </w:t>
      </w:r>
      <w:proofErr w:type="spellStart"/>
      <w:r w:rsidRPr="00A22DDA">
        <w:rPr>
          <w:rFonts w:ascii="Times New Roman" w:eastAsia="Times New Roman" w:hAnsi="Times New Roman" w:cs="Times New Roman"/>
          <w:bCs/>
          <w:iCs/>
          <w:color w:val="000000"/>
          <w:sz w:val="24"/>
          <w:szCs w:val="24"/>
          <w:lang w:val="x-none" w:eastAsia="x-none"/>
        </w:rPr>
        <w:t>Pzp</w:t>
      </w:r>
      <w:proofErr w:type="spellEnd"/>
      <w:r w:rsidRPr="00A22DDA">
        <w:rPr>
          <w:rFonts w:ascii="Times New Roman" w:eastAsia="Times New Roman" w:hAnsi="Times New Roman" w:cs="Times New Roman"/>
          <w:bCs/>
          <w:iCs/>
          <w:color w:val="000000"/>
          <w:sz w:val="24"/>
          <w:szCs w:val="24"/>
          <w:lang w:val="x-none" w:eastAsia="x-none"/>
        </w:rPr>
        <w:t>;</w:t>
      </w:r>
    </w:p>
    <w:p w:rsidR="00A22DDA" w:rsidRPr="00A22DDA" w:rsidRDefault="00A22DDA" w:rsidP="00A22DDA">
      <w:pPr>
        <w:numPr>
          <w:ilvl w:val="0"/>
          <w:numId w:val="8"/>
        </w:numPr>
        <w:spacing w:before="120" w:after="60" w:line="240" w:lineRule="auto"/>
        <w:jc w:val="both"/>
        <w:outlineLvl w:val="1"/>
        <w:rPr>
          <w:rFonts w:ascii="Times New Roman" w:eastAsia="Times New Roman" w:hAnsi="Times New Roman" w:cs="Times New Roman"/>
          <w:bCs/>
          <w:iCs/>
          <w:color w:val="000000"/>
          <w:sz w:val="24"/>
          <w:szCs w:val="24"/>
          <w:lang w:val="x-none" w:eastAsia="x-none"/>
        </w:rPr>
      </w:pPr>
      <w:r w:rsidRPr="00A22DDA">
        <w:rPr>
          <w:rFonts w:ascii="Times New Roman" w:eastAsia="Times New Roman" w:hAnsi="Times New Roman" w:cs="Times New Roman"/>
          <w:bCs/>
          <w:iCs/>
          <w:color w:val="000000"/>
          <w:sz w:val="24"/>
          <w:szCs w:val="24"/>
          <w:lang w:val="x-none" w:eastAsia="x-none"/>
        </w:rPr>
        <w:t>w odniesieniu do Pani/Pana danych osobowych decyzje nie będą podejmowane w sposób zautomatyzowany, stosowanie do art. 22 RODO;</w:t>
      </w:r>
    </w:p>
    <w:p w:rsidR="00A22DDA" w:rsidRPr="00A22DDA" w:rsidRDefault="00A22DDA" w:rsidP="00A22DDA">
      <w:pPr>
        <w:numPr>
          <w:ilvl w:val="0"/>
          <w:numId w:val="8"/>
        </w:numPr>
        <w:spacing w:before="120" w:after="0" w:line="240" w:lineRule="auto"/>
        <w:ind w:left="1037" w:hanging="357"/>
        <w:jc w:val="both"/>
        <w:outlineLvl w:val="1"/>
        <w:rPr>
          <w:rFonts w:ascii="Times New Roman" w:eastAsia="Times New Roman" w:hAnsi="Times New Roman" w:cs="Times New Roman"/>
          <w:bCs/>
          <w:iCs/>
          <w:color w:val="000000"/>
          <w:sz w:val="24"/>
          <w:szCs w:val="24"/>
          <w:lang w:val="x-none" w:eastAsia="x-none"/>
        </w:rPr>
      </w:pPr>
      <w:r w:rsidRPr="00A22DDA">
        <w:rPr>
          <w:rFonts w:ascii="Times New Roman" w:eastAsia="Times New Roman" w:hAnsi="Times New Roman" w:cs="Times New Roman"/>
          <w:bCs/>
          <w:iCs/>
          <w:color w:val="000000"/>
          <w:sz w:val="24"/>
          <w:szCs w:val="24"/>
          <w:lang w:val="x-none" w:eastAsia="x-none"/>
        </w:rPr>
        <w:t>posiada Pani/Pan:</w:t>
      </w:r>
    </w:p>
    <w:p w:rsidR="00A22DDA" w:rsidRPr="00A22DDA" w:rsidRDefault="00A22DDA" w:rsidP="00A22DDA">
      <w:pPr>
        <w:numPr>
          <w:ilvl w:val="0"/>
          <w:numId w:val="9"/>
        </w:numPr>
        <w:spacing w:after="150" w:line="240" w:lineRule="auto"/>
        <w:ind w:left="1418" w:hanging="294"/>
        <w:contextualSpacing/>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na podstawie art. 15 RODO prawo dostępu do danych osobowych Pani/Pana dotyczących;</w:t>
      </w:r>
    </w:p>
    <w:p w:rsidR="00A22DDA" w:rsidRPr="00A22DDA" w:rsidRDefault="00A22DDA" w:rsidP="00A22DDA">
      <w:pPr>
        <w:numPr>
          <w:ilvl w:val="0"/>
          <w:numId w:val="9"/>
        </w:numPr>
        <w:spacing w:after="150" w:line="240" w:lineRule="auto"/>
        <w:ind w:left="1418" w:hanging="294"/>
        <w:contextualSpacing/>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A22DDA">
        <w:rPr>
          <w:rFonts w:ascii="Times New Roman" w:eastAsia="Times New Roman" w:hAnsi="Times New Roman" w:cs="Times New Roman"/>
          <w:sz w:val="24"/>
          <w:szCs w:val="24"/>
          <w:lang w:eastAsia="pl-PL"/>
        </w:rPr>
        <w:t>Pzp</w:t>
      </w:r>
      <w:proofErr w:type="spellEnd"/>
      <w:r w:rsidRPr="00A22DDA">
        <w:rPr>
          <w:rFonts w:ascii="Times New Roman" w:eastAsia="Times New Roman" w:hAnsi="Times New Roman" w:cs="Times New Roman"/>
          <w:sz w:val="24"/>
          <w:szCs w:val="24"/>
          <w:lang w:eastAsia="pl-PL"/>
        </w:rPr>
        <w:t>;</w:t>
      </w:r>
    </w:p>
    <w:p w:rsidR="00A22DDA" w:rsidRPr="00A22DDA" w:rsidRDefault="00A22DDA" w:rsidP="00A22DDA">
      <w:pPr>
        <w:numPr>
          <w:ilvl w:val="0"/>
          <w:numId w:val="9"/>
        </w:numPr>
        <w:spacing w:after="150" w:line="240" w:lineRule="auto"/>
        <w:ind w:left="1418" w:hanging="294"/>
        <w:contextualSpacing/>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A22DDA" w:rsidRPr="00A22DDA" w:rsidRDefault="00A22DDA" w:rsidP="00A22DDA">
      <w:pPr>
        <w:numPr>
          <w:ilvl w:val="0"/>
          <w:numId w:val="9"/>
        </w:numPr>
        <w:spacing w:before="120" w:after="120" w:line="240" w:lineRule="auto"/>
        <w:ind w:left="1418" w:hanging="294"/>
        <w:contextualSpacing/>
        <w:jc w:val="both"/>
        <w:rPr>
          <w:rFonts w:ascii="Times New Roman" w:eastAsia="Times New Roman" w:hAnsi="Times New Roman" w:cs="Times New Roman"/>
          <w:i/>
          <w:sz w:val="24"/>
          <w:szCs w:val="24"/>
          <w:lang w:eastAsia="pl-PL"/>
        </w:rPr>
      </w:pPr>
      <w:r w:rsidRPr="00A22DDA">
        <w:rPr>
          <w:rFonts w:ascii="Times New Roman" w:eastAsia="Times New Roman" w:hAnsi="Times New Roman" w:cs="Times New Roman"/>
          <w:sz w:val="24"/>
          <w:szCs w:val="24"/>
          <w:lang w:eastAsia="pl-PL"/>
        </w:rPr>
        <w:t>prawo do wniesienia skargi do Prezesa Urzędu Ochrony Danych Osobowych, gdy uzna Pani/Pan, że przetwarzanie danych osobowych Pani/Pana dotyczących narusza przepisy RODO;</w:t>
      </w:r>
    </w:p>
    <w:p w:rsidR="00A22DDA" w:rsidRPr="00A22DDA" w:rsidRDefault="00A22DDA" w:rsidP="00A22DDA">
      <w:pPr>
        <w:numPr>
          <w:ilvl w:val="0"/>
          <w:numId w:val="8"/>
        </w:numPr>
        <w:spacing w:before="120" w:after="120" w:line="240" w:lineRule="auto"/>
        <w:ind w:left="1037" w:hanging="357"/>
        <w:contextualSpacing/>
        <w:jc w:val="both"/>
        <w:rPr>
          <w:rFonts w:ascii="Times New Roman" w:eastAsia="Times New Roman" w:hAnsi="Times New Roman" w:cs="Times New Roman"/>
          <w:i/>
          <w:sz w:val="24"/>
          <w:szCs w:val="24"/>
          <w:lang w:eastAsia="pl-PL"/>
        </w:rPr>
      </w:pPr>
      <w:r w:rsidRPr="00A22DDA">
        <w:rPr>
          <w:rFonts w:ascii="Times New Roman" w:eastAsia="Times New Roman" w:hAnsi="Times New Roman" w:cs="Times New Roman"/>
          <w:sz w:val="24"/>
          <w:szCs w:val="24"/>
          <w:lang w:eastAsia="pl-PL"/>
        </w:rPr>
        <w:t>nie przysługuje Pani/Panu:</w:t>
      </w:r>
    </w:p>
    <w:p w:rsidR="00A22DDA" w:rsidRPr="00A22DDA" w:rsidRDefault="00A22DDA" w:rsidP="00A22DDA">
      <w:pPr>
        <w:numPr>
          <w:ilvl w:val="0"/>
          <w:numId w:val="10"/>
        </w:numPr>
        <w:spacing w:after="150" w:line="240" w:lineRule="auto"/>
        <w:ind w:left="1418" w:hanging="284"/>
        <w:contextualSpacing/>
        <w:jc w:val="both"/>
        <w:rPr>
          <w:rFonts w:ascii="Times New Roman" w:eastAsia="Times New Roman" w:hAnsi="Times New Roman" w:cs="Times New Roman"/>
          <w:i/>
          <w:sz w:val="24"/>
          <w:szCs w:val="24"/>
          <w:lang w:eastAsia="pl-PL"/>
        </w:rPr>
      </w:pPr>
      <w:r w:rsidRPr="00A22DDA">
        <w:rPr>
          <w:rFonts w:ascii="Times New Roman" w:eastAsia="Times New Roman" w:hAnsi="Times New Roman" w:cs="Times New Roman"/>
          <w:sz w:val="24"/>
          <w:szCs w:val="24"/>
          <w:lang w:eastAsia="pl-PL"/>
        </w:rPr>
        <w:t>w związku z art. 17 ust. 3 lit. b, d, e RODO prawo do usunięcia danych osobowych;</w:t>
      </w:r>
    </w:p>
    <w:p w:rsidR="00A22DDA" w:rsidRPr="00A22DDA" w:rsidRDefault="00A22DDA" w:rsidP="00A22DDA">
      <w:pPr>
        <w:numPr>
          <w:ilvl w:val="0"/>
          <w:numId w:val="10"/>
        </w:numPr>
        <w:spacing w:after="150" w:line="240" w:lineRule="auto"/>
        <w:ind w:left="1418" w:hanging="284"/>
        <w:contextualSpacing/>
        <w:jc w:val="both"/>
        <w:rPr>
          <w:rFonts w:ascii="Times New Roman" w:eastAsia="Times New Roman" w:hAnsi="Times New Roman" w:cs="Times New Roman"/>
          <w:i/>
          <w:sz w:val="24"/>
          <w:szCs w:val="24"/>
          <w:lang w:eastAsia="pl-PL"/>
        </w:rPr>
      </w:pPr>
      <w:r w:rsidRPr="00A22DDA">
        <w:rPr>
          <w:rFonts w:ascii="Times New Roman" w:eastAsia="Times New Roman" w:hAnsi="Times New Roman" w:cs="Times New Roman"/>
          <w:sz w:val="24"/>
          <w:szCs w:val="24"/>
          <w:lang w:eastAsia="pl-PL"/>
        </w:rPr>
        <w:t>prawo do przenoszenia danych osobowych, o którym mowa w art. 20 RODO;</w:t>
      </w:r>
    </w:p>
    <w:p w:rsidR="00A22DDA" w:rsidRPr="00A22DDA" w:rsidRDefault="00A22DDA" w:rsidP="00A22DDA">
      <w:pPr>
        <w:numPr>
          <w:ilvl w:val="0"/>
          <w:numId w:val="11"/>
        </w:numPr>
        <w:spacing w:after="60" w:line="240" w:lineRule="auto"/>
        <w:ind w:left="1418" w:hanging="284"/>
        <w:contextualSpacing/>
        <w:jc w:val="both"/>
        <w:rPr>
          <w:rFonts w:ascii="Times New Roman" w:eastAsia="Times New Roman" w:hAnsi="Times New Roman" w:cs="Times New Roman"/>
          <w:i/>
          <w:sz w:val="24"/>
          <w:szCs w:val="24"/>
          <w:lang w:eastAsia="pl-PL"/>
        </w:rPr>
      </w:pPr>
      <w:r w:rsidRPr="00A22DDA">
        <w:rPr>
          <w:rFonts w:ascii="Times New Roman" w:eastAsia="Times New Roman" w:hAnsi="Times New Roman" w:cs="Times New Roman"/>
          <w:sz w:val="24"/>
          <w:szCs w:val="24"/>
          <w:lang w:eastAsia="pl-PL"/>
        </w:rPr>
        <w:t>na podstawie art. 21 RODO prawo sprzeciwu, wobec przetwarzania danych osobowych, gdyż podstawą prawną przetwarzania Pani/Pana danych osobowych jest art. 6 ust. 1 lit. c RODO;</w:t>
      </w: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lang w:eastAsia="pl-PL"/>
        </w:rPr>
      </w:pPr>
    </w:p>
    <w:p w:rsidR="00A22DDA" w:rsidRPr="00A22DDA" w:rsidRDefault="00A22DDA" w:rsidP="00A22DDA">
      <w:pPr>
        <w:spacing w:after="0" w:line="240" w:lineRule="auto"/>
        <w:ind w:left="709" w:hanging="709"/>
        <w:jc w:val="both"/>
        <w:rPr>
          <w:rFonts w:ascii="Times New Roman" w:eastAsia="Times New Roman" w:hAnsi="Times New Roman" w:cs="Times New Roman"/>
          <w:sz w:val="24"/>
          <w:szCs w:val="24"/>
          <w:u w:val="single"/>
          <w:lang w:eastAsia="pl-PL"/>
        </w:rPr>
      </w:pPr>
      <w:r w:rsidRPr="00A22DDA">
        <w:rPr>
          <w:rFonts w:ascii="Times New Roman" w:eastAsia="Times New Roman" w:hAnsi="Times New Roman" w:cs="Times New Roman"/>
          <w:sz w:val="24"/>
          <w:szCs w:val="24"/>
          <w:u w:val="single"/>
          <w:lang w:eastAsia="pl-PL"/>
        </w:rPr>
        <w:t>Załącznikami do niniejszego dokumentu są:</w:t>
      </w:r>
    </w:p>
    <w:p w:rsidR="00A22DDA" w:rsidRPr="00A22DDA" w:rsidRDefault="00A22DDA" w:rsidP="00A22DDA">
      <w:pPr>
        <w:numPr>
          <w:ilvl w:val="0"/>
          <w:numId w:val="12"/>
        </w:num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Oświadczenie o niepodleganiu wykluczeniu oraz spełnianiu warunków udziału</w:t>
      </w:r>
    </w:p>
    <w:p w:rsidR="00A22DDA" w:rsidRPr="00A22DDA" w:rsidRDefault="00A22DDA" w:rsidP="00A22DDA">
      <w:pPr>
        <w:numPr>
          <w:ilvl w:val="0"/>
          <w:numId w:val="12"/>
        </w:num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Wykaz osób</w:t>
      </w:r>
    </w:p>
    <w:p w:rsidR="00A22DDA" w:rsidRPr="00A22DDA" w:rsidRDefault="00A22DDA" w:rsidP="00A22DDA">
      <w:pPr>
        <w:numPr>
          <w:ilvl w:val="0"/>
          <w:numId w:val="12"/>
        </w:num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Projekt umowy</w:t>
      </w:r>
    </w:p>
    <w:p w:rsidR="00A22DDA" w:rsidRPr="00A22DDA" w:rsidRDefault="00A22DDA" w:rsidP="00A22DDA">
      <w:pPr>
        <w:numPr>
          <w:ilvl w:val="0"/>
          <w:numId w:val="12"/>
        </w:num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Wzór formularza oferty</w:t>
      </w:r>
    </w:p>
    <w:p w:rsidR="00A22DDA" w:rsidRPr="00A22DDA" w:rsidRDefault="00A22DDA" w:rsidP="00A22DDA">
      <w:pPr>
        <w:numPr>
          <w:ilvl w:val="0"/>
          <w:numId w:val="12"/>
        </w:numPr>
        <w:spacing w:after="0" w:line="240" w:lineRule="auto"/>
        <w:ind w:left="709" w:hanging="709"/>
        <w:jc w:val="both"/>
        <w:rPr>
          <w:rFonts w:ascii="Times New Roman" w:eastAsia="Times New Roman" w:hAnsi="Times New Roman" w:cs="Times New Roman"/>
          <w:sz w:val="24"/>
          <w:szCs w:val="24"/>
          <w:lang w:eastAsia="pl-PL"/>
        </w:rPr>
      </w:pPr>
      <w:r w:rsidRPr="00A22DDA">
        <w:rPr>
          <w:rFonts w:ascii="Times New Roman" w:eastAsia="Times New Roman" w:hAnsi="Times New Roman" w:cs="Times New Roman"/>
          <w:sz w:val="24"/>
          <w:szCs w:val="24"/>
          <w:lang w:eastAsia="pl-PL"/>
        </w:rPr>
        <w:t>Szczegółowy opis przedmiotu zamówienia.</w:t>
      </w:r>
    </w:p>
    <w:p w:rsidR="00BD52B8" w:rsidRPr="006E3BCA" w:rsidRDefault="00BD52B8" w:rsidP="006E3BCA"/>
    <w:sectPr w:rsidR="00BD52B8" w:rsidRPr="006E3BCA" w:rsidSect="00C86A57">
      <w:headerReference w:type="default" r:id="rId12"/>
      <w:pgSz w:w="11906" w:h="16838"/>
      <w:pgMar w:top="2095" w:right="1418" w:bottom="993" w:left="1418" w:header="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B73" w:rsidRDefault="009C0B73" w:rsidP="006E733B">
      <w:pPr>
        <w:spacing w:after="0" w:line="240" w:lineRule="auto"/>
      </w:pPr>
      <w:r>
        <w:separator/>
      </w:r>
    </w:p>
  </w:endnote>
  <w:endnote w:type="continuationSeparator" w:id="0">
    <w:p w:rsidR="009C0B73" w:rsidRDefault="009C0B73" w:rsidP="006E7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TimesNewRomanPSMT">
    <w:altName w:val="Times New Roman"/>
    <w:charset w:val="EE"/>
    <w:family w:val="auto"/>
    <w:pitch w:val="default"/>
  </w:font>
  <w:font w:name="DejaVuSans-Bold">
    <w:altName w:val="Arial Unicode MS"/>
    <w:charset w:val="80"/>
    <w:family w:val="swiss"/>
    <w:pitch w:val="default"/>
  </w:font>
  <w:font w:name="TimesNewRoman">
    <w:altName w:val="Arial Unicode MS"/>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B73" w:rsidRDefault="009C0B73" w:rsidP="006E733B">
      <w:pPr>
        <w:spacing w:after="0" w:line="240" w:lineRule="auto"/>
      </w:pPr>
      <w:r>
        <w:separator/>
      </w:r>
    </w:p>
  </w:footnote>
  <w:footnote w:type="continuationSeparator" w:id="0">
    <w:p w:rsidR="009C0B73" w:rsidRDefault="009C0B73" w:rsidP="006E73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733B" w:rsidRDefault="002F1813" w:rsidP="00C86A57">
    <w:pPr>
      <w:pStyle w:val="Nagwek"/>
      <w:ind w:left="-567" w:firstLine="851"/>
    </w:pPr>
    <w:r>
      <w:rPr>
        <w:noProof/>
        <w:lang w:eastAsia="pl-PL"/>
      </w:rPr>
      <w:drawing>
        <wp:inline distT="0" distB="0" distL="0" distR="0" wp14:anchorId="6B361F80" wp14:editId="16635CA6">
          <wp:extent cx="5761990" cy="752475"/>
          <wp:effectExtent l="0" t="0" r="0" b="9525"/>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990" cy="752475"/>
                  </a:xfrm>
                  <a:prstGeom prst="rect">
                    <a:avLst/>
                  </a:prstGeom>
                  <a:noFill/>
                </pic:spPr>
              </pic:pic>
            </a:graphicData>
          </a:graphic>
        </wp:inline>
      </w:drawing>
    </w:r>
    <w:r w:rsidR="0037513C">
      <w:rPr>
        <w:noProof/>
        <w:lang w:eastAsia="pl-PL"/>
      </w:rPr>
      <mc:AlternateContent>
        <mc:Choice Requires="wpg">
          <w:drawing>
            <wp:anchor distT="0" distB="0" distL="114300" distR="114300" simplePos="0" relativeHeight="251677696" behindDoc="0" locked="0" layoutInCell="1" allowOverlap="1" wp14:anchorId="21BDDCEB" wp14:editId="0BD0EFCD">
              <wp:simplePos x="0" y="0"/>
              <wp:positionH relativeFrom="column">
                <wp:posOffset>-557530</wp:posOffset>
              </wp:positionH>
              <wp:positionV relativeFrom="paragraph">
                <wp:posOffset>637540</wp:posOffset>
              </wp:positionV>
              <wp:extent cx="6934200" cy="808355"/>
              <wp:effectExtent l="0" t="0" r="0" b="0"/>
              <wp:wrapNone/>
              <wp:docPr id="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34200" cy="808355"/>
                        <a:chOff x="531" y="1693"/>
                        <a:chExt cx="10920" cy="1273"/>
                      </a:xfrm>
                    </wpg:grpSpPr>
                    <wps:wsp>
                      <wps:cNvPr id="2" name="Pole tekstowe 7"/>
                      <wps:cNvSpPr txBox="1">
                        <a:spLocks noChangeArrowheads="1"/>
                      </wps:cNvSpPr>
                      <wps:spPr bwMode="auto">
                        <a:xfrm>
                          <a:off x="681" y="1693"/>
                          <a:ext cx="10770" cy="1273"/>
                        </a:xfrm>
                        <a:prstGeom prst="rect">
                          <a:avLst/>
                        </a:prstGeom>
                        <a:solidFill>
                          <a:schemeClr val="lt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86A57" w:rsidRDefault="00C86A57" w:rsidP="000E0E90">
                            <w:pPr>
                              <w:spacing w:after="0"/>
                              <w:jc w:val="center"/>
                              <w:rPr>
                                <w:rFonts w:ascii="Arial" w:hAnsi="Arial" w:cs="Arial"/>
                                <w:sz w:val="18"/>
                                <w:szCs w:val="18"/>
                              </w:rPr>
                            </w:pPr>
                            <w:r>
                              <w:rPr>
                                <w:rFonts w:ascii="Arial" w:hAnsi="Arial" w:cs="Arial"/>
                                <w:sz w:val="18"/>
                                <w:szCs w:val="18"/>
                              </w:rPr>
                              <w:t xml:space="preserve">Projekt pt.: </w:t>
                            </w:r>
                            <w:r w:rsidR="000E0E90">
                              <w:rPr>
                                <w:rFonts w:ascii="Arial" w:hAnsi="Arial" w:cs="Arial"/>
                                <w:sz w:val="18"/>
                                <w:szCs w:val="18"/>
                              </w:rPr>
                              <w:t>„</w:t>
                            </w:r>
                            <w:r w:rsidR="000E0E90" w:rsidRPr="000E0E90">
                              <w:rPr>
                                <w:rFonts w:ascii="Arial" w:hAnsi="Arial" w:cs="Arial"/>
                                <w:sz w:val="18"/>
                                <w:szCs w:val="18"/>
                              </w:rPr>
                              <w:t>Zwiększenie potencjału dzieci na przyszłym rynku pracy, w odniesieniu do kompetencji organizacyjnych</w:t>
                            </w:r>
                            <w:r w:rsidR="000E0E90">
                              <w:rPr>
                                <w:rFonts w:ascii="Arial" w:hAnsi="Arial" w:cs="Arial"/>
                                <w:sz w:val="18"/>
                                <w:szCs w:val="18"/>
                              </w:rPr>
                              <w:t xml:space="preserve"> </w:t>
                            </w:r>
                            <w:r w:rsidR="000E0E90" w:rsidRPr="000E0E90">
                              <w:rPr>
                                <w:rFonts w:ascii="Arial" w:hAnsi="Arial" w:cs="Arial"/>
                                <w:sz w:val="18"/>
                                <w:szCs w:val="18"/>
                              </w:rPr>
                              <w:t xml:space="preserve"> </w:t>
                            </w:r>
                          </w:p>
                          <w:p w:rsidR="00C86A57" w:rsidRDefault="000E0E90" w:rsidP="000E0E90">
                            <w:pPr>
                              <w:spacing w:after="0"/>
                              <w:jc w:val="center"/>
                              <w:rPr>
                                <w:rFonts w:ascii="Arial" w:hAnsi="Arial" w:cs="Arial"/>
                                <w:sz w:val="18"/>
                                <w:szCs w:val="18"/>
                              </w:rPr>
                            </w:pPr>
                            <w:r w:rsidRPr="000E0E90">
                              <w:rPr>
                                <w:rFonts w:ascii="Arial" w:hAnsi="Arial" w:cs="Arial"/>
                                <w:sz w:val="18"/>
                                <w:szCs w:val="18"/>
                              </w:rPr>
                              <w:t xml:space="preserve">i kształtowania środowiska pracy, w myśl idei </w:t>
                            </w:r>
                            <w:proofErr w:type="spellStart"/>
                            <w:r w:rsidRPr="000E0E90">
                              <w:rPr>
                                <w:rFonts w:ascii="Arial" w:hAnsi="Arial" w:cs="Arial"/>
                                <w:sz w:val="18"/>
                                <w:szCs w:val="18"/>
                              </w:rPr>
                              <w:t>Lifelong</w:t>
                            </w:r>
                            <w:proofErr w:type="spellEnd"/>
                            <w:r w:rsidRPr="000E0E90">
                              <w:rPr>
                                <w:rFonts w:ascii="Arial" w:hAnsi="Arial" w:cs="Arial"/>
                                <w:sz w:val="18"/>
                                <w:szCs w:val="18"/>
                              </w:rPr>
                              <w:t xml:space="preserve"> Learning LLP</w:t>
                            </w:r>
                            <w:r w:rsidR="00011B31">
                              <w:rPr>
                                <w:rFonts w:ascii="Arial" w:hAnsi="Arial" w:cs="Arial"/>
                                <w:sz w:val="18"/>
                                <w:szCs w:val="18"/>
                              </w:rPr>
                              <w:t xml:space="preserve"> </w:t>
                            </w:r>
                            <w:r w:rsidRPr="000E0E90">
                              <w:rPr>
                                <w:rFonts w:ascii="Arial" w:hAnsi="Arial" w:cs="Arial"/>
                                <w:sz w:val="18"/>
                                <w:szCs w:val="18"/>
                              </w:rPr>
                              <w:t>(uczenie się przez całe życie)”</w:t>
                            </w:r>
                            <w:r w:rsidR="00C86A57" w:rsidRPr="00C86A57">
                              <w:t xml:space="preserve"> </w:t>
                            </w:r>
                            <w:r w:rsidR="00C86A57" w:rsidRPr="00C86A57">
                              <w:rPr>
                                <w:rFonts w:ascii="Arial" w:hAnsi="Arial" w:cs="Arial"/>
                                <w:sz w:val="18"/>
                                <w:szCs w:val="18"/>
                              </w:rPr>
                              <w:t xml:space="preserve">realizowany </w:t>
                            </w:r>
                          </w:p>
                          <w:p w:rsidR="006E733B" w:rsidRDefault="00C86A57" w:rsidP="000E0E90">
                            <w:pPr>
                              <w:spacing w:after="0"/>
                              <w:jc w:val="center"/>
                              <w:rPr>
                                <w:rFonts w:ascii="Arial" w:hAnsi="Arial" w:cs="Arial"/>
                                <w:sz w:val="18"/>
                                <w:szCs w:val="18"/>
                              </w:rPr>
                            </w:pPr>
                            <w:r w:rsidRPr="00C86A57">
                              <w:rPr>
                                <w:rFonts w:ascii="Arial" w:hAnsi="Arial" w:cs="Arial"/>
                                <w:sz w:val="18"/>
                                <w:szCs w:val="18"/>
                              </w:rPr>
                              <w:t>w ramach Programu Operacyjnego Wiedza Edukacja Rozwój</w:t>
                            </w:r>
                            <w:r>
                              <w:rPr>
                                <w:rFonts w:ascii="Arial" w:hAnsi="Arial" w:cs="Arial"/>
                                <w:sz w:val="18"/>
                                <w:szCs w:val="18"/>
                              </w:rPr>
                              <w:t xml:space="preserve">, nr projektu: </w:t>
                            </w:r>
                            <w:r w:rsidRPr="00C86A57">
                              <w:rPr>
                                <w:rFonts w:ascii="Arial" w:hAnsi="Arial" w:cs="Arial"/>
                                <w:sz w:val="18"/>
                                <w:szCs w:val="18"/>
                              </w:rPr>
                              <w:t>POWR.03.01.00-00-U122/17</w:t>
                            </w:r>
                            <w:r>
                              <w:rPr>
                                <w:rFonts w:ascii="Arial" w:hAnsi="Arial" w:cs="Arial"/>
                                <w:sz w:val="18"/>
                                <w:szCs w:val="18"/>
                              </w:rPr>
                              <w:t>.</w:t>
                            </w:r>
                          </w:p>
                          <w:p w:rsidR="00EA787B" w:rsidRPr="000E0E90" w:rsidRDefault="00EA787B" w:rsidP="000E0E90">
                            <w:pPr>
                              <w:spacing w:after="0"/>
                              <w:jc w:val="center"/>
                              <w:rPr>
                                <w:rFonts w:ascii="Arial" w:hAnsi="Arial" w:cs="Arial"/>
                                <w:sz w:val="18"/>
                                <w:szCs w:val="18"/>
                              </w:rPr>
                            </w:pPr>
                          </w:p>
                        </w:txbxContent>
                      </wps:txbx>
                      <wps:bodyPr rot="0" vert="horz" wrap="square" lIns="91440" tIns="45720" rIns="91440" bIns="45720" anchor="t" anchorCtr="0" upright="1">
                        <a:noAutofit/>
                      </wps:bodyPr>
                    </wps:wsp>
                    <wps:wsp>
                      <wps:cNvPr id="3" name="Łącznik prostoliniowy 2"/>
                      <wps:cNvCnPr>
                        <a:cxnSpLocks noChangeShapeType="1"/>
                      </wps:cNvCnPr>
                      <wps:spPr bwMode="auto">
                        <a:xfrm>
                          <a:off x="531" y="2615"/>
                          <a:ext cx="10770" cy="0"/>
                        </a:xfrm>
                        <a:prstGeom prst="line">
                          <a:avLst/>
                        </a:prstGeom>
                        <a:noFill/>
                        <a:ln w="6350">
                          <a:solidFill>
                            <a:schemeClr val="tx2">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4" name="Łącznik prostoliniowy 2"/>
                      <wps:cNvCnPr>
                        <a:cxnSpLocks noChangeShapeType="1"/>
                      </wps:cNvCnPr>
                      <wps:spPr bwMode="auto">
                        <a:xfrm>
                          <a:off x="546" y="2705"/>
                          <a:ext cx="10770" cy="0"/>
                        </a:xfrm>
                        <a:prstGeom prst="line">
                          <a:avLst/>
                        </a:prstGeom>
                        <a:noFill/>
                        <a:ln w="6350">
                          <a:solidFill>
                            <a:schemeClr val="tx2">
                              <a:lumMod val="100000"/>
                              <a:lumOff val="0"/>
                            </a:schemeClr>
                          </a:solidFill>
                          <a:miter lim="800000"/>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1BDDCEB" id="Group 9" o:spid="_x0000_s1026" style="position:absolute;left:0;text-align:left;margin-left:-43.9pt;margin-top:50.2pt;width:546pt;height:63.65pt;z-index:251677696" coordorigin="531,1693" coordsize="10920,1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">
              <v:shapetype id="_x0000_t202" coordsize="21600,21600" o:spt="202" path="m,l,21600r21600,l21600,xe">
                <v:stroke joinstyle="miter"/>
                <v:path gradientshapeok="t" o:connecttype="rect"/>
              </v:shapetype>
              <v:shape id="Pole tekstowe 7" o:spid="_x0000_s1027" type="#_x0000_t202" style="position:absolute;left:681;top:1693;width:10770;height:1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" fillcolor="white [3201]" stroked="f" strokeweight=".5pt">
                <v:textbox>
                  <w:txbxContent>
                    <w:p w:rsidR="00C86A57" w:rsidRDefault="00C86A57" w:rsidP="000E0E90">
                      <w:pPr>
                        <w:spacing w:after="0"/>
                        <w:jc w:val="center"/>
                        <w:rPr>
                          <w:rFonts w:ascii="Arial" w:hAnsi="Arial" w:cs="Arial"/>
                          <w:sz w:val="18"/>
                          <w:szCs w:val="18"/>
                        </w:rPr>
                      </w:pPr>
                      <w:r>
                        <w:rPr>
                          <w:rFonts w:ascii="Arial" w:hAnsi="Arial" w:cs="Arial"/>
                          <w:sz w:val="18"/>
                          <w:szCs w:val="18"/>
                        </w:rPr>
                        <w:t xml:space="preserve">Projekt pt.: </w:t>
                      </w:r>
                      <w:r w:rsidR="000E0E90">
                        <w:rPr>
                          <w:rFonts w:ascii="Arial" w:hAnsi="Arial" w:cs="Arial"/>
                          <w:sz w:val="18"/>
                          <w:szCs w:val="18"/>
                        </w:rPr>
                        <w:t>„</w:t>
                      </w:r>
                      <w:r w:rsidR="000E0E90" w:rsidRPr="000E0E90">
                        <w:rPr>
                          <w:rFonts w:ascii="Arial" w:hAnsi="Arial" w:cs="Arial"/>
                          <w:sz w:val="18"/>
                          <w:szCs w:val="18"/>
                        </w:rPr>
                        <w:t>Zwiększenie potencjału dzieci na przyszłym rynku pracy, w odniesieniu do kompetencji organizacyjnych</w:t>
                      </w:r>
                      <w:r w:rsidR="000E0E90">
                        <w:rPr>
                          <w:rFonts w:ascii="Arial" w:hAnsi="Arial" w:cs="Arial"/>
                          <w:sz w:val="18"/>
                          <w:szCs w:val="18"/>
                        </w:rPr>
                        <w:t xml:space="preserve"> </w:t>
                      </w:r>
                      <w:r w:rsidR="000E0E90" w:rsidRPr="000E0E90">
                        <w:rPr>
                          <w:rFonts w:ascii="Arial" w:hAnsi="Arial" w:cs="Arial"/>
                          <w:sz w:val="18"/>
                          <w:szCs w:val="18"/>
                        </w:rPr>
                        <w:t xml:space="preserve"> </w:t>
                      </w:r>
                    </w:p>
                    <w:p w:rsidR="00C86A57" w:rsidRDefault="000E0E90" w:rsidP="000E0E90">
                      <w:pPr>
                        <w:spacing w:after="0"/>
                        <w:jc w:val="center"/>
                        <w:rPr>
                          <w:rFonts w:ascii="Arial" w:hAnsi="Arial" w:cs="Arial"/>
                          <w:sz w:val="18"/>
                          <w:szCs w:val="18"/>
                        </w:rPr>
                      </w:pPr>
                      <w:r w:rsidRPr="000E0E90">
                        <w:rPr>
                          <w:rFonts w:ascii="Arial" w:hAnsi="Arial" w:cs="Arial"/>
                          <w:sz w:val="18"/>
                          <w:szCs w:val="18"/>
                        </w:rPr>
                        <w:t xml:space="preserve">i kształtowania środowiska pracy, w myśl idei </w:t>
                      </w:r>
                      <w:proofErr w:type="spellStart"/>
                      <w:r w:rsidRPr="000E0E90">
                        <w:rPr>
                          <w:rFonts w:ascii="Arial" w:hAnsi="Arial" w:cs="Arial"/>
                          <w:sz w:val="18"/>
                          <w:szCs w:val="18"/>
                        </w:rPr>
                        <w:t>Lifelong</w:t>
                      </w:r>
                      <w:proofErr w:type="spellEnd"/>
                      <w:r w:rsidRPr="000E0E90">
                        <w:rPr>
                          <w:rFonts w:ascii="Arial" w:hAnsi="Arial" w:cs="Arial"/>
                          <w:sz w:val="18"/>
                          <w:szCs w:val="18"/>
                        </w:rPr>
                        <w:t xml:space="preserve"> Learning LLP</w:t>
                      </w:r>
                      <w:r w:rsidR="00011B31">
                        <w:rPr>
                          <w:rFonts w:ascii="Arial" w:hAnsi="Arial" w:cs="Arial"/>
                          <w:sz w:val="18"/>
                          <w:szCs w:val="18"/>
                        </w:rPr>
                        <w:t xml:space="preserve"> </w:t>
                      </w:r>
                      <w:r w:rsidRPr="000E0E90">
                        <w:rPr>
                          <w:rFonts w:ascii="Arial" w:hAnsi="Arial" w:cs="Arial"/>
                          <w:sz w:val="18"/>
                          <w:szCs w:val="18"/>
                        </w:rPr>
                        <w:t>(uczenie się przez całe życie)”</w:t>
                      </w:r>
                      <w:r w:rsidR="00C86A57" w:rsidRPr="00C86A57">
                        <w:t xml:space="preserve"> </w:t>
                      </w:r>
                      <w:r w:rsidR="00C86A57" w:rsidRPr="00C86A57">
                        <w:rPr>
                          <w:rFonts w:ascii="Arial" w:hAnsi="Arial" w:cs="Arial"/>
                          <w:sz w:val="18"/>
                          <w:szCs w:val="18"/>
                        </w:rPr>
                        <w:t xml:space="preserve">realizowany </w:t>
                      </w:r>
                    </w:p>
                    <w:p w:rsidR="006E733B" w:rsidRDefault="00C86A57" w:rsidP="000E0E90">
                      <w:pPr>
                        <w:spacing w:after="0"/>
                        <w:jc w:val="center"/>
                        <w:rPr>
                          <w:rFonts w:ascii="Arial" w:hAnsi="Arial" w:cs="Arial"/>
                          <w:sz w:val="18"/>
                          <w:szCs w:val="18"/>
                        </w:rPr>
                      </w:pPr>
                      <w:r w:rsidRPr="00C86A57">
                        <w:rPr>
                          <w:rFonts w:ascii="Arial" w:hAnsi="Arial" w:cs="Arial"/>
                          <w:sz w:val="18"/>
                          <w:szCs w:val="18"/>
                        </w:rPr>
                        <w:t>w ramach Programu Operacyjnego Wiedza Edukacja Rozwój</w:t>
                      </w:r>
                      <w:r>
                        <w:rPr>
                          <w:rFonts w:ascii="Arial" w:hAnsi="Arial" w:cs="Arial"/>
                          <w:sz w:val="18"/>
                          <w:szCs w:val="18"/>
                        </w:rPr>
                        <w:t xml:space="preserve">, nr projektu: </w:t>
                      </w:r>
                      <w:r w:rsidRPr="00C86A57">
                        <w:rPr>
                          <w:rFonts w:ascii="Arial" w:hAnsi="Arial" w:cs="Arial"/>
                          <w:sz w:val="18"/>
                          <w:szCs w:val="18"/>
                        </w:rPr>
                        <w:t>POWR.03.01.00-00-U122/17</w:t>
                      </w:r>
                      <w:r>
                        <w:rPr>
                          <w:rFonts w:ascii="Arial" w:hAnsi="Arial" w:cs="Arial"/>
                          <w:sz w:val="18"/>
                          <w:szCs w:val="18"/>
                        </w:rPr>
                        <w:t>.</w:t>
                      </w:r>
                    </w:p>
                    <w:p w:rsidR="00EA787B" w:rsidRPr="000E0E90" w:rsidRDefault="00EA787B" w:rsidP="000E0E90">
                      <w:pPr>
                        <w:spacing w:after="0"/>
                        <w:jc w:val="center"/>
                        <w:rPr>
                          <w:rFonts w:ascii="Arial" w:hAnsi="Arial" w:cs="Arial"/>
                          <w:sz w:val="18"/>
                          <w:szCs w:val="18"/>
                        </w:rPr>
                      </w:pPr>
                    </w:p>
                  </w:txbxContent>
                </v:textbox>
              </v:shape>
              <v:line id="Łącznik prostoliniowy 2" o:spid="_x0000_s1028" style="position:absolute;visibility:visible;mso-wrap-style:square" from="531,2615" to="11301,2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" strokecolor="#1f497d [3215]" strokeweight=".5pt">
                <v:stroke joinstyle="miter"/>
              </v:line>
              <v:line id="Łącznik prostoliniowy 2" o:spid="_x0000_s1029" style="position:absolute;visibility:visible;mso-wrap-style:square" from="546,2705" to="11316,27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" strokecolor="#1f497d [3215]" strokeweight=".5pt">
                <v:stroke joinstyle="miter"/>
              </v:line>
            </v:group>
          </w:pict>
        </mc:Fallback>
      </mc:AlternateContent>
    </w:r>
  </w:p>
  <w:p w:rsidR="00EA787B" w:rsidRDefault="00EA787B" w:rsidP="00C86A57">
    <w:pPr>
      <w:pStyle w:val="Nagwek"/>
      <w:ind w:left="-567" w:firstLine="851"/>
    </w:pPr>
  </w:p>
  <w:p w:rsidR="00EA787B" w:rsidRDefault="00EA787B" w:rsidP="00C86A57">
    <w:pPr>
      <w:pStyle w:val="Nagwek"/>
      <w:ind w:left="-567" w:firstLine="851"/>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DFE"/>
    <w:multiLevelType w:val="hybridMultilevel"/>
    <w:tmpl w:val="5C325306"/>
    <w:lvl w:ilvl="0" w:tplc="F6163B18">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2"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4"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5" w15:restartNumberingAfterBreak="0">
    <w:nsid w:val="30240626"/>
    <w:multiLevelType w:val="hybridMultilevel"/>
    <w:tmpl w:val="2DDCB9F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348D400F"/>
    <w:multiLevelType w:val="hybridMultilevel"/>
    <w:tmpl w:val="6548E5EE"/>
    <w:lvl w:ilvl="0" w:tplc="CA74372E">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6BD050A7"/>
    <w:multiLevelType w:val="hybridMultilevel"/>
    <w:tmpl w:val="772074F4"/>
    <w:lvl w:ilvl="0" w:tplc="C7EA1776">
      <w:start w:val="1"/>
      <w:numFmt w:val="lowerLetter"/>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9" w15:restartNumberingAfterBreak="0">
    <w:nsid w:val="6F6F4AA1"/>
    <w:multiLevelType w:val="hybridMultilevel"/>
    <w:tmpl w:val="66FA23EA"/>
    <w:lvl w:ilvl="0" w:tplc="000C46C6">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759E012A"/>
    <w:multiLevelType w:val="hybridMultilevel"/>
    <w:tmpl w:val="89A4CB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4"/>
  </w:num>
  <w:num w:numId="11">
    <w:abstractNumId w:val="4"/>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33B"/>
    <w:rsid w:val="00011B31"/>
    <w:rsid w:val="0009419C"/>
    <w:rsid w:val="000B36D8"/>
    <w:rsid w:val="000E0E90"/>
    <w:rsid w:val="00116A68"/>
    <w:rsid w:val="001B237D"/>
    <w:rsid w:val="00262CDB"/>
    <w:rsid w:val="002B686A"/>
    <w:rsid w:val="002F1813"/>
    <w:rsid w:val="0037513C"/>
    <w:rsid w:val="003E6FAE"/>
    <w:rsid w:val="00426A31"/>
    <w:rsid w:val="0047424C"/>
    <w:rsid w:val="004B3582"/>
    <w:rsid w:val="004D4BE9"/>
    <w:rsid w:val="004D59B1"/>
    <w:rsid w:val="00506A82"/>
    <w:rsid w:val="005204D4"/>
    <w:rsid w:val="00583B0E"/>
    <w:rsid w:val="005A394A"/>
    <w:rsid w:val="005B61DB"/>
    <w:rsid w:val="005C6699"/>
    <w:rsid w:val="005F6C45"/>
    <w:rsid w:val="00690009"/>
    <w:rsid w:val="006970BD"/>
    <w:rsid w:val="006E3BCA"/>
    <w:rsid w:val="006E733B"/>
    <w:rsid w:val="00703824"/>
    <w:rsid w:val="007425D1"/>
    <w:rsid w:val="007B7894"/>
    <w:rsid w:val="007E2AAA"/>
    <w:rsid w:val="008274FA"/>
    <w:rsid w:val="00833A60"/>
    <w:rsid w:val="008C4636"/>
    <w:rsid w:val="00937FCC"/>
    <w:rsid w:val="009B78EF"/>
    <w:rsid w:val="009C0B73"/>
    <w:rsid w:val="00A22DDA"/>
    <w:rsid w:val="00A259D1"/>
    <w:rsid w:val="00B306DE"/>
    <w:rsid w:val="00B636E4"/>
    <w:rsid w:val="00B94E99"/>
    <w:rsid w:val="00BD06EF"/>
    <w:rsid w:val="00BD52B8"/>
    <w:rsid w:val="00C86A57"/>
    <w:rsid w:val="00C915B9"/>
    <w:rsid w:val="00CB2E90"/>
    <w:rsid w:val="00D24072"/>
    <w:rsid w:val="00E237BB"/>
    <w:rsid w:val="00E31476"/>
    <w:rsid w:val="00E94439"/>
    <w:rsid w:val="00EA22FA"/>
    <w:rsid w:val="00EA787B"/>
    <w:rsid w:val="00F30DDD"/>
    <w:rsid w:val="00F45661"/>
    <w:rsid w:val="00F513EB"/>
    <w:rsid w:val="00FE26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F41BAC"/>
  <w15:docId w15:val="{E48416EC-EA20-4DC1-946D-549AA8C69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83B0E"/>
    <w:rPr>
      <w:rFonts w:asciiTheme="minorHAnsi" w:hAnsiTheme="minorHAns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E733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E733B"/>
  </w:style>
  <w:style w:type="paragraph" w:styleId="Stopka">
    <w:name w:val="footer"/>
    <w:basedOn w:val="Normalny"/>
    <w:link w:val="StopkaZnak"/>
    <w:uiPriority w:val="99"/>
    <w:unhideWhenUsed/>
    <w:rsid w:val="006E73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E733B"/>
  </w:style>
  <w:style w:type="paragraph" w:styleId="Akapitzlist">
    <w:name w:val="List Paragraph"/>
    <w:basedOn w:val="Normalny"/>
    <w:uiPriority w:val="34"/>
    <w:qFormat/>
    <w:rsid w:val="00583B0E"/>
    <w:pPr>
      <w:ind w:left="720"/>
      <w:contextualSpacing/>
    </w:pPr>
    <w:rPr>
      <w:rFonts w:ascii="Calibri" w:eastAsia="Calibri" w:hAnsi="Calibri" w:cs="Times New Roman"/>
    </w:rPr>
  </w:style>
  <w:style w:type="table" w:styleId="Tabela-Siatka">
    <w:name w:val="Table Grid"/>
    <w:basedOn w:val="Standardowy"/>
    <w:uiPriority w:val="59"/>
    <w:rsid w:val="00C915B9"/>
    <w:pPr>
      <w:spacing w:after="0" w:line="240" w:lineRule="auto"/>
    </w:pPr>
    <w:rPr>
      <w:rFonts w:asciiTheme="minorHAnsi" w:eastAsia="Times New Roman" w:hAnsiTheme="minorHAns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37513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751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069282">
      <w:bodyDiv w:val="1"/>
      <w:marLeft w:val="0"/>
      <w:marRight w:val="0"/>
      <w:marTop w:val="0"/>
      <w:marBottom w:val="0"/>
      <w:divBdr>
        <w:top w:val="none" w:sz="0" w:space="0" w:color="auto"/>
        <w:left w:val="none" w:sz="0" w:space="0" w:color="auto"/>
        <w:bottom w:val="none" w:sz="0" w:space="0" w:color="auto"/>
        <w:right w:val="none" w:sz="0" w:space="0" w:color="auto"/>
      </w:divBdr>
    </w:div>
    <w:div w:id="1306743209">
      <w:bodyDiv w:val="1"/>
      <w:marLeft w:val="0"/>
      <w:marRight w:val="0"/>
      <w:marTop w:val="0"/>
      <w:marBottom w:val="0"/>
      <w:divBdr>
        <w:top w:val="none" w:sz="0" w:space="0" w:color="auto"/>
        <w:left w:val="none" w:sz="0" w:space="0" w:color="auto"/>
        <w:bottom w:val="none" w:sz="0" w:space="0" w:color="auto"/>
        <w:right w:val="none" w:sz="0" w:space="0" w:color="auto"/>
      </w:divBdr>
    </w:div>
    <w:div w:id="200593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aranek@adm.pcz.czest.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zp.pcz.p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odo@pcz.pl" TargetMode="External"/><Relationship Id="rId5" Type="http://schemas.openxmlformats.org/officeDocument/2006/relationships/footnotes" Target="footnotes.xml"/><Relationship Id="rId10" Type="http://schemas.openxmlformats.org/officeDocument/2006/relationships/hyperlink" Target="http://www.dzp.pcz.pl" TargetMode="External"/><Relationship Id="rId4" Type="http://schemas.openxmlformats.org/officeDocument/2006/relationships/webSettings" Target="webSettings.xml"/><Relationship Id="rId9" Type="http://schemas.openxmlformats.org/officeDocument/2006/relationships/hyperlink" Target="http://www.dzp.pcz.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2940</Words>
  <Characters>17641</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
    </vt:vector>
  </TitlesOfParts>
  <Company>Envag</Company>
  <LinksUpToDate>false</LinksUpToDate>
  <CharactersWithSpaces>20540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OMC</dc:creator>
  <cp:keywords/>
  <dc:description/>
  <cp:lastModifiedBy>Maria Taranek-Totoś</cp:lastModifiedBy>
  <cp:revision>2</cp:revision>
  <dcterms:created xsi:type="dcterms:W3CDTF">2019-09-20T09:47:00Z</dcterms:created>
  <dcterms:modified xsi:type="dcterms:W3CDTF">2019-09-20T09:47:00Z</dcterms:modified>
</cp:coreProperties>
</file>