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FB3046">
      <w:pPr>
        <w:spacing w:line="360" w:lineRule="auto"/>
        <w:rPr>
          <w:b/>
          <w:bCs/>
          <w:color w:val="000000"/>
          <w:sz w:val="24"/>
        </w:rPr>
      </w:pPr>
      <w:r w:rsidRPr="00FB3046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FB3046">
      <w:pPr>
        <w:spacing w:line="360" w:lineRule="auto"/>
        <w:rPr>
          <w:color w:val="000000"/>
          <w:sz w:val="24"/>
        </w:rPr>
      </w:pPr>
      <w:r w:rsidRPr="00FB3046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FB3046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FB3046">
      <w:pPr>
        <w:spacing w:line="360" w:lineRule="auto"/>
        <w:rPr>
          <w:color w:val="000000"/>
          <w:sz w:val="24"/>
        </w:rPr>
      </w:pPr>
      <w:r w:rsidRPr="00FB3046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FB3046">
        <w:rPr>
          <w:color w:val="000000"/>
          <w:sz w:val="24"/>
        </w:rPr>
        <w:t>Częstochowa</w:t>
      </w:r>
      <w:r w:rsidR="00433753">
        <w:rPr>
          <w:color w:val="000000"/>
          <w:sz w:val="24"/>
        </w:rPr>
        <w:t xml:space="preserve">, 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FB3046" w:rsidRPr="00FB3046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FB3046" w:rsidRPr="00FB3046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FB3046" w:rsidRPr="00FB3046">
        <w:rPr>
          <w:b/>
          <w:color w:val="000000"/>
          <w:sz w:val="24"/>
        </w:rPr>
        <w:t>Dostawa systemu pomiarowego dla Wydziału Budownictwa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FB3046" w:rsidTr="0003749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FB3046" w:rsidRDefault="00FB3046" w:rsidP="0003749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FB3046">
              <w:rPr>
                <w:sz w:val="24"/>
              </w:rPr>
              <w:t>Dostawa systemu pomiarowego dla Wydziału Budownictwa Politechniki Częstochowskiej</w:t>
            </w:r>
          </w:p>
          <w:p w:rsidR="00FB3046" w:rsidRDefault="00FB3046" w:rsidP="0003749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B3046">
              <w:rPr>
                <w:b/>
                <w:sz w:val="24"/>
              </w:rPr>
              <w:t>LENSO Sp. z o. o.</w:t>
            </w:r>
          </w:p>
          <w:p w:rsidR="00FB3046" w:rsidRDefault="00FB3046" w:rsidP="0003749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B3046">
              <w:rPr>
                <w:b/>
                <w:sz w:val="24"/>
              </w:rPr>
              <w:t>61-509</w:t>
            </w:r>
            <w:r>
              <w:rPr>
                <w:b/>
                <w:sz w:val="24"/>
              </w:rPr>
              <w:t xml:space="preserve"> </w:t>
            </w:r>
            <w:r w:rsidRPr="00FB3046">
              <w:rPr>
                <w:b/>
                <w:sz w:val="24"/>
              </w:rPr>
              <w:t>Poznań</w:t>
            </w:r>
          </w:p>
          <w:p w:rsidR="00FB3046" w:rsidRDefault="00FB3046" w:rsidP="0003749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FB3046">
              <w:rPr>
                <w:b/>
                <w:sz w:val="24"/>
              </w:rPr>
              <w:t>Antoniego Madalińskiego</w:t>
            </w:r>
            <w:r>
              <w:rPr>
                <w:b/>
                <w:sz w:val="24"/>
              </w:rPr>
              <w:t xml:space="preserve"> </w:t>
            </w:r>
            <w:r w:rsidRPr="00FB3046">
              <w:rPr>
                <w:b/>
                <w:sz w:val="24"/>
              </w:rPr>
              <w:t>3</w:t>
            </w:r>
          </w:p>
          <w:p w:rsidR="00FB3046" w:rsidRDefault="00FB3046" w:rsidP="0003749A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FB3046">
              <w:rPr>
                <w:b/>
                <w:sz w:val="24"/>
              </w:rPr>
              <w:t>259 997.40 zł</w:t>
            </w:r>
          </w:p>
          <w:p w:rsidR="00FB3046" w:rsidRPr="00253031" w:rsidRDefault="00FB3046" w:rsidP="0003749A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FB3046" w:rsidRDefault="00FB3046" w:rsidP="0003749A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FB3046">
              <w:rPr>
                <w:sz w:val="24"/>
              </w:rPr>
              <w:t>Wybrana oferta jest jedyną jaka została złożona. Oferta ta spełnia wymagania określone w SIWZ i nie podlega odrzuceniu, a w wyniku przeprowadzonej oceny oferta przedmiotowego Wykonawcy otrzymała najwyższą liczbę punktów - 80 pkt.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1798"/>
        <w:gridCol w:w="1559"/>
        <w:gridCol w:w="1701"/>
        <w:gridCol w:w="1560"/>
      </w:tblGrid>
      <w:tr w:rsidR="00433753" w:rsidRPr="00C63DA0" w:rsidTr="00433753">
        <w:tc>
          <w:tcPr>
            <w:tcW w:w="540" w:type="dxa"/>
            <w:shd w:val="clear" w:color="auto" w:fill="auto"/>
            <w:vAlign w:val="center"/>
          </w:tcPr>
          <w:p w:rsidR="00433753" w:rsidRPr="00C63DA0" w:rsidRDefault="00433753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433753" w:rsidRPr="00C63DA0" w:rsidRDefault="00433753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433753" w:rsidRPr="00C63DA0" w:rsidRDefault="00433753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433753" w:rsidRPr="00C63DA0" w:rsidRDefault="00433753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3046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33753" w:rsidRPr="00C63DA0" w:rsidRDefault="00433753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3046">
              <w:rPr>
                <w:rFonts w:ascii="Times New Roman" w:hAnsi="Times New Roman" w:cs="Times New Roman"/>
                <w:sz w:val="18"/>
                <w:szCs w:val="18"/>
              </w:rPr>
              <w:t>Termin realizacji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33753" w:rsidRPr="00C63DA0" w:rsidRDefault="00433753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3046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33753" w:rsidRPr="00C63DA0" w:rsidRDefault="00433753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0" w:name="_GoBack"/>
            <w:bookmarkEnd w:id="0"/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433753" w:rsidRPr="00C63DA0" w:rsidTr="00433753">
        <w:tc>
          <w:tcPr>
            <w:tcW w:w="540" w:type="dxa"/>
            <w:shd w:val="clear" w:color="auto" w:fill="auto"/>
            <w:vAlign w:val="center"/>
          </w:tcPr>
          <w:p w:rsidR="00433753" w:rsidRPr="00C63DA0" w:rsidRDefault="00433753" w:rsidP="000374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3046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433753" w:rsidRPr="00C63DA0" w:rsidRDefault="00433753" w:rsidP="0003749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3046">
              <w:rPr>
                <w:rFonts w:ascii="Times New Roman" w:hAnsi="Times New Roman" w:cs="Times New Roman"/>
                <w:bCs/>
                <w:sz w:val="18"/>
                <w:szCs w:val="18"/>
              </w:rPr>
              <w:t>LENSO Sp. z o. o.</w:t>
            </w:r>
          </w:p>
          <w:p w:rsidR="00433753" w:rsidRPr="00C63DA0" w:rsidRDefault="00433753" w:rsidP="0003749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3046">
              <w:rPr>
                <w:rFonts w:ascii="Times New Roman" w:hAnsi="Times New Roman" w:cs="Times New Roman"/>
                <w:bCs/>
                <w:sz w:val="18"/>
                <w:szCs w:val="18"/>
              </w:rPr>
              <w:t>Antoniego Madalińskiego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B3046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33753" w:rsidRPr="00C63DA0" w:rsidRDefault="00433753" w:rsidP="0003749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3046">
              <w:rPr>
                <w:rFonts w:ascii="Times New Roman" w:hAnsi="Times New Roman" w:cs="Times New Roman"/>
                <w:bCs/>
                <w:sz w:val="18"/>
                <w:szCs w:val="18"/>
              </w:rPr>
              <w:t>61-509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B3046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  <w:p w:rsidR="00433753" w:rsidRPr="00C63DA0" w:rsidRDefault="00433753" w:rsidP="000374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FB3046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433753" w:rsidRPr="00C63DA0" w:rsidRDefault="00433753" w:rsidP="000374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3046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33753" w:rsidRPr="00C63DA0" w:rsidRDefault="00433753" w:rsidP="000374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3046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33753" w:rsidRPr="00C63DA0" w:rsidRDefault="00433753" w:rsidP="000374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3046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433753" w:rsidRPr="00C63DA0" w:rsidRDefault="00433753" w:rsidP="0003749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3046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FB3046">
      <w:pPr>
        <w:pStyle w:val="Nagwek"/>
        <w:tabs>
          <w:tab w:val="clear" w:pos="4536"/>
        </w:tabs>
        <w:jc w:val="both"/>
        <w:rPr>
          <w:sz w:val="24"/>
        </w:rPr>
      </w:pPr>
      <w:r w:rsidRPr="00FB3046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FB3046">
        <w:rPr>
          <w:sz w:val="24"/>
        </w:rPr>
        <w:t>2019-09-1</w:t>
      </w:r>
      <w:r w:rsidR="00433753">
        <w:rPr>
          <w:sz w:val="24"/>
        </w:rPr>
        <w:t>9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54DF" w:rsidRDefault="006B54DF">
      <w:r>
        <w:separator/>
      </w:r>
    </w:p>
  </w:endnote>
  <w:endnote w:type="continuationSeparator" w:id="0">
    <w:p w:rsidR="006B54DF" w:rsidRDefault="006B54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3046" w:rsidRDefault="00FB304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433753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433753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3046" w:rsidRDefault="00FB304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54DF" w:rsidRDefault="006B54DF">
      <w:r>
        <w:separator/>
      </w:r>
    </w:p>
  </w:footnote>
  <w:footnote w:type="continuationSeparator" w:id="0">
    <w:p w:rsidR="006B54DF" w:rsidRDefault="006B54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3046" w:rsidRDefault="00FB30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3046" w:rsidRDefault="00FB30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3046" w:rsidRDefault="00FB304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54DF"/>
    <w:rsid w:val="00140696"/>
    <w:rsid w:val="00253031"/>
    <w:rsid w:val="00377700"/>
    <w:rsid w:val="00433753"/>
    <w:rsid w:val="005C147E"/>
    <w:rsid w:val="006B54DF"/>
    <w:rsid w:val="007118AF"/>
    <w:rsid w:val="007124E4"/>
    <w:rsid w:val="00745012"/>
    <w:rsid w:val="0087722C"/>
    <w:rsid w:val="00987E41"/>
    <w:rsid w:val="00C63DA0"/>
    <w:rsid w:val="00C85A89"/>
    <w:rsid w:val="00D5444F"/>
    <w:rsid w:val="00F26135"/>
    <w:rsid w:val="00FB3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21F9AE1"/>
  <w15:chartTrackingRefBased/>
  <w15:docId w15:val="{E3CED0EA-737D-4643-B986-71E03B3DA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43375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337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869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Agnieszka Bera-Rakoczy</dc:creator>
  <cp:keywords/>
  <cp:lastModifiedBy>Agnieszka Bera-Rakoczy</cp:lastModifiedBy>
  <cp:revision>2</cp:revision>
  <cp:lastPrinted>2019-09-17T07:11:00Z</cp:lastPrinted>
  <dcterms:created xsi:type="dcterms:W3CDTF">2019-09-17T07:11:00Z</dcterms:created>
  <dcterms:modified xsi:type="dcterms:W3CDTF">2019-09-17T07:11:00Z</dcterms:modified>
</cp:coreProperties>
</file>