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F13402" w:rsidRDefault="0021206B" w:rsidP="00F13402">
      <w:pPr>
        <w:pStyle w:val="Nagwek"/>
        <w:tabs>
          <w:tab w:val="clear" w:pos="4536"/>
          <w:tab w:val="clear" w:pos="9072"/>
          <w:tab w:val="right" w:pos="5387"/>
        </w:tabs>
        <w:spacing w:line="276" w:lineRule="auto"/>
        <w:jc w:val="both"/>
        <w:rPr>
          <w:rFonts w:ascii="Verdana" w:hAnsi="Verdana"/>
        </w:rPr>
      </w:pPr>
      <w:r w:rsidRPr="00F13402">
        <w:rPr>
          <w:rFonts w:ascii="Verdana" w:hAnsi="Verdana"/>
        </w:rPr>
        <w:t xml:space="preserve">Pismo: </w:t>
      </w:r>
      <w:r w:rsidR="00D73523" w:rsidRPr="00F13402">
        <w:rPr>
          <w:rFonts w:ascii="Verdana" w:hAnsi="Verdana"/>
        </w:rPr>
        <w:t>KC-zp.272-560/19</w:t>
      </w:r>
      <w:r w:rsidR="007B12A7" w:rsidRPr="00F13402">
        <w:rPr>
          <w:rFonts w:ascii="Verdana" w:hAnsi="Verdana"/>
        </w:rPr>
        <w:t xml:space="preserve">                  </w:t>
      </w:r>
      <w:r w:rsidR="00F13402">
        <w:rPr>
          <w:rFonts w:ascii="Verdana" w:hAnsi="Verdana"/>
        </w:rPr>
        <w:tab/>
        <w:t xml:space="preserve">                    </w:t>
      </w:r>
      <w:r w:rsidR="00B156A1" w:rsidRPr="00F13402">
        <w:rPr>
          <w:rFonts w:ascii="Verdana" w:hAnsi="Verdana"/>
        </w:rPr>
        <w:t>Kraków</w:t>
      </w:r>
      <w:r w:rsidR="00DF0345" w:rsidRPr="00F13402">
        <w:rPr>
          <w:rFonts w:ascii="Verdana" w:hAnsi="Verdana"/>
        </w:rPr>
        <w:t>,</w:t>
      </w:r>
      <w:r w:rsidRPr="00F13402">
        <w:rPr>
          <w:rFonts w:ascii="Verdana" w:hAnsi="Verdana"/>
        </w:rPr>
        <w:t xml:space="preserve"> </w:t>
      </w:r>
      <w:r w:rsidR="00506263">
        <w:rPr>
          <w:rFonts w:ascii="Verdana" w:hAnsi="Verdana"/>
        </w:rPr>
        <w:t>2019-09-10</w:t>
      </w:r>
      <w:bookmarkStart w:id="0" w:name="_GoBack"/>
      <w:bookmarkEnd w:id="0"/>
    </w:p>
    <w:p w:rsidR="0021206B" w:rsidRPr="00F13402" w:rsidRDefault="0021206B" w:rsidP="00F1340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</w:rPr>
      </w:pPr>
    </w:p>
    <w:p w:rsidR="0021206B" w:rsidRPr="00F13402" w:rsidRDefault="00D74780" w:rsidP="00F13402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both"/>
        <w:rPr>
          <w:rFonts w:ascii="Verdana" w:hAnsi="Verdana"/>
          <w:b/>
        </w:rPr>
      </w:pPr>
      <w:r w:rsidRPr="00F13402">
        <w:rPr>
          <w:rFonts w:ascii="Verdana" w:hAnsi="Verdana"/>
          <w:b/>
        </w:rPr>
        <w:t>WYKONAWCY</w:t>
      </w:r>
      <w:r w:rsidR="0021206B" w:rsidRPr="00F13402">
        <w:rPr>
          <w:rFonts w:ascii="Verdana" w:hAnsi="Verdana"/>
          <w:b/>
        </w:rPr>
        <w:t xml:space="preserve">, </w:t>
      </w:r>
    </w:p>
    <w:p w:rsidR="0021206B" w:rsidRPr="00F13402" w:rsidRDefault="00D74780" w:rsidP="00F13402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both"/>
        <w:rPr>
          <w:rFonts w:ascii="Verdana" w:hAnsi="Verdana"/>
          <w:b/>
        </w:rPr>
      </w:pPr>
      <w:r w:rsidRPr="00F13402">
        <w:rPr>
          <w:rFonts w:ascii="Verdana" w:hAnsi="Verdana"/>
          <w:b/>
        </w:rPr>
        <w:t xml:space="preserve">którzy pobrali </w:t>
      </w:r>
      <w:r w:rsidR="0021206B" w:rsidRPr="00F13402">
        <w:rPr>
          <w:rFonts w:ascii="Verdana" w:hAnsi="Verdana"/>
          <w:b/>
        </w:rPr>
        <w:t>SIWZ</w:t>
      </w:r>
    </w:p>
    <w:p w:rsidR="0021206B" w:rsidRPr="00F13402" w:rsidRDefault="0021206B" w:rsidP="00F13402">
      <w:pPr>
        <w:pStyle w:val="Nagwek1"/>
        <w:spacing w:line="276" w:lineRule="auto"/>
        <w:jc w:val="center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ODPOWIEDŹ NA ZAPYTANIA W SPRAWIE SIWZ</w:t>
      </w:r>
    </w:p>
    <w:p w:rsidR="0061472E" w:rsidRPr="00F13402" w:rsidRDefault="0061472E" w:rsidP="00F13402">
      <w:pPr>
        <w:spacing w:line="276" w:lineRule="auto"/>
        <w:ind w:left="539" w:firstLine="540"/>
        <w:jc w:val="both"/>
        <w:rPr>
          <w:rFonts w:ascii="Verdana" w:hAnsi="Verdana"/>
          <w:b/>
          <w:u w:val="single"/>
        </w:rPr>
      </w:pPr>
    </w:p>
    <w:p w:rsidR="0021206B" w:rsidRPr="00F13402" w:rsidRDefault="0021206B" w:rsidP="00F13402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</w:rPr>
      </w:pPr>
      <w:r w:rsidRPr="00F13402">
        <w:rPr>
          <w:rFonts w:ascii="Verdana" w:hAnsi="Verdana"/>
          <w:sz w:val="20"/>
        </w:rPr>
        <w:t xml:space="preserve">Uprzejmie informujemy, że w dniu </w:t>
      </w:r>
      <w:r w:rsidR="00B156A1" w:rsidRPr="00F13402">
        <w:rPr>
          <w:rFonts w:ascii="Verdana" w:hAnsi="Verdana"/>
          <w:b/>
          <w:sz w:val="20"/>
        </w:rPr>
        <w:t>2019-09-06</w:t>
      </w:r>
      <w:r w:rsidRPr="00F13402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F13402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F13402">
        <w:rPr>
          <w:rFonts w:ascii="Verdana" w:hAnsi="Verdana"/>
          <w:sz w:val="20"/>
        </w:rPr>
        <w:t>(</w:t>
      </w:r>
      <w:r w:rsidR="002405E1" w:rsidRPr="00F13402">
        <w:rPr>
          <w:rFonts w:ascii="Verdana" w:hAnsi="Verdana"/>
          <w:sz w:val="20"/>
        </w:rPr>
        <w:t>Dz. U. z  201</w:t>
      </w:r>
      <w:r w:rsidR="00D90657" w:rsidRPr="00F13402">
        <w:rPr>
          <w:rFonts w:ascii="Verdana" w:hAnsi="Verdana"/>
          <w:sz w:val="20"/>
        </w:rPr>
        <w:t>8</w:t>
      </w:r>
      <w:r w:rsidR="00775A72" w:rsidRPr="00F13402">
        <w:rPr>
          <w:rFonts w:ascii="Verdana" w:hAnsi="Verdana"/>
          <w:sz w:val="20"/>
        </w:rPr>
        <w:t xml:space="preserve"> r. poz. </w:t>
      </w:r>
      <w:r w:rsidR="00D90657" w:rsidRPr="00F13402">
        <w:rPr>
          <w:rFonts w:ascii="Verdana" w:hAnsi="Verdana"/>
          <w:sz w:val="20"/>
        </w:rPr>
        <w:t>1986 ze zm.</w:t>
      </w:r>
      <w:r w:rsidR="0083033C" w:rsidRPr="00F13402">
        <w:rPr>
          <w:rFonts w:ascii="Verdana" w:hAnsi="Verdana"/>
          <w:sz w:val="20"/>
        </w:rPr>
        <w:t xml:space="preserve">) </w:t>
      </w:r>
      <w:r w:rsidRPr="00F13402">
        <w:rPr>
          <w:rFonts w:ascii="Verdana" w:hAnsi="Verdana"/>
          <w:sz w:val="20"/>
        </w:rPr>
        <w:t>w trybie „</w:t>
      </w:r>
      <w:r w:rsidR="00B156A1" w:rsidRPr="00F13402">
        <w:rPr>
          <w:rFonts w:ascii="Verdana" w:hAnsi="Verdana"/>
          <w:b/>
          <w:sz w:val="20"/>
        </w:rPr>
        <w:t>przetarg nieograniczony</w:t>
      </w:r>
      <w:r w:rsidRPr="00F13402">
        <w:rPr>
          <w:rFonts w:ascii="Verdana" w:hAnsi="Verdana"/>
          <w:b/>
          <w:sz w:val="20"/>
        </w:rPr>
        <w:t>”</w:t>
      </w:r>
      <w:r w:rsidR="00D73523" w:rsidRPr="00F13402">
        <w:rPr>
          <w:rFonts w:ascii="Verdana" w:hAnsi="Verdana"/>
          <w:sz w:val="20"/>
        </w:rPr>
        <w:t xml:space="preserve">, </w:t>
      </w:r>
      <w:r w:rsidR="00476899" w:rsidRPr="00F13402">
        <w:rPr>
          <w:rFonts w:ascii="Verdana" w:hAnsi="Verdana"/>
          <w:sz w:val="20"/>
        </w:rPr>
        <w:t xml:space="preserve">którego przedmiotem jest </w:t>
      </w:r>
      <w:r w:rsidR="00B156A1" w:rsidRPr="00F13402">
        <w:rPr>
          <w:rFonts w:ascii="Verdana" w:hAnsi="Verdana"/>
          <w:b/>
          <w:sz w:val="20"/>
        </w:rPr>
        <w:t>dostawa i montaż mebli oraz drobnego wyposażenia dla pom. nr 11, 11a i 12 dla potrzeb Pionu Kształcenia w paw. A-3 AGH w Krakowie - KC-zp.272-560/19</w:t>
      </w:r>
      <w:r w:rsidRPr="00F13402">
        <w:rPr>
          <w:rFonts w:ascii="Verdana" w:hAnsi="Verdana"/>
          <w:b/>
          <w:sz w:val="20"/>
        </w:rPr>
        <w:t>.</w:t>
      </w:r>
    </w:p>
    <w:p w:rsidR="0021206B" w:rsidRPr="00F13402" w:rsidRDefault="0021206B" w:rsidP="00F13402">
      <w:pPr>
        <w:pStyle w:val="Tekstpodstawowywcity3"/>
        <w:spacing w:line="276" w:lineRule="auto"/>
        <w:ind w:firstLine="284"/>
        <w:rPr>
          <w:rFonts w:ascii="Verdana" w:hAnsi="Verdana"/>
          <w:sz w:val="20"/>
        </w:rPr>
      </w:pPr>
    </w:p>
    <w:p w:rsidR="0021206B" w:rsidRPr="00F13402" w:rsidRDefault="0021206B" w:rsidP="00F13402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  <w:u w:val="single"/>
        </w:rPr>
      </w:pPr>
      <w:r w:rsidRPr="00F13402">
        <w:rPr>
          <w:rFonts w:ascii="Verdana" w:hAnsi="Verdana"/>
          <w:b/>
          <w:sz w:val="20"/>
          <w:u w:val="single"/>
        </w:rPr>
        <w:t>Treść zapytania brzmi następująco: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Zamawiający w SIWZ wskazał:</w:t>
      </w:r>
    </w:p>
    <w:p w:rsidR="00D73523" w:rsidRPr="00F13402" w:rsidRDefault="00D73523" w:rsidP="00F13402">
      <w:pPr>
        <w:pStyle w:val="Tekstpodstawowywcity3"/>
        <w:spacing w:line="276" w:lineRule="auto"/>
        <w:rPr>
          <w:rFonts w:ascii="Verdana" w:hAnsi="Verdana"/>
          <w:sz w:val="20"/>
        </w:rPr>
      </w:pP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* "…_Przedmiot zamówienia dostarczony w oparciu o dokumentację,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będącą załącznikiem do SIWZ musi posiadać wymagane przepisami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atesty, certyfikaty. ZAMAWIAJĄCY BĘDZIE WYMAGAŁ DOSTARCZENIA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WYMAGANYCH ZGODNIE Z SIWZ ATESTÓW I CERTYFIKATÓW na etapie realizacji</w:t>
      </w:r>
      <w:r w:rsidR="00F13402">
        <w:rPr>
          <w:rFonts w:ascii="Verdana" w:hAnsi="Verdana"/>
          <w:sz w:val="20"/>
        </w:rPr>
        <w:t xml:space="preserve"> </w:t>
      </w:r>
      <w:r w:rsidRPr="00F13402">
        <w:rPr>
          <w:rFonts w:ascii="Verdana" w:hAnsi="Verdana"/>
          <w:sz w:val="20"/>
        </w:rPr>
        <w:t>zamówienia. Zamawiający będzie wymagał, aby dostarczone na etapie</w:t>
      </w:r>
      <w:r w:rsidR="00F13402">
        <w:rPr>
          <w:rFonts w:ascii="Verdana" w:hAnsi="Verdana"/>
          <w:sz w:val="20"/>
        </w:rPr>
        <w:t xml:space="preserve"> </w:t>
      </w:r>
      <w:r w:rsidRPr="00F13402">
        <w:rPr>
          <w:rFonts w:ascii="Verdana" w:hAnsi="Verdana"/>
          <w:sz w:val="20"/>
        </w:rPr>
        <w:t>realizacji atesty/certyfikaty były dokumentami aktualnymi tzn. będą</w:t>
      </w:r>
      <w:r w:rsidR="00F13402">
        <w:rPr>
          <w:rFonts w:ascii="Verdana" w:hAnsi="Verdana"/>
          <w:sz w:val="20"/>
        </w:rPr>
        <w:t xml:space="preserve"> </w:t>
      </w:r>
      <w:r w:rsidRPr="00F13402">
        <w:rPr>
          <w:rFonts w:ascii="Verdana" w:hAnsi="Verdana"/>
          <w:sz w:val="20"/>
        </w:rPr>
        <w:t>wydane bezterminowo lub winny być opatrzone datą ważności</w:t>
      </w:r>
      <w:r w:rsidR="00F13402">
        <w:rPr>
          <w:rFonts w:ascii="Verdana" w:hAnsi="Verdana"/>
          <w:sz w:val="20"/>
        </w:rPr>
        <w:t xml:space="preserve"> </w:t>
      </w:r>
      <w:r w:rsidRPr="00F13402">
        <w:rPr>
          <w:rFonts w:ascii="Verdana" w:hAnsi="Verdana"/>
          <w:sz w:val="20"/>
        </w:rPr>
        <w:t>obejmującą termin realizacji. _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* _Wyposażenie zgodnie z obowiązującymi przepisami musi posiadać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odpowiednie ates</w:t>
      </w:r>
      <w:r w:rsidR="00F13402">
        <w:rPr>
          <w:rFonts w:ascii="Verdana" w:hAnsi="Verdana"/>
          <w:sz w:val="20"/>
        </w:rPr>
        <w:t xml:space="preserve">ty dotyczące gotowego wyrobu." </w:t>
      </w:r>
    </w:p>
    <w:p w:rsidR="00D73523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Jakich atestów będzie żądał Zamawiający skoro w SIWZ nie wskazał</w:t>
      </w:r>
    </w:p>
    <w:p w:rsidR="0021206B" w:rsidRPr="00F13402" w:rsidRDefault="00D73523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  <w:highlight w:val="darkGray"/>
        </w:rPr>
      </w:pPr>
      <w:r w:rsidRPr="00F13402">
        <w:rPr>
          <w:rFonts w:ascii="Verdana" w:hAnsi="Verdana"/>
          <w:sz w:val="20"/>
        </w:rPr>
        <w:t>żadnego atestu?</w:t>
      </w:r>
    </w:p>
    <w:p w:rsidR="0021206B" w:rsidRPr="00F13402" w:rsidRDefault="0021206B" w:rsidP="00F13402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</w:p>
    <w:p w:rsidR="0021206B" w:rsidRPr="00F13402" w:rsidRDefault="0021206B" w:rsidP="00F13402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  <w:u w:val="single"/>
        </w:rPr>
      </w:pPr>
      <w:r w:rsidRPr="00F13402">
        <w:rPr>
          <w:rFonts w:ascii="Verdana" w:hAnsi="Verdana"/>
          <w:b/>
          <w:sz w:val="20"/>
          <w:u w:val="single"/>
        </w:rPr>
        <w:t>Odpowiedź Z</w:t>
      </w:r>
      <w:r w:rsidR="0061472E" w:rsidRPr="00F13402">
        <w:rPr>
          <w:rFonts w:ascii="Verdana" w:hAnsi="Verdana"/>
          <w:b/>
          <w:sz w:val="20"/>
          <w:u w:val="single"/>
        </w:rPr>
        <w:t>a</w:t>
      </w:r>
      <w:r w:rsidRPr="00F13402">
        <w:rPr>
          <w:rFonts w:ascii="Verdana" w:hAnsi="Verdana"/>
          <w:b/>
          <w:sz w:val="20"/>
          <w:u w:val="single"/>
        </w:rPr>
        <w:t>mawiającego:</w:t>
      </w:r>
    </w:p>
    <w:p w:rsidR="0021206B" w:rsidRPr="00F13402" w:rsidRDefault="0021206B" w:rsidP="00F13402">
      <w:pPr>
        <w:spacing w:line="276" w:lineRule="auto"/>
        <w:jc w:val="both"/>
        <w:rPr>
          <w:rFonts w:ascii="Verdana" w:hAnsi="Verdana"/>
        </w:rPr>
      </w:pPr>
    </w:p>
    <w:p w:rsidR="00950808" w:rsidRPr="00950808" w:rsidRDefault="00950808" w:rsidP="00F13402">
      <w:pPr>
        <w:spacing w:line="276" w:lineRule="auto"/>
        <w:jc w:val="both"/>
        <w:rPr>
          <w:rFonts w:ascii="Verdana" w:hAnsi="Verdana"/>
        </w:rPr>
      </w:pPr>
      <w:r w:rsidRPr="00950808">
        <w:rPr>
          <w:rFonts w:ascii="Verdana" w:hAnsi="Verdana"/>
        </w:rPr>
        <w:t xml:space="preserve">Zamawiający informuję, że w SIWZ dla: </w:t>
      </w:r>
    </w:p>
    <w:p w:rsidR="00950808" w:rsidRPr="00950808" w:rsidRDefault="00950808" w:rsidP="00F13402">
      <w:pPr>
        <w:spacing w:line="276" w:lineRule="auto"/>
        <w:jc w:val="both"/>
        <w:rPr>
          <w:rFonts w:ascii="Verdana" w:hAnsi="Verdana"/>
        </w:rPr>
      </w:pPr>
      <w:r w:rsidRPr="00950808">
        <w:rPr>
          <w:rFonts w:ascii="Verdana" w:hAnsi="Verdana"/>
        </w:rPr>
        <w:t xml:space="preserve">- „Krzesła K4” żąda atestu/certyfikatu w postaci pozytywnej opinii właściwości ergonomiczno-fizjologicznych zgodnie z „PN-EN 1335-1 </w:t>
      </w:r>
      <w:r w:rsidRPr="00950808">
        <w:rPr>
          <w:rFonts w:ascii="Verdana" w:hAnsi="Verdana"/>
        </w:rPr>
        <w:lastRenderedPageBreak/>
        <w:t xml:space="preserve">Meble biurowe” lub normą równoważną wydana przez niezależną jednostkę badawczą. </w:t>
      </w:r>
    </w:p>
    <w:p w:rsidR="00950808" w:rsidRPr="00950808" w:rsidRDefault="00950808" w:rsidP="00F13402">
      <w:pPr>
        <w:spacing w:line="276" w:lineRule="auto"/>
        <w:jc w:val="both"/>
        <w:rPr>
          <w:rFonts w:ascii="Verdana" w:hAnsi="Verdana"/>
        </w:rPr>
      </w:pPr>
      <w:r w:rsidRPr="00950808">
        <w:rPr>
          <w:rFonts w:ascii="Verdana" w:hAnsi="Verdana"/>
        </w:rPr>
        <w:t>- niszczarki żąda atestu/certyfikatu potwierdzającego poziom bezpieczeństwa wg normy DIN 32757 lub równoważnej: min. 4; lub wg normy DIN 66399 lub równoważnej: min. P-5</w:t>
      </w:r>
    </w:p>
    <w:p w:rsidR="00950808" w:rsidRPr="00950808" w:rsidRDefault="00950808" w:rsidP="00F13402">
      <w:pPr>
        <w:spacing w:line="276" w:lineRule="auto"/>
        <w:jc w:val="both"/>
        <w:rPr>
          <w:rFonts w:ascii="Verdana" w:hAnsi="Verdana"/>
        </w:rPr>
      </w:pPr>
      <w:r w:rsidRPr="00950808">
        <w:rPr>
          <w:rFonts w:ascii="Verdana" w:hAnsi="Verdana"/>
        </w:rPr>
        <w:t xml:space="preserve">Zamawiający ponadto przypomina, że zgodnie z obowiązującymi przepisami takie urządzenia jak </w:t>
      </w:r>
      <w:r w:rsidRPr="00950808">
        <w:rPr>
          <w:rFonts w:ascii="Verdana" w:hAnsi="Verdana"/>
          <w:bCs/>
          <w:color w:val="000000"/>
        </w:rPr>
        <w:t xml:space="preserve">czajnik elektryczny, mikrofalówka, ekspres do kawy, lodówka do zabudowy, </w:t>
      </w:r>
      <w:r w:rsidRPr="00950808">
        <w:rPr>
          <w:rFonts w:ascii="Verdana" w:hAnsi="Verdana"/>
          <w:bCs/>
        </w:rPr>
        <w:t>zmywarka do zabudowy, płyta grzejna i niszczarka</w:t>
      </w:r>
      <w:r w:rsidRPr="00950808">
        <w:rPr>
          <w:rFonts w:ascii="Verdana" w:hAnsi="Verdana"/>
          <w:bCs/>
          <w:color w:val="000000"/>
        </w:rPr>
        <w:t xml:space="preserve"> muszą posiadać oznakowanie CE i zgodnie SIWZ Zamawiający sprawdzi ten warunek na etapie realizacji zamówienia.</w:t>
      </w:r>
    </w:p>
    <w:p w:rsidR="0021206B" w:rsidRPr="00F13402" w:rsidRDefault="0021206B" w:rsidP="00F13402">
      <w:pPr>
        <w:spacing w:line="276" w:lineRule="auto"/>
        <w:jc w:val="both"/>
        <w:rPr>
          <w:rFonts w:ascii="Verdana" w:hAnsi="Verdana"/>
          <w:i/>
        </w:rPr>
      </w:pPr>
    </w:p>
    <w:p w:rsidR="00943AEF" w:rsidRPr="00F13402" w:rsidRDefault="00D73523" w:rsidP="00F13402">
      <w:pPr>
        <w:pStyle w:val="Tekstpodstawowy"/>
        <w:spacing w:line="276" w:lineRule="auto"/>
        <w:ind w:left="3545" w:firstLine="709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KANCLERZ</w:t>
      </w:r>
    </w:p>
    <w:p w:rsidR="00F13402" w:rsidRDefault="00F13402" w:rsidP="00F13402">
      <w:pPr>
        <w:pStyle w:val="Tekstpodstawowy"/>
        <w:spacing w:line="276" w:lineRule="auto"/>
        <w:ind w:firstLine="423"/>
        <w:rPr>
          <w:rFonts w:ascii="Verdana" w:hAnsi="Verdana"/>
          <w:sz w:val="20"/>
        </w:rPr>
      </w:pPr>
    </w:p>
    <w:p w:rsidR="00F13402" w:rsidRDefault="00F13402" w:rsidP="00F13402">
      <w:pPr>
        <w:pStyle w:val="Tekstpodstawowy"/>
        <w:spacing w:line="276" w:lineRule="auto"/>
        <w:ind w:firstLine="423"/>
        <w:rPr>
          <w:rFonts w:ascii="Verdana" w:hAnsi="Verdana"/>
          <w:sz w:val="20"/>
        </w:rPr>
      </w:pPr>
    </w:p>
    <w:p w:rsidR="00D73523" w:rsidRPr="00F13402" w:rsidRDefault="00D73523" w:rsidP="00F13402">
      <w:pPr>
        <w:pStyle w:val="Tekstpodstawowy"/>
        <w:spacing w:line="276" w:lineRule="auto"/>
        <w:ind w:left="3545" w:firstLine="709"/>
        <w:rPr>
          <w:rFonts w:ascii="Verdana" w:hAnsi="Verdana"/>
          <w:sz w:val="20"/>
        </w:rPr>
      </w:pPr>
      <w:r w:rsidRPr="00F13402">
        <w:rPr>
          <w:rFonts w:ascii="Verdana" w:hAnsi="Verdana"/>
          <w:sz w:val="20"/>
        </w:rPr>
        <w:t>mgr inż. Henryk Zioło</w:t>
      </w:r>
    </w:p>
    <w:sectPr w:rsidR="00D73523" w:rsidRPr="00F13402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58" w:rsidRDefault="00776B58">
      <w:r>
        <w:separator/>
      </w:r>
    </w:p>
  </w:endnote>
  <w:endnote w:type="continuationSeparator" w:id="0">
    <w:p w:rsidR="00776B58" w:rsidRDefault="007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06263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58" w:rsidRDefault="00776B58">
      <w:r>
        <w:separator/>
      </w:r>
    </w:p>
  </w:footnote>
  <w:footnote w:type="continuationSeparator" w:id="0">
    <w:p w:rsidR="00776B58" w:rsidRDefault="0077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0626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0626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B58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06263"/>
    <w:rsid w:val="00542F2E"/>
    <w:rsid w:val="005A7BE4"/>
    <w:rsid w:val="0061472E"/>
    <w:rsid w:val="00721200"/>
    <w:rsid w:val="00775A72"/>
    <w:rsid w:val="00776B58"/>
    <w:rsid w:val="007B12A7"/>
    <w:rsid w:val="00825F26"/>
    <w:rsid w:val="0083033C"/>
    <w:rsid w:val="00943AEF"/>
    <w:rsid w:val="00950808"/>
    <w:rsid w:val="009B3CE0"/>
    <w:rsid w:val="009F4EC1"/>
    <w:rsid w:val="00A17896"/>
    <w:rsid w:val="00A27DDB"/>
    <w:rsid w:val="00A45032"/>
    <w:rsid w:val="00B156A1"/>
    <w:rsid w:val="00C529DB"/>
    <w:rsid w:val="00C914F4"/>
    <w:rsid w:val="00CA338E"/>
    <w:rsid w:val="00CB1285"/>
    <w:rsid w:val="00D108D9"/>
    <w:rsid w:val="00D73523"/>
    <w:rsid w:val="00D74780"/>
    <w:rsid w:val="00D90657"/>
    <w:rsid w:val="00DD218F"/>
    <w:rsid w:val="00DD2AB3"/>
    <w:rsid w:val="00DF0345"/>
    <w:rsid w:val="00E5026B"/>
    <w:rsid w:val="00F13402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283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5</cp:revision>
  <cp:lastPrinted>1900-12-31T22:00:00Z</cp:lastPrinted>
  <dcterms:created xsi:type="dcterms:W3CDTF">2019-09-09T12:45:00Z</dcterms:created>
  <dcterms:modified xsi:type="dcterms:W3CDTF">2019-09-09T13:07:00Z</dcterms:modified>
</cp:coreProperties>
</file>