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0" w:rsidRPr="00B765FA" w:rsidRDefault="00760D40" w:rsidP="00760D40">
      <w:pPr>
        <w:pStyle w:val="Nagwek1"/>
        <w:jc w:val="right"/>
        <w:rPr>
          <w:sz w:val="24"/>
          <w:szCs w:val="24"/>
        </w:rPr>
      </w:pPr>
      <w:r w:rsidRPr="00B765F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</w:p>
    <w:p w:rsidR="00760D40" w:rsidRPr="00B765FA" w:rsidRDefault="00760D40" w:rsidP="00760D40">
      <w:pPr>
        <w:pStyle w:val="Nagwek1"/>
        <w:rPr>
          <w:sz w:val="24"/>
          <w:szCs w:val="24"/>
        </w:rPr>
      </w:pPr>
    </w:p>
    <w:p w:rsidR="00760D40" w:rsidRPr="00B765FA" w:rsidRDefault="00760D40" w:rsidP="00760D40">
      <w:pPr>
        <w:jc w:val="center"/>
        <w:rPr>
          <w:b/>
          <w:sz w:val="24"/>
          <w:szCs w:val="24"/>
        </w:rPr>
      </w:pPr>
      <w:r w:rsidRPr="00B765FA">
        <w:rPr>
          <w:b/>
          <w:sz w:val="24"/>
          <w:szCs w:val="24"/>
        </w:rPr>
        <w:t>WZÓR  UMOWY</w:t>
      </w:r>
    </w:p>
    <w:p w:rsidR="00760D40" w:rsidRPr="00B765FA" w:rsidRDefault="00760D40" w:rsidP="00760D40">
      <w:pPr>
        <w:tabs>
          <w:tab w:val="left" w:pos="0"/>
        </w:tabs>
        <w:ind w:right="1"/>
        <w:jc w:val="center"/>
        <w:rPr>
          <w:i/>
          <w:sz w:val="24"/>
          <w:szCs w:val="24"/>
        </w:rPr>
      </w:pPr>
      <w:r w:rsidRPr="00B765FA">
        <w:rPr>
          <w:i/>
          <w:sz w:val="24"/>
          <w:szCs w:val="24"/>
        </w:rPr>
        <w:t>Ostateczna treść umowy może ulec zmianie wyłącznie w zakresie nie zmieniającym istotnych warunków złożonej oferty i SIWZ.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</w:p>
    <w:p w:rsidR="00760D40" w:rsidRPr="00B765FA" w:rsidRDefault="00760D40" w:rsidP="00760D40">
      <w:pPr>
        <w:jc w:val="both"/>
        <w:rPr>
          <w:sz w:val="24"/>
          <w:szCs w:val="24"/>
        </w:rPr>
      </w:pPr>
      <w:r w:rsidRPr="00B765FA">
        <w:rPr>
          <w:sz w:val="24"/>
          <w:szCs w:val="24"/>
        </w:rPr>
        <w:t>Zawarta w dniu ……………..</w:t>
      </w:r>
      <w:r w:rsidRPr="00B765FA">
        <w:rPr>
          <w:b/>
          <w:sz w:val="24"/>
          <w:szCs w:val="24"/>
        </w:rPr>
        <w:t xml:space="preserve"> </w:t>
      </w:r>
      <w:r w:rsidRPr="00B765FA">
        <w:rPr>
          <w:sz w:val="24"/>
          <w:szCs w:val="24"/>
        </w:rPr>
        <w:t xml:space="preserve">r. w Krakowie z oferentem wybranym w postępowaniu o zamówienie publiczne w trybie </w:t>
      </w:r>
      <w:r w:rsidRPr="00B765FA">
        <w:rPr>
          <w:b/>
          <w:sz w:val="24"/>
          <w:szCs w:val="24"/>
        </w:rPr>
        <w:t>przetargu nieograniczonego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 w:rsidRPr="00B765FA">
        <w:rPr>
          <w:sz w:val="24"/>
          <w:szCs w:val="24"/>
        </w:rPr>
        <w:t>pomiędzy :</w:t>
      </w:r>
    </w:p>
    <w:p w:rsidR="00760D40" w:rsidRPr="00B765FA" w:rsidRDefault="00760D40" w:rsidP="00760D40">
      <w:pPr>
        <w:ind w:right="-47"/>
        <w:jc w:val="both"/>
        <w:rPr>
          <w:b/>
          <w:sz w:val="24"/>
          <w:szCs w:val="24"/>
        </w:rPr>
      </w:pPr>
      <w:r w:rsidRPr="00B765FA">
        <w:rPr>
          <w:b/>
          <w:sz w:val="24"/>
          <w:szCs w:val="24"/>
        </w:rPr>
        <w:t xml:space="preserve">Akademia Górniczo – Hutnicza im. Stanisława Staszica w Krakowie Al. Mickiewicza 30 </w:t>
      </w:r>
    </w:p>
    <w:p w:rsidR="00760D40" w:rsidRPr="00B765FA" w:rsidRDefault="00760D40" w:rsidP="00760D40">
      <w:pPr>
        <w:ind w:right="-47"/>
        <w:jc w:val="both"/>
        <w:rPr>
          <w:b/>
          <w:sz w:val="24"/>
          <w:szCs w:val="24"/>
        </w:rPr>
      </w:pPr>
      <w:r w:rsidRPr="00B765FA">
        <w:rPr>
          <w:b/>
          <w:sz w:val="24"/>
          <w:szCs w:val="24"/>
        </w:rPr>
        <w:t>Wydawnictwa AGH</w:t>
      </w:r>
    </w:p>
    <w:p w:rsidR="00760D40" w:rsidRPr="00B765FA" w:rsidRDefault="00760D40" w:rsidP="00760D40">
      <w:pPr>
        <w:ind w:right="-4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>reprezentowaną przez: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 w:rsidRPr="00B765FA">
        <w:rPr>
          <w:sz w:val="24"/>
          <w:szCs w:val="24"/>
        </w:rPr>
        <w:t>1. ……………………………………………………………………………………………………....</w:t>
      </w:r>
    </w:p>
    <w:p w:rsidR="00760D40" w:rsidRPr="00B765FA" w:rsidRDefault="00760D40" w:rsidP="00760D40">
      <w:pPr>
        <w:tabs>
          <w:tab w:val="left" w:pos="720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2. ……………………………………………………………………………………………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 w:rsidRPr="00B765FA">
        <w:rPr>
          <w:sz w:val="24"/>
          <w:szCs w:val="24"/>
        </w:rPr>
        <w:t>zwaną dalej ZLECENIODAWCĄ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 w:rsidRPr="00B765FA">
        <w:rPr>
          <w:sz w:val="24"/>
          <w:szCs w:val="24"/>
        </w:rPr>
        <w:t>a</w:t>
      </w:r>
    </w:p>
    <w:p w:rsidR="00760D40" w:rsidRPr="00B765FA" w:rsidRDefault="00760D40" w:rsidP="00760D40">
      <w:pPr>
        <w:ind w:right="-4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 w:rsidRPr="00B765FA">
        <w:rPr>
          <w:sz w:val="24"/>
          <w:szCs w:val="24"/>
        </w:rPr>
        <w:t>zwanym dalej ZLECENIOBIORCĄ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>§ 1</w:t>
      </w:r>
    </w:p>
    <w:p w:rsidR="00760D40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1.Zleceniodawca powierza</w:t>
      </w:r>
      <w:r>
        <w:rPr>
          <w:sz w:val="24"/>
          <w:szCs w:val="24"/>
        </w:rPr>
        <w:t>,</w:t>
      </w:r>
      <w:r w:rsidRPr="00B765FA">
        <w:rPr>
          <w:sz w:val="24"/>
          <w:szCs w:val="24"/>
        </w:rPr>
        <w:t xml:space="preserve"> a Zleceniobiorca przyjmuje do wykonania zlecenie na druk </w:t>
      </w:r>
      <w:r>
        <w:rPr>
          <w:sz w:val="24"/>
          <w:szCs w:val="24"/>
        </w:rPr>
        <w:t>offsetowy książek :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druk książek w oprawie miękkiej klejonej, format B-5 (16,5 cm x 24,0 cm po obcięciu)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rodzaj papieru:</w:t>
      </w:r>
      <w:r w:rsidRPr="0000106B">
        <w:rPr>
          <w:sz w:val="24"/>
        </w:rPr>
        <w:tab/>
      </w:r>
      <w:r w:rsidRPr="0000106B">
        <w:rPr>
          <w:sz w:val="24"/>
        </w:rPr>
        <w:tab/>
      </w:r>
      <w:r w:rsidRPr="0000106B">
        <w:rPr>
          <w:sz w:val="24"/>
        </w:rPr>
        <w:tab/>
        <w:t>offset 90 g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rodzaj kartonu na okładkę:</w:t>
      </w:r>
      <w:r w:rsidRPr="0000106B">
        <w:rPr>
          <w:sz w:val="24"/>
        </w:rPr>
        <w:tab/>
      </w:r>
      <w:r w:rsidRPr="0000106B">
        <w:rPr>
          <w:sz w:val="24"/>
        </w:rPr>
        <w:tab/>
        <w:t>karton jednostronnie kredowany 240 g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druku:</w:t>
      </w:r>
      <w:r w:rsidRPr="0000106B">
        <w:rPr>
          <w:sz w:val="24"/>
        </w:rPr>
        <w:tab/>
      </w:r>
      <w:r w:rsidRPr="0000106B">
        <w:rPr>
          <w:sz w:val="24"/>
        </w:rPr>
        <w:tab/>
        <w:t>jeden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okładki:</w:t>
      </w:r>
      <w:r w:rsidRPr="0000106B">
        <w:rPr>
          <w:sz w:val="24"/>
        </w:rPr>
        <w:tab/>
      </w:r>
      <w:r w:rsidRPr="0000106B">
        <w:rPr>
          <w:sz w:val="24"/>
        </w:rPr>
        <w:tab/>
        <w:t xml:space="preserve">4 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uszlachetnienie okładki:</w:t>
      </w:r>
      <w:r w:rsidRPr="0000106B">
        <w:rPr>
          <w:sz w:val="24"/>
        </w:rPr>
        <w:tab/>
      </w:r>
      <w:r w:rsidRPr="0000106B">
        <w:rPr>
          <w:sz w:val="24"/>
        </w:rPr>
        <w:tab/>
        <w:t>folia błyszcząca lub folia matowa + lakier UV</w:t>
      </w:r>
    </w:p>
    <w:p w:rsidR="00760D40" w:rsidRPr="0000106B" w:rsidRDefault="00760D40" w:rsidP="00760D40">
      <w:pPr>
        <w:jc w:val="both"/>
        <w:rPr>
          <w:b/>
          <w:sz w:val="24"/>
        </w:rPr>
      </w:pP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b/>
          <w:sz w:val="24"/>
        </w:rPr>
        <w:t xml:space="preserve">2. </w:t>
      </w:r>
      <w:r w:rsidRPr="0000106B">
        <w:rPr>
          <w:sz w:val="24"/>
        </w:rPr>
        <w:t>druk książek w oprawie twardej klejonej, format B-5 (16,5 cm x 24,0 cm)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rodzaj papieru:</w:t>
      </w:r>
      <w:r w:rsidRPr="0000106B">
        <w:rPr>
          <w:sz w:val="24"/>
        </w:rPr>
        <w:tab/>
      </w:r>
      <w:r w:rsidRPr="0000106B">
        <w:rPr>
          <w:sz w:val="24"/>
        </w:rPr>
        <w:tab/>
      </w:r>
      <w:r w:rsidRPr="0000106B">
        <w:rPr>
          <w:sz w:val="24"/>
        </w:rPr>
        <w:tab/>
        <w:t>offset 90 g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druku:</w:t>
      </w:r>
      <w:r w:rsidRPr="0000106B">
        <w:rPr>
          <w:sz w:val="24"/>
        </w:rPr>
        <w:tab/>
      </w:r>
      <w:r w:rsidRPr="0000106B">
        <w:rPr>
          <w:sz w:val="24"/>
        </w:rPr>
        <w:tab/>
        <w:t>jeden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okładki:</w:t>
      </w:r>
      <w:r w:rsidRPr="0000106B">
        <w:rPr>
          <w:sz w:val="24"/>
        </w:rPr>
        <w:tab/>
      </w:r>
      <w:r w:rsidRPr="0000106B">
        <w:rPr>
          <w:sz w:val="24"/>
        </w:rPr>
        <w:tab/>
        <w:t xml:space="preserve">4 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uszlachetnienie okładki:</w:t>
      </w:r>
      <w:r w:rsidRPr="0000106B">
        <w:rPr>
          <w:sz w:val="24"/>
        </w:rPr>
        <w:tab/>
      </w:r>
      <w:r w:rsidRPr="0000106B">
        <w:rPr>
          <w:sz w:val="24"/>
        </w:rPr>
        <w:tab/>
        <w:t>folia błyszcząca lub folia matowa + lakier UV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wyklejek</w:t>
      </w:r>
      <w:r w:rsidRPr="0000106B">
        <w:rPr>
          <w:sz w:val="24"/>
        </w:rPr>
        <w:tab/>
      </w:r>
      <w:r w:rsidRPr="0000106B">
        <w:rPr>
          <w:sz w:val="24"/>
        </w:rPr>
        <w:tab/>
        <w:t>1 kolor (biała)</w:t>
      </w:r>
    </w:p>
    <w:p w:rsidR="00760D40" w:rsidRPr="0000106B" w:rsidRDefault="00760D40" w:rsidP="00760D40">
      <w:pPr>
        <w:jc w:val="both"/>
        <w:rPr>
          <w:sz w:val="24"/>
        </w:rPr>
      </w:pP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b/>
          <w:sz w:val="24"/>
        </w:rPr>
        <w:t xml:space="preserve">3. </w:t>
      </w:r>
      <w:r w:rsidRPr="0000106B">
        <w:rPr>
          <w:sz w:val="24"/>
        </w:rPr>
        <w:t>druk książek w oprawie miękkiej klejonej, format A-4 (21,0 cm x 29,7 cm po obcięciu)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rodzaj papieru:</w:t>
      </w:r>
      <w:r w:rsidRPr="0000106B">
        <w:rPr>
          <w:sz w:val="24"/>
        </w:rPr>
        <w:tab/>
      </w:r>
      <w:r w:rsidRPr="0000106B">
        <w:rPr>
          <w:sz w:val="24"/>
        </w:rPr>
        <w:tab/>
      </w:r>
      <w:r w:rsidRPr="0000106B">
        <w:rPr>
          <w:sz w:val="24"/>
        </w:rPr>
        <w:tab/>
        <w:t>offset 90 g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rodzaj kartonu na okładkę:</w:t>
      </w:r>
      <w:r w:rsidRPr="0000106B">
        <w:rPr>
          <w:sz w:val="24"/>
        </w:rPr>
        <w:tab/>
      </w:r>
      <w:r w:rsidRPr="0000106B">
        <w:rPr>
          <w:sz w:val="24"/>
        </w:rPr>
        <w:tab/>
        <w:t>karton jednostronnie kredowany 240 g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druku:</w:t>
      </w:r>
      <w:r w:rsidRPr="0000106B">
        <w:rPr>
          <w:sz w:val="24"/>
        </w:rPr>
        <w:tab/>
      </w:r>
      <w:r w:rsidRPr="0000106B">
        <w:rPr>
          <w:sz w:val="24"/>
        </w:rPr>
        <w:tab/>
        <w:t>jeden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okładki:</w:t>
      </w:r>
      <w:r w:rsidRPr="0000106B">
        <w:rPr>
          <w:sz w:val="24"/>
        </w:rPr>
        <w:tab/>
      </w:r>
      <w:r w:rsidRPr="0000106B">
        <w:rPr>
          <w:sz w:val="24"/>
        </w:rPr>
        <w:tab/>
        <w:t xml:space="preserve">4 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uszlachetnienie okładki:</w:t>
      </w:r>
      <w:r w:rsidRPr="0000106B">
        <w:rPr>
          <w:sz w:val="24"/>
        </w:rPr>
        <w:tab/>
      </w:r>
      <w:r w:rsidRPr="0000106B">
        <w:rPr>
          <w:sz w:val="24"/>
        </w:rPr>
        <w:tab/>
        <w:t>folia błyszcząca lub folia matowa + lakier UV</w:t>
      </w:r>
    </w:p>
    <w:p w:rsidR="00760D40" w:rsidRPr="0000106B" w:rsidRDefault="00760D40" w:rsidP="00760D40">
      <w:pPr>
        <w:jc w:val="both"/>
        <w:rPr>
          <w:sz w:val="24"/>
        </w:rPr>
      </w:pP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b/>
          <w:sz w:val="24"/>
        </w:rPr>
        <w:t xml:space="preserve">4. </w:t>
      </w:r>
      <w:r w:rsidRPr="0000106B">
        <w:rPr>
          <w:sz w:val="24"/>
        </w:rPr>
        <w:t xml:space="preserve">druk książek w oprawie twardej klejonej, format A-4 (21,0 cm x 29,7 cm)  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rodzaj papieru:</w:t>
      </w:r>
      <w:r w:rsidRPr="0000106B">
        <w:rPr>
          <w:sz w:val="24"/>
        </w:rPr>
        <w:tab/>
      </w:r>
      <w:r w:rsidRPr="0000106B">
        <w:rPr>
          <w:sz w:val="24"/>
        </w:rPr>
        <w:tab/>
      </w:r>
      <w:r w:rsidRPr="0000106B">
        <w:rPr>
          <w:sz w:val="24"/>
        </w:rPr>
        <w:tab/>
        <w:t>offset 90 g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druku:</w:t>
      </w:r>
      <w:r w:rsidRPr="0000106B">
        <w:rPr>
          <w:sz w:val="24"/>
        </w:rPr>
        <w:tab/>
      </w:r>
      <w:r w:rsidRPr="0000106B">
        <w:rPr>
          <w:sz w:val="24"/>
        </w:rPr>
        <w:tab/>
        <w:t>jeden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liczba kolorów okładki:</w:t>
      </w:r>
      <w:r w:rsidRPr="0000106B">
        <w:rPr>
          <w:sz w:val="24"/>
        </w:rPr>
        <w:tab/>
      </w:r>
      <w:r w:rsidRPr="0000106B">
        <w:rPr>
          <w:sz w:val="24"/>
        </w:rPr>
        <w:tab/>
        <w:t xml:space="preserve">4 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>- uszlachetnienia okładki:</w:t>
      </w:r>
      <w:r w:rsidRPr="0000106B">
        <w:rPr>
          <w:sz w:val="24"/>
        </w:rPr>
        <w:tab/>
      </w:r>
      <w:r w:rsidRPr="0000106B">
        <w:rPr>
          <w:sz w:val="24"/>
        </w:rPr>
        <w:tab/>
        <w:t>folia błyszcząca lub folia matowa + lakier UV</w:t>
      </w:r>
    </w:p>
    <w:p w:rsidR="00760D40" w:rsidRPr="0000106B" w:rsidRDefault="00760D40" w:rsidP="00760D40">
      <w:pPr>
        <w:jc w:val="both"/>
        <w:rPr>
          <w:sz w:val="24"/>
        </w:rPr>
      </w:pPr>
      <w:r w:rsidRPr="0000106B">
        <w:rPr>
          <w:sz w:val="24"/>
        </w:rPr>
        <w:t xml:space="preserve">- liczba kolorów wyklejek </w:t>
      </w:r>
      <w:r w:rsidRPr="0000106B">
        <w:rPr>
          <w:sz w:val="24"/>
        </w:rPr>
        <w:tab/>
      </w:r>
      <w:r w:rsidRPr="0000106B">
        <w:rPr>
          <w:sz w:val="24"/>
        </w:rPr>
        <w:tab/>
        <w:t>1 kolor (biała)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lastRenderedPageBreak/>
        <w:t xml:space="preserve">2.Szczegółowy zakres prac- zwany dalej przedmiotem umowy jest określony w opisie przedmiotu zamówienia SIWZ. </w:t>
      </w:r>
    </w:p>
    <w:p w:rsidR="00760D40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>§ 2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765FA">
        <w:rPr>
          <w:sz w:val="24"/>
          <w:szCs w:val="24"/>
        </w:rPr>
        <w:t>Umowa zo</w:t>
      </w:r>
      <w:r>
        <w:rPr>
          <w:sz w:val="24"/>
          <w:szCs w:val="24"/>
        </w:rPr>
        <w:t>staje zawarta od dnia ………….</w:t>
      </w:r>
      <w:r w:rsidRPr="00B765FA">
        <w:rPr>
          <w:sz w:val="24"/>
          <w:szCs w:val="24"/>
        </w:rPr>
        <w:t xml:space="preserve"> do dnia………………………………….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W przypadku zakończenia czasu realizacji  umowy następuje zamknięcie umowy bez względu  na stopień wykorzystania kwoty zawartej umowy.</w:t>
      </w:r>
    </w:p>
    <w:p w:rsidR="00760D40" w:rsidRPr="00943932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43932">
        <w:rPr>
          <w:sz w:val="24"/>
          <w:szCs w:val="24"/>
        </w:rPr>
        <w:t>Termin rozpoczęcia prac stanowiących przedmiot umowy strony ustalają na dzień ………....,a termin zakończenia prac na dzień zrealizowania ostatniego zlecenia.</w:t>
      </w:r>
    </w:p>
    <w:p w:rsidR="00760D40" w:rsidRPr="00943932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9439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43932">
        <w:rPr>
          <w:sz w:val="24"/>
          <w:szCs w:val="24"/>
        </w:rPr>
        <w:t>Przedmiot umowy zlecany będzie sukcesywnie w czasie trwania umowy.</w:t>
      </w:r>
    </w:p>
    <w:p w:rsidR="00760D40" w:rsidRPr="009919A1" w:rsidRDefault="00760D40" w:rsidP="00760D40">
      <w:pPr>
        <w:jc w:val="both"/>
        <w:rPr>
          <w:sz w:val="24"/>
          <w:szCs w:val="24"/>
        </w:rPr>
      </w:pPr>
      <w:r w:rsidRPr="009919A1">
        <w:rPr>
          <w:sz w:val="24"/>
          <w:szCs w:val="24"/>
        </w:rPr>
        <w:t>4. Druk realizowany będzie na materiałach własnych Zleceniobiorcy i w jego własnym zakresie.</w:t>
      </w:r>
    </w:p>
    <w:p w:rsidR="00760D40" w:rsidRDefault="00760D40" w:rsidP="00760D4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83612">
        <w:t xml:space="preserve"> </w:t>
      </w:r>
      <w:r w:rsidRPr="00053E14">
        <w:rPr>
          <w:sz w:val="24"/>
          <w:szCs w:val="24"/>
        </w:rPr>
        <w:t>Zleceniobiorca musi odebrać materiały przeznaczone do druku (np. makiety wklejek i in.) najpóźniej do godz. 9ºº w następnym dniu roboczym po zawiadomieniu. W przypadku przesłania plików elektronicznie (pdf środka i okładek) Zleceniobiorca musi potwierdzić mailowo lub telefonicznie odebranie powyższych plików.</w:t>
      </w:r>
    </w:p>
    <w:p w:rsidR="00760D40" w:rsidRPr="0000106B" w:rsidRDefault="00760D40" w:rsidP="00760D40">
      <w:pPr>
        <w:tabs>
          <w:tab w:val="center" w:pos="284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0106B">
        <w:rPr>
          <w:sz w:val="24"/>
          <w:szCs w:val="24"/>
        </w:rPr>
        <w:t xml:space="preserve">W terminie 7 dni od otrzymania materiałów do druku (w formie elektronicznej) Zleceniobiorca jest obowiązany dostarczyć czystodruki i podać grubość grzbietu, aby można było przygotować plik okładki. Wydruk próbny okładki Zleceniobiorca dostarczy w terminie 2 dni od daty otrzymania pliku do druku. Po akceptacji wydruku próbnego Zleceniobiorca przystąpi do druku okładki (termin druku okładki 2 dni). Zleceniodawca zleci oprawę całego nakładu po akceptacji wydrukowanych czystodruków i okładki. W przypadku gdy jakość druku jest szczególnie istotna, Zleceniodawca zastrzega sobie prawo domagania się wykonania przez Zleceniobiorcę </w:t>
      </w:r>
      <w:proofErr w:type="spellStart"/>
      <w:r w:rsidRPr="0000106B">
        <w:rPr>
          <w:sz w:val="24"/>
          <w:szCs w:val="24"/>
        </w:rPr>
        <w:t>proofów</w:t>
      </w:r>
      <w:proofErr w:type="spellEnd"/>
      <w:r w:rsidRPr="0000106B">
        <w:rPr>
          <w:sz w:val="24"/>
          <w:szCs w:val="24"/>
        </w:rPr>
        <w:t xml:space="preserve"> wybranych stron i</w:t>
      </w:r>
      <w:r>
        <w:rPr>
          <w:sz w:val="24"/>
          <w:szCs w:val="24"/>
        </w:rPr>
        <w:t xml:space="preserve"> przekazanie ich do akceptacji </w:t>
      </w:r>
      <w:r w:rsidRPr="0000106B">
        <w:rPr>
          <w:sz w:val="24"/>
          <w:szCs w:val="24"/>
        </w:rPr>
        <w:t>w ciągu 2 dni.</w:t>
      </w:r>
    </w:p>
    <w:p w:rsidR="00760D40" w:rsidRPr="0000106B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0106B">
        <w:rPr>
          <w:sz w:val="24"/>
          <w:szCs w:val="24"/>
        </w:rPr>
        <w:t xml:space="preserve">Nakład powinien być wykonany w terminie do 5 dni w przypadku książek w oprawie miękkiej i do 10 dni w przypadku książek w oprawie twardej od daty akceptacji. </w:t>
      </w:r>
      <w:r w:rsidRPr="0000106B">
        <w:rPr>
          <w:sz w:val="24"/>
          <w:szCs w:val="24"/>
        </w:rPr>
        <w:br/>
        <w:t>W przypadku nakładów powyżej 220 egzemplarzy termin wykonania zlecenia jest uzgadniany pomiędzy stronami.</w:t>
      </w:r>
      <w:r>
        <w:rPr>
          <w:sz w:val="24"/>
          <w:szCs w:val="24"/>
        </w:rPr>
        <w:t xml:space="preserve"> </w:t>
      </w:r>
      <w:r w:rsidRPr="0000106B">
        <w:rPr>
          <w:sz w:val="24"/>
          <w:szCs w:val="24"/>
        </w:rPr>
        <w:t>Zleceniobiorca jest zobowiązany dostarczać ww. materiały oraz nakłady we wskazanych terminach do siedziby Zleceniodawcy i w godzinach jego pracy (pn.–pt. 9</w:t>
      </w:r>
      <w:r w:rsidRPr="0000106B">
        <w:rPr>
          <w:sz w:val="24"/>
          <w:szCs w:val="24"/>
          <w:vertAlign w:val="superscript"/>
        </w:rPr>
        <w:t>00</w:t>
      </w:r>
      <w:r w:rsidRPr="0000106B">
        <w:rPr>
          <w:sz w:val="24"/>
          <w:szCs w:val="24"/>
        </w:rPr>
        <w:t>–15</w:t>
      </w:r>
      <w:r w:rsidRPr="0000106B">
        <w:rPr>
          <w:sz w:val="24"/>
          <w:szCs w:val="24"/>
          <w:vertAlign w:val="superscript"/>
        </w:rPr>
        <w:t>00</w:t>
      </w:r>
      <w:r w:rsidRPr="0000106B">
        <w:rPr>
          <w:sz w:val="24"/>
          <w:szCs w:val="24"/>
        </w:rPr>
        <w:t xml:space="preserve">). </w:t>
      </w:r>
    </w:p>
    <w:p w:rsidR="00760D40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765FA">
        <w:rPr>
          <w:sz w:val="24"/>
          <w:szCs w:val="24"/>
        </w:rPr>
        <w:t>.</w:t>
      </w:r>
      <w:r w:rsidRPr="009919A1">
        <w:t xml:space="preserve"> </w:t>
      </w:r>
      <w:r w:rsidRPr="009919A1">
        <w:rPr>
          <w:sz w:val="24"/>
          <w:szCs w:val="24"/>
        </w:rPr>
        <w:t>Zamówienie musi być zrealizowane w terminie od podpisania umowy do wykonania całości przedmiotu zamówienia zleconego w ciągu obowiązywania tejże umowy.</w:t>
      </w:r>
    </w:p>
    <w:p w:rsidR="00760D40" w:rsidRPr="0028328F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8328F">
        <w:rPr>
          <w:sz w:val="24"/>
          <w:szCs w:val="24"/>
        </w:rPr>
        <w:t>9.</w:t>
      </w:r>
      <w:r w:rsidRPr="0028328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8328F">
        <w:rPr>
          <w:sz w:val="24"/>
          <w:szCs w:val="24"/>
        </w:rPr>
        <w:t>Wykonawca zobowiązuje się do zatrudnienia (przez siebie lub przez podwykonawcę) w oparciu o umowę o pracę w sposób określony w art. 22 § 1 ustawy z dnia 26 czerwca 1974 r. – Kodeks pracy (Dz. U. z 201</w:t>
      </w:r>
      <w:r w:rsidR="00226112">
        <w:rPr>
          <w:sz w:val="24"/>
          <w:szCs w:val="24"/>
        </w:rPr>
        <w:t>9</w:t>
      </w:r>
      <w:r w:rsidRPr="0028328F">
        <w:rPr>
          <w:sz w:val="24"/>
          <w:szCs w:val="24"/>
        </w:rPr>
        <w:t xml:space="preserve"> r. poz. </w:t>
      </w:r>
      <w:r w:rsidR="00226112">
        <w:rPr>
          <w:sz w:val="24"/>
          <w:szCs w:val="24"/>
        </w:rPr>
        <w:t xml:space="preserve">1040) </w:t>
      </w:r>
      <w:r w:rsidRPr="0028328F">
        <w:rPr>
          <w:sz w:val="24"/>
          <w:szCs w:val="24"/>
        </w:rPr>
        <w:t xml:space="preserve">osób wykonujących czynności polegające na wykonaniu: </w:t>
      </w:r>
    </w:p>
    <w:p w:rsidR="00760D40" w:rsidRPr="0028328F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8328F">
        <w:rPr>
          <w:sz w:val="24"/>
          <w:szCs w:val="24"/>
        </w:rPr>
        <w:t>1)</w:t>
      </w:r>
      <w:r w:rsidRPr="0028328F">
        <w:rPr>
          <w:sz w:val="24"/>
          <w:szCs w:val="24"/>
        </w:rPr>
        <w:tab/>
        <w:t xml:space="preserve">………………………………………………….; </w:t>
      </w:r>
    </w:p>
    <w:p w:rsidR="00760D40" w:rsidRPr="0028328F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8328F">
        <w:rPr>
          <w:sz w:val="24"/>
          <w:szCs w:val="24"/>
        </w:rPr>
        <w:t>2)</w:t>
      </w:r>
      <w:r w:rsidRPr="0028328F">
        <w:rPr>
          <w:sz w:val="24"/>
          <w:szCs w:val="24"/>
        </w:rPr>
        <w:tab/>
        <w:t xml:space="preserve">………………………………………………….; </w:t>
      </w:r>
    </w:p>
    <w:p w:rsidR="00760D40" w:rsidRPr="0028328F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8328F">
        <w:rPr>
          <w:sz w:val="24"/>
          <w:szCs w:val="24"/>
        </w:rPr>
        <w:t>3)</w:t>
      </w:r>
      <w:r w:rsidRPr="0028328F">
        <w:rPr>
          <w:sz w:val="24"/>
          <w:szCs w:val="24"/>
        </w:rPr>
        <w:tab/>
        <w:t xml:space="preserve">………………………………………………….; </w:t>
      </w:r>
    </w:p>
    <w:p w:rsidR="00760D40" w:rsidRPr="0028328F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8328F">
        <w:rPr>
          <w:sz w:val="24"/>
          <w:szCs w:val="24"/>
        </w:rPr>
        <w:t>4)</w:t>
      </w:r>
      <w:r w:rsidRPr="0028328F">
        <w:rPr>
          <w:sz w:val="24"/>
          <w:szCs w:val="24"/>
        </w:rPr>
        <w:tab/>
        <w:t xml:space="preserve">………………………………………………….; </w:t>
      </w:r>
    </w:p>
    <w:p w:rsidR="00760D40" w:rsidRPr="0028328F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8328F">
        <w:rPr>
          <w:sz w:val="24"/>
          <w:szCs w:val="24"/>
        </w:rPr>
        <w:t>objętych przedmiotem Umowy.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8328F">
        <w:rPr>
          <w:sz w:val="24"/>
          <w:szCs w:val="24"/>
        </w:rPr>
        <w:t>0.</w:t>
      </w:r>
      <w:r>
        <w:rPr>
          <w:sz w:val="24"/>
          <w:szCs w:val="24"/>
        </w:rPr>
        <w:t xml:space="preserve"> </w:t>
      </w:r>
      <w:r w:rsidRPr="0028328F">
        <w:rPr>
          <w:sz w:val="24"/>
          <w:szCs w:val="24"/>
        </w:rPr>
        <w:tab/>
        <w:t>W odniesieniu do osób wykonujących czynności polegające na wykonywaniu pracy w rozumieniu art. 22 §1 Kodeksu pracy, o których mowa powyżej, na żądanie Zamawiającego na każdym etapie realizacji Umowy Wykonawca winien udokumentować fakt zatrudnienia, poprzez przedłożenie przez Wykonawcę, kopii umów o pracę</w:t>
      </w:r>
      <w:r w:rsidR="00226112">
        <w:rPr>
          <w:sz w:val="24"/>
          <w:szCs w:val="24"/>
        </w:rPr>
        <w:t xml:space="preserve"> (</w:t>
      </w:r>
      <w:bookmarkStart w:id="0" w:name="_GoBack"/>
      <w:bookmarkEnd w:id="0"/>
      <w:r w:rsidR="00226112">
        <w:rPr>
          <w:sz w:val="24"/>
          <w:szCs w:val="24"/>
        </w:rPr>
        <w:t>poświadczonych za zgodność z oryginałem)</w:t>
      </w:r>
      <w:r w:rsidRPr="0028328F">
        <w:rPr>
          <w:sz w:val="24"/>
          <w:szCs w:val="24"/>
        </w:rPr>
        <w:t xml:space="preserve"> osób wykonujących ww. czynności, potwierdzających: imię i nazwisko zatrudnionego, rodzaj wykonywanych czynności, okres zatrudnienia, pracodawcę (pozostałe dane osobowe dotyczące pracownika należy zaczernić) 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</w:t>
      </w:r>
      <w:r w:rsidRPr="0028328F">
        <w:rPr>
          <w:sz w:val="24"/>
          <w:szCs w:val="24"/>
        </w:rPr>
        <w:lastRenderedPageBreak/>
        <w:t>wykonawca zobowiązany jest do przedstawienia dodatkowych dokumentów w terminie wyznaczonym przez Zamawiającego.</w:t>
      </w:r>
    </w:p>
    <w:p w:rsidR="00760D40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>§ 3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765FA">
        <w:rPr>
          <w:sz w:val="24"/>
          <w:szCs w:val="24"/>
        </w:rPr>
        <w:t xml:space="preserve">Strony zgodnie postanawiają, że dla każdej pozycji wydawniczej będzie obowiązywała kalkulacja szczegółowa, zaś wynagrodzenie za każdorazowo zleconą usługę obliczone zostanie w oparciu o poniższe ceny jednostkowe </w:t>
      </w:r>
      <w:r>
        <w:rPr>
          <w:sz w:val="24"/>
          <w:szCs w:val="24"/>
        </w:rPr>
        <w:t>brutto</w:t>
      </w:r>
      <w:r w:rsidRPr="00B765FA">
        <w:rPr>
          <w:sz w:val="24"/>
          <w:szCs w:val="24"/>
        </w:rPr>
        <w:t>: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a) </w:t>
      </w:r>
      <w:r w:rsidRPr="008A71BA">
        <w:rPr>
          <w:sz w:val="24"/>
          <w:szCs w:val="24"/>
        </w:rPr>
        <w:t>druk książek w oprawie miękkiej klejonej, format B-5 (16,5 cm x 24,0 cm po obcięciu)</w:t>
      </w:r>
    </w:p>
    <w:p w:rsidR="00760D40" w:rsidRPr="00B765FA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druku 1 </w:t>
      </w:r>
      <w:r>
        <w:rPr>
          <w:sz w:val="24"/>
          <w:szCs w:val="24"/>
        </w:rPr>
        <w:t>arkusza drukarskiego</w:t>
      </w:r>
      <w:r w:rsidRPr="00B765FA">
        <w:rPr>
          <w:sz w:val="24"/>
          <w:szCs w:val="24"/>
        </w:rPr>
        <w:t xml:space="preserve"> ………..złotych</w:t>
      </w:r>
    </w:p>
    <w:p w:rsidR="00760D40" w:rsidRPr="00B765FA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druku </w:t>
      </w:r>
      <w:r>
        <w:rPr>
          <w:sz w:val="24"/>
          <w:szCs w:val="24"/>
        </w:rPr>
        <w:t xml:space="preserve">1 </w:t>
      </w:r>
      <w:r w:rsidRPr="00B765FA">
        <w:rPr>
          <w:sz w:val="24"/>
          <w:szCs w:val="24"/>
        </w:rPr>
        <w:t xml:space="preserve">okładki </w:t>
      </w:r>
      <w:r>
        <w:rPr>
          <w:sz w:val="24"/>
          <w:szCs w:val="24"/>
        </w:rPr>
        <w:t>+ introligatorka</w:t>
      </w:r>
      <w:r w:rsidRPr="00B765FA">
        <w:rPr>
          <w:sz w:val="24"/>
          <w:szCs w:val="24"/>
        </w:rPr>
        <w:t xml:space="preserve">  ………..złotych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b) </w:t>
      </w:r>
      <w:r w:rsidRPr="008A71BA">
        <w:rPr>
          <w:sz w:val="24"/>
          <w:szCs w:val="24"/>
        </w:rPr>
        <w:t>druk książek w oprawie twardej klejonej, format B-5 (16,5 cm x 24,0 cm)</w:t>
      </w:r>
    </w:p>
    <w:p w:rsidR="00760D40" w:rsidRPr="00B765FA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druku 1 </w:t>
      </w:r>
      <w:r>
        <w:rPr>
          <w:sz w:val="24"/>
          <w:szCs w:val="24"/>
        </w:rPr>
        <w:t>arkusza drukarskiego</w:t>
      </w:r>
      <w:r w:rsidRPr="00B765FA">
        <w:rPr>
          <w:sz w:val="24"/>
          <w:szCs w:val="24"/>
        </w:rPr>
        <w:t xml:space="preserve"> ………..złotych</w:t>
      </w:r>
    </w:p>
    <w:p w:rsidR="00760D40" w:rsidRPr="00B765FA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1 </w:t>
      </w:r>
      <w:r>
        <w:rPr>
          <w:sz w:val="24"/>
          <w:szCs w:val="24"/>
        </w:rPr>
        <w:t>oprawy (druk okleiny+ introligatorka)</w:t>
      </w:r>
      <w:r w:rsidRPr="00B765FA">
        <w:rPr>
          <w:sz w:val="24"/>
          <w:szCs w:val="24"/>
        </w:rPr>
        <w:t xml:space="preserve"> ………..złotych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c) </w:t>
      </w:r>
      <w:r w:rsidRPr="008A71BA">
        <w:rPr>
          <w:sz w:val="24"/>
          <w:szCs w:val="24"/>
        </w:rPr>
        <w:t>druk książek w oprawie miękkiej klejonej , format A-4 (2</w:t>
      </w:r>
      <w:r>
        <w:rPr>
          <w:sz w:val="24"/>
          <w:szCs w:val="24"/>
        </w:rPr>
        <w:t>1,00</w:t>
      </w:r>
      <w:r w:rsidRPr="008A71BA">
        <w:rPr>
          <w:sz w:val="24"/>
          <w:szCs w:val="24"/>
        </w:rPr>
        <w:t xml:space="preserve"> cm x 29,</w:t>
      </w:r>
      <w:r>
        <w:rPr>
          <w:sz w:val="24"/>
          <w:szCs w:val="24"/>
        </w:rPr>
        <w:t>7</w:t>
      </w:r>
      <w:r w:rsidRPr="008A71BA">
        <w:rPr>
          <w:sz w:val="24"/>
          <w:szCs w:val="24"/>
        </w:rPr>
        <w:t xml:space="preserve"> cm po obcięciu)</w:t>
      </w:r>
    </w:p>
    <w:p w:rsidR="00760D40" w:rsidRPr="00B765FA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druku 1 </w:t>
      </w:r>
      <w:r>
        <w:rPr>
          <w:sz w:val="24"/>
          <w:szCs w:val="24"/>
        </w:rPr>
        <w:t>arkusza drukarskiego</w:t>
      </w:r>
      <w:r w:rsidRPr="00B765FA">
        <w:rPr>
          <w:sz w:val="24"/>
          <w:szCs w:val="24"/>
        </w:rPr>
        <w:t xml:space="preserve"> ………..złotych</w:t>
      </w:r>
    </w:p>
    <w:p w:rsidR="00760D40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druku </w:t>
      </w:r>
      <w:r>
        <w:rPr>
          <w:sz w:val="24"/>
          <w:szCs w:val="24"/>
        </w:rPr>
        <w:t xml:space="preserve">1 </w:t>
      </w:r>
      <w:r w:rsidRPr="00B765FA">
        <w:rPr>
          <w:sz w:val="24"/>
          <w:szCs w:val="24"/>
        </w:rPr>
        <w:t xml:space="preserve">okładki </w:t>
      </w:r>
      <w:r>
        <w:rPr>
          <w:sz w:val="24"/>
          <w:szCs w:val="24"/>
        </w:rPr>
        <w:t>+ introligatorka</w:t>
      </w:r>
      <w:r w:rsidRPr="00B765FA">
        <w:rPr>
          <w:sz w:val="24"/>
          <w:szCs w:val="24"/>
        </w:rPr>
        <w:t xml:space="preserve">  ………..złotych</w:t>
      </w:r>
    </w:p>
    <w:p w:rsidR="00760D40" w:rsidRPr="00B765FA" w:rsidRDefault="00760D40" w:rsidP="00760D40">
      <w:pPr>
        <w:tabs>
          <w:tab w:val="num" w:pos="900"/>
          <w:tab w:val="left" w:pos="1440"/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211185">
        <w:t xml:space="preserve"> </w:t>
      </w:r>
      <w:r w:rsidRPr="00211185">
        <w:rPr>
          <w:sz w:val="24"/>
          <w:szCs w:val="24"/>
        </w:rPr>
        <w:t>druk książek w oprawie twardej klejonej, format A-4 (</w:t>
      </w:r>
      <w:r w:rsidRPr="008A71BA">
        <w:rPr>
          <w:sz w:val="24"/>
          <w:szCs w:val="24"/>
        </w:rPr>
        <w:t>2</w:t>
      </w:r>
      <w:r>
        <w:rPr>
          <w:sz w:val="24"/>
          <w:szCs w:val="24"/>
        </w:rPr>
        <w:t>1,00</w:t>
      </w:r>
      <w:r w:rsidRPr="008A71BA">
        <w:rPr>
          <w:sz w:val="24"/>
          <w:szCs w:val="24"/>
        </w:rPr>
        <w:t xml:space="preserve"> cm x 29,</w:t>
      </w:r>
      <w:r>
        <w:rPr>
          <w:sz w:val="24"/>
          <w:szCs w:val="24"/>
        </w:rPr>
        <w:t>7</w:t>
      </w:r>
      <w:r w:rsidRPr="008A71BA">
        <w:rPr>
          <w:sz w:val="24"/>
          <w:szCs w:val="24"/>
        </w:rPr>
        <w:t xml:space="preserve"> </w:t>
      </w:r>
      <w:r w:rsidRPr="00211185">
        <w:rPr>
          <w:sz w:val="24"/>
          <w:szCs w:val="24"/>
        </w:rPr>
        <w:t xml:space="preserve">cm)  </w:t>
      </w:r>
    </w:p>
    <w:p w:rsidR="00760D40" w:rsidRPr="00B765FA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druku 1 </w:t>
      </w:r>
      <w:r>
        <w:rPr>
          <w:sz w:val="24"/>
          <w:szCs w:val="24"/>
        </w:rPr>
        <w:t>arkusza drukarskiego</w:t>
      </w:r>
      <w:r w:rsidRPr="00B765FA">
        <w:rPr>
          <w:sz w:val="24"/>
          <w:szCs w:val="24"/>
        </w:rPr>
        <w:t xml:space="preserve"> ………..złotych</w:t>
      </w:r>
    </w:p>
    <w:p w:rsidR="00760D40" w:rsidRPr="00B765FA" w:rsidRDefault="00760D40" w:rsidP="00760D40">
      <w:pPr>
        <w:numPr>
          <w:ilvl w:val="0"/>
          <w:numId w:val="20"/>
        </w:numPr>
        <w:tabs>
          <w:tab w:val="num" w:pos="900"/>
          <w:tab w:val="left" w:pos="1440"/>
          <w:tab w:val="center" w:pos="4536"/>
          <w:tab w:val="right" w:pos="9072"/>
        </w:tabs>
        <w:ind w:left="1260" w:hanging="357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Cena 1 </w:t>
      </w:r>
      <w:r>
        <w:rPr>
          <w:sz w:val="24"/>
          <w:szCs w:val="24"/>
        </w:rPr>
        <w:t>oprawy (druk okleiny+ introligatorka)</w:t>
      </w:r>
      <w:r w:rsidRPr="00B765FA">
        <w:rPr>
          <w:sz w:val="24"/>
          <w:szCs w:val="24"/>
        </w:rPr>
        <w:t>…………złotych</w:t>
      </w:r>
    </w:p>
    <w:p w:rsidR="00760D40" w:rsidRPr="00B765FA" w:rsidRDefault="00760D40" w:rsidP="00760D40">
      <w:pPr>
        <w:tabs>
          <w:tab w:val="left" w:pos="540"/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5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65FA">
        <w:rPr>
          <w:sz w:val="24"/>
          <w:szCs w:val="24"/>
        </w:rPr>
        <w:t xml:space="preserve">Ceny określone w § 3 </w:t>
      </w:r>
      <w:r>
        <w:rPr>
          <w:sz w:val="24"/>
          <w:szCs w:val="24"/>
        </w:rPr>
        <w:t>us</w:t>
      </w:r>
      <w:r w:rsidRPr="00B765FA">
        <w:rPr>
          <w:sz w:val="24"/>
          <w:szCs w:val="24"/>
        </w:rPr>
        <w:t>t. 1 są cenami maksymalnymi w okresie obowiązywania niniejszej umowy.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5FA">
        <w:rPr>
          <w:sz w:val="24"/>
          <w:szCs w:val="24"/>
        </w:rPr>
        <w:t xml:space="preserve">.Wartość umowy w okresie jej obowiązywania nie </w:t>
      </w:r>
      <w:r>
        <w:rPr>
          <w:sz w:val="24"/>
          <w:szCs w:val="24"/>
        </w:rPr>
        <w:t>może przekroczyć łącznie kwoty 150.000</w:t>
      </w:r>
      <w:r w:rsidRPr="00B765FA">
        <w:rPr>
          <w:sz w:val="24"/>
          <w:szCs w:val="24"/>
        </w:rPr>
        <w:t xml:space="preserve"> złotych </w:t>
      </w:r>
      <w:r>
        <w:rPr>
          <w:sz w:val="24"/>
          <w:szCs w:val="24"/>
        </w:rPr>
        <w:t>bru</w:t>
      </w:r>
      <w:r w:rsidRPr="00B765FA">
        <w:rPr>
          <w:sz w:val="24"/>
          <w:szCs w:val="24"/>
        </w:rPr>
        <w:t>tto.</w:t>
      </w:r>
    </w:p>
    <w:p w:rsidR="00760D40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5FA">
        <w:rPr>
          <w:sz w:val="24"/>
          <w:szCs w:val="24"/>
        </w:rPr>
        <w:t xml:space="preserve">.Zapłata nastąpi za faktycznie wykonane zlecenia. </w:t>
      </w:r>
    </w:p>
    <w:p w:rsidR="00760D40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Przedmiot umowy zgodnie z zapotrzebowaniem – nie więcej niż 150 000 złotych brutto.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Niniejsza umowa nie stanowi gwarancji zlecenia usług na łączną kwotę 150 000 złotych brutto. 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765FA">
        <w:rPr>
          <w:sz w:val="24"/>
          <w:szCs w:val="24"/>
        </w:rPr>
        <w:t xml:space="preserve">. Minimalna gwarantowana kwota zamówienia wyniesie co najmniej </w:t>
      </w:r>
      <w:r>
        <w:rPr>
          <w:sz w:val="24"/>
          <w:szCs w:val="24"/>
        </w:rPr>
        <w:t>4</w:t>
      </w:r>
      <w:r w:rsidRPr="00B765FA">
        <w:rPr>
          <w:sz w:val="24"/>
          <w:szCs w:val="24"/>
        </w:rPr>
        <w:t>0% kwoty umownej pod warunkiem, że czas realizacji umowy obejmie cały okres umowy.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765FA">
        <w:rPr>
          <w:sz w:val="24"/>
          <w:szCs w:val="24"/>
        </w:rPr>
        <w:t xml:space="preserve">.Niniejsza umowa wygasa przed upływem okresu jej trwania z dniem wyczerpania środków, o których mowa w § 3 </w:t>
      </w:r>
      <w:r w:rsidRPr="009F56AD">
        <w:rPr>
          <w:sz w:val="24"/>
          <w:szCs w:val="24"/>
        </w:rPr>
        <w:t>ust</w:t>
      </w:r>
      <w:r w:rsidRPr="00B765FA">
        <w:rPr>
          <w:sz w:val="24"/>
          <w:szCs w:val="24"/>
        </w:rPr>
        <w:t>.</w:t>
      </w:r>
      <w:r>
        <w:rPr>
          <w:sz w:val="24"/>
          <w:szCs w:val="24"/>
        </w:rPr>
        <w:t>3.</w:t>
      </w:r>
    </w:p>
    <w:p w:rsidR="00760D40" w:rsidRPr="00B765FA" w:rsidRDefault="00760D40" w:rsidP="00760D4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765FA">
        <w:rPr>
          <w:sz w:val="24"/>
          <w:szCs w:val="24"/>
        </w:rPr>
        <w:t xml:space="preserve">.Jeżeli w trakcie trwania umowy zlecone usługi nie wyczerpią wartości określonej w § 3 </w:t>
      </w:r>
      <w:r w:rsidRPr="009F56AD">
        <w:rPr>
          <w:sz w:val="24"/>
          <w:szCs w:val="24"/>
        </w:rPr>
        <w:t>ust</w:t>
      </w:r>
      <w:r w:rsidRPr="00B765F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65FA">
        <w:rPr>
          <w:sz w:val="24"/>
          <w:szCs w:val="24"/>
        </w:rPr>
        <w:t xml:space="preserve"> to Zleceniobiorcy nie przysługują z tego powodu żadne roszczenia względem Zamawiającego.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60D40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>§ 4</w:t>
      </w:r>
    </w:p>
    <w:p w:rsidR="00760D40" w:rsidRDefault="00760D40" w:rsidP="00760D40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większej liczby drukowanych egzemplarzy niż przyjęto dla nakładu standardowego stosuje się przelicznik zmniejszający kwotę zlecenia wg następującej zależności: </w:t>
      </w:r>
    </w:p>
    <w:p w:rsidR="00760D40" w:rsidRDefault="00760D40" w:rsidP="00760D40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760D40" w:rsidRDefault="00760D40" w:rsidP="00760D40">
      <w:pPr>
        <w:ind w:firstLine="708"/>
        <w:jc w:val="both"/>
      </w:pPr>
      <w:r>
        <w:t>(</w:t>
      </w:r>
      <w:proofErr w:type="spellStart"/>
      <w:r>
        <w:t>Nc</w:t>
      </w:r>
      <w:proofErr w:type="spellEnd"/>
      <w:r>
        <w:t xml:space="preserve"> / </w:t>
      </w:r>
      <w:proofErr w:type="spellStart"/>
      <w:r>
        <w:t>Ns</w:t>
      </w:r>
      <w:proofErr w:type="spellEnd"/>
      <w:r>
        <w:t>) x Cs x W = kwota zlecenia</w:t>
      </w:r>
    </w:p>
    <w:p w:rsidR="00760D40" w:rsidRDefault="00760D40" w:rsidP="00760D40">
      <w:pPr>
        <w:ind w:firstLine="708"/>
        <w:jc w:val="both"/>
        <w:rPr>
          <w:sz w:val="14"/>
        </w:rPr>
      </w:pPr>
    </w:p>
    <w:p w:rsidR="00760D40" w:rsidRDefault="00760D40" w:rsidP="00760D40">
      <w:pPr>
        <w:jc w:val="both"/>
        <w:rPr>
          <w:sz w:val="24"/>
        </w:rPr>
      </w:pPr>
      <w:r>
        <w:t>gdzie:</w:t>
      </w:r>
      <w:r>
        <w:tab/>
      </w:r>
      <w:proofErr w:type="spellStart"/>
      <w:r>
        <w:t>Nc</w:t>
      </w:r>
      <w:proofErr w:type="spellEnd"/>
      <w:r>
        <w:t xml:space="preserve"> – nakład całkowity</w:t>
      </w:r>
    </w:p>
    <w:p w:rsidR="00760D40" w:rsidRDefault="00760D40" w:rsidP="00760D40">
      <w:pPr>
        <w:jc w:val="both"/>
      </w:pPr>
      <w:r>
        <w:tab/>
      </w:r>
      <w:proofErr w:type="spellStart"/>
      <w:r>
        <w:t>Ns</w:t>
      </w:r>
      <w:proofErr w:type="spellEnd"/>
      <w:r>
        <w:t xml:space="preserve"> – nakład standardowy</w:t>
      </w:r>
    </w:p>
    <w:p w:rsidR="00760D40" w:rsidRDefault="00760D40" w:rsidP="00760D40">
      <w:pPr>
        <w:jc w:val="both"/>
      </w:pPr>
      <w:r>
        <w:tab/>
        <w:t>Cs – cena nakładu standardowego</w:t>
      </w:r>
    </w:p>
    <w:p w:rsidR="00760D40" w:rsidRDefault="00760D40" w:rsidP="00760D40">
      <w:pPr>
        <w:jc w:val="both"/>
      </w:pPr>
      <w:r>
        <w:tab/>
        <w:t>W – współczynnik korygujący (wg tab. 1)</w:t>
      </w:r>
    </w:p>
    <w:p w:rsidR="00760D40" w:rsidRDefault="00760D40" w:rsidP="00760D40">
      <w:pPr>
        <w:jc w:val="both"/>
      </w:pPr>
    </w:p>
    <w:p w:rsidR="00760D40" w:rsidRDefault="00760D40" w:rsidP="00760D40">
      <w:pPr>
        <w:ind w:firstLine="1276"/>
        <w:jc w:val="both"/>
      </w:pPr>
      <w:r>
        <w:t>Tabela 1</w:t>
      </w:r>
    </w:p>
    <w:tbl>
      <w:tblPr>
        <w:tblW w:w="0" w:type="auto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2409"/>
        <w:gridCol w:w="2409"/>
      </w:tblGrid>
      <w:tr w:rsidR="00760D40" w:rsidRPr="00F6069B" w:rsidTr="008E01F1">
        <w:trPr>
          <w:cantSplit/>
          <w:trHeight w:val="609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Nakład</w:t>
            </w:r>
          </w:p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Współczynnik „W”</w:t>
            </w:r>
          </w:p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przy objętości do 15 arkuszy drukarskich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Współczynnik „W” przy objętości powyżej 15 ark. drukarskich</w:t>
            </w:r>
          </w:p>
        </w:tc>
      </w:tr>
      <w:tr w:rsidR="00760D40" w:rsidRPr="00F6069B" w:rsidTr="008E01F1">
        <w:trPr>
          <w:cantSplit/>
          <w:trHeight w:val="1069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0,68</w:t>
            </w: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0,60</w:t>
            </w: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</w:p>
          <w:p w:rsidR="00760D40" w:rsidRDefault="00760D40" w:rsidP="008E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0,41</w:t>
            </w:r>
          </w:p>
          <w:p w:rsidR="00760D40" w:rsidRDefault="00760D40" w:rsidP="008E01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60D40" w:rsidRDefault="00760D40" w:rsidP="00760D40">
      <w:pPr>
        <w:jc w:val="both"/>
        <w:rPr>
          <w:sz w:val="24"/>
          <w:szCs w:val="24"/>
        </w:rPr>
      </w:pPr>
    </w:p>
    <w:p w:rsidR="00760D40" w:rsidRDefault="00760D40" w:rsidP="00760D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0D40" w:rsidRDefault="00760D40" w:rsidP="00760D40">
      <w:pPr>
        <w:tabs>
          <w:tab w:val="left" w:pos="180"/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Uwaga: Wartość współczynnika dla nakładów pośrednich będzie wyliczana proporcjonalnie.</w:t>
      </w:r>
    </w:p>
    <w:p w:rsidR="00760D40" w:rsidRDefault="00760D40" w:rsidP="00760D40">
      <w:pPr>
        <w:jc w:val="both"/>
        <w:rPr>
          <w:sz w:val="24"/>
          <w:szCs w:val="24"/>
        </w:rPr>
      </w:pPr>
    </w:p>
    <w:p w:rsidR="00760D40" w:rsidRDefault="00760D40" w:rsidP="00760D40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druku książek w oprawie twardej koszty uwzględniać będą liczbę wykonanych opraw. Przy obliczaniu kosztów wykonania opraw nie będzie zatem stosowana zależność wymieniona w tym punkcie.</w:t>
      </w:r>
    </w:p>
    <w:p w:rsidR="00760D40" w:rsidRPr="00F6069B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6069B">
        <w:rPr>
          <w:sz w:val="24"/>
          <w:szCs w:val="24"/>
        </w:rPr>
        <w:t xml:space="preserve">Cena druku 1 ark. drukarskiego na papierze kredowanym 115 g wynosi 125% ceny podstawowej. </w:t>
      </w:r>
    </w:p>
    <w:p w:rsidR="00760D40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6069B">
        <w:rPr>
          <w:sz w:val="24"/>
          <w:szCs w:val="24"/>
        </w:rPr>
        <w:t>Cena druku okładki w 2 kolorach  spowoduje zmn</w:t>
      </w:r>
      <w:r>
        <w:rPr>
          <w:sz w:val="24"/>
          <w:szCs w:val="24"/>
        </w:rPr>
        <w:t xml:space="preserve">iejszenie ceny druku 1 okładki  </w:t>
      </w:r>
      <w:r w:rsidRPr="00F6069B">
        <w:rPr>
          <w:sz w:val="24"/>
          <w:szCs w:val="24"/>
        </w:rPr>
        <w:t>o 25% w stosunku do ceny podstawowej.</w:t>
      </w:r>
    </w:p>
    <w:p w:rsidR="00760D40" w:rsidRPr="00F6069B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6069B">
        <w:rPr>
          <w:sz w:val="24"/>
          <w:szCs w:val="24"/>
        </w:rPr>
        <w:t>Cena druku 1 ark. drukarskiego wynosi przy:</w:t>
      </w:r>
    </w:p>
    <w:p w:rsidR="00760D40" w:rsidRPr="00F6069B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Pr="00F6069B">
        <w:rPr>
          <w:sz w:val="24"/>
          <w:szCs w:val="24"/>
        </w:rPr>
        <w:t xml:space="preserve">2 kolorach 160% ceny podstawowej </w:t>
      </w:r>
    </w:p>
    <w:p w:rsidR="00760D40" w:rsidRPr="00F6069B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Pr="00F6069B">
        <w:rPr>
          <w:sz w:val="24"/>
          <w:szCs w:val="24"/>
        </w:rPr>
        <w:t>3 kolorach 240% ceny podstawowej</w:t>
      </w:r>
      <w:r w:rsidRPr="00F6069B">
        <w:rPr>
          <w:sz w:val="24"/>
          <w:szCs w:val="24"/>
        </w:rPr>
        <w:tab/>
      </w:r>
      <w:r w:rsidRPr="00F6069B">
        <w:rPr>
          <w:sz w:val="24"/>
          <w:szCs w:val="24"/>
        </w:rPr>
        <w:tab/>
      </w:r>
    </w:p>
    <w:p w:rsidR="00760D40" w:rsidRPr="00F6069B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r w:rsidRPr="00F6069B">
        <w:rPr>
          <w:sz w:val="24"/>
          <w:szCs w:val="24"/>
        </w:rPr>
        <w:t>4 kolorach 300% ceny podstawowej</w:t>
      </w:r>
    </w:p>
    <w:p w:rsidR="00760D40" w:rsidRPr="00F6069B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6069B">
        <w:rPr>
          <w:sz w:val="24"/>
          <w:szCs w:val="24"/>
        </w:rPr>
        <w:t>Koszt wykonania wklejki jednostronnej lub dwustronnej wykonanie ich odpowiada cenie druku ½ ark. drukarskiego.</w:t>
      </w:r>
    </w:p>
    <w:p w:rsidR="00760D40" w:rsidRDefault="00760D40" w:rsidP="00760D40">
      <w:pPr>
        <w:tabs>
          <w:tab w:val="center" w:pos="0"/>
          <w:tab w:val="right" w:pos="9072"/>
        </w:tabs>
        <w:rPr>
          <w:sz w:val="24"/>
          <w:szCs w:val="24"/>
        </w:rPr>
      </w:pPr>
      <w:r w:rsidRPr="00F6069B"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F6069B">
        <w:rPr>
          <w:b/>
          <w:sz w:val="24"/>
          <w:szCs w:val="24"/>
        </w:rPr>
        <w:t xml:space="preserve"> </w:t>
      </w:r>
      <w:r w:rsidRPr="00F6069B">
        <w:rPr>
          <w:b/>
          <w:sz w:val="24"/>
          <w:szCs w:val="24"/>
        </w:rPr>
        <w:tab/>
      </w:r>
      <w:r w:rsidRPr="00F6069B">
        <w:rPr>
          <w:sz w:val="24"/>
          <w:szCs w:val="24"/>
        </w:rPr>
        <w:t xml:space="preserve">Cena egzemplarza książki w oprawie twardej szytej wzrasta w stosunku </w:t>
      </w:r>
      <w:r>
        <w:rPr>
          <w:sz w:val="24"/>
          <w:szCs w:val="24"/>
        </w:rPr>
        <w:t xml:space="preserve">do ceny egzemplarza </w:t>
      </w:r>
    </w:p>
    <w:p w:rsidR="00760D40" w:rsidRDefault="00760D40" w:rsidP="00760D40">
      <w:pPr>
        <w:tabs>
          <w:tab w:val="center" w:pos="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69B">
        <w:rPr>
          <w:sz w:val="24"/>
          <w:szCs w:val="24"/>
        </w:rPr>
        <w:t>oprawie twardej klejonej o 5 gr za każdy arkusz drukarski.</w:t>
      </w:r>
    </w:p>
    <w:p w:rsidR="00760D40" w:rsidRPr="00F6069B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6069B">
        <w:rPr>
          <w:sz w:val="24"/>
          <w:szCs w:val="24"/>
        </w:rPr>
        <w:t>Cena druku wyklejki kolorowej stanowi 110 % ceny wyklejki białej.</w:t>
      </w:r>
    </w:p>
    <w:p w:rsidR="00760D40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1.Należność, za każdorazową usługę będzie uregulowana przez Zleceniodawcę w terminie 21 dni od dnia otrzymania faktury wystawionej przez Zleceniobiorcę po zatwierdzeniu poprawnego wykonania poszczególnego zlecenia przedmiotu umowy.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2.Strony uzgodniły, że zapłata należności będzie dokonana w formie przelewu na konto Zleceniobiorcy.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3.Strony postanawiają, że zapłata następuje w dniu obciążenia rachunku bankowego Zleceniodawcy.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4.W przypadku nieterminowej płatności należności Zleceniobiorca ma prawo naliczyć Zleceniodawcy odsetki ustawowe za każdy dzień zwłoki.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765FA">
        <w:rPr>
          <w:sz w:val="24"/>
          <w:szCs w:val="24"/>
        </w:rPr>
        <w:t>Strony ustanawiają odpowiedzialność za niewykonanie lub nienależyte wykonanie umowy w formie kar umownych.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765FA">
        <w:rPr>
          <w:sz w:val="24"/>
          <w:szCs w:val="24"/>
        </w:rPr>
        <w:t xml:space="preserve">Zleceniobiorca zapłaci Zleceniodawcy kary umowne: </w:t>
      </w:r>
    </w:p>
    <w:p w:rsidR="00760D40" w:rsidRPr="00B765FA" w:rsidRDefault="00760D40" w:rsidP="00760D40">
      <w:pPr>
        <w:numPr>
          <w:ilvl w:val="0"/>
          <w:numId w:val="21"/>
        </w:numPr>
        <w:tabs>
          <w:tab w:val="clear" w:pos="1440"/>
          <w:tab w:val="num" w:pos="426"/>
          <w:tab w:val="center" w:pos="4536"/>
          <w:tab w:val="right" w:pos="9072"/>
        </w:tabs>
        <w:ind w:left="426" w:hanging="426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za zwłokę w wykonaniu zleconych każdorazowo prac, w wysokości </w:t>
      </w:r>
      <w:r w:rsidRPr="00B765FA">
        <w:rPr>
          <w:b/>
          <w:sz w:val="24"/>
          <w:szCs w:val="24"/>
        </w:rPr>
        <w:t>5%</w:t>
      </w:r>
      <w:r w:rsidRPr="00B765FA">
        <w:rPr>
          <w:sz w:val="24"/>
          <w:szCs w:val="24"/>
        </w:rPr>
        <w:t xml:space="preserve"> ich wartości, za każdy dzień zwłoki liczony od dnia, w którym prace miały być wykonane;</w:t>
      </w:r>
    </w:p>
    <w:p w:rsidR="00760D40" w:rsidRDefault="00760D40" w:rsidP="00760D40">
      <w:pPr>
        <w:numPr>
          <w:ilvl w:val="0"/>
          <w:numId w:val="21"/>
        </w:numPr>
        <w:tabs>
          <w:tab w:val="clear" w:pos="1440"/>
          <w:tab w:val="num" w:pos="426"/>
          <w:tab w:val="center" w:pos="4536"/>
          <w:tab w:val="right" w:pos="9072"/>
        </w:tabs>
        <w:ind w:left="426" w:hanging="426"/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z tytułu </w:t>
      </w:r>
      <w:r>
        <w:rPr>
          <w:sz w:val="24"/>
          <w:szCs w:val="24"/>
        </w:rPr>
        <w:t>wypowiedzenia</w:t>
      </w:r>
      <w:r w:rsidRPr="00B765FA">
        <w:rPr>
          <w:sz w:val="24"/>
          <w:szCs w:val="24"/>
        </w:rPr>
        <w:t xml:space="preserve"> umowy z przyczyn występujących po stronie Zleceniobiorcy wysokości </w:t>
      </w:r>
      <w:r w:rsidRPr="00B765FA">
        <w:rPr>
          <w:b/>
          <w:sz w:val="24"/>
          <w:szCs w:val="24"/>
        </w:rPr>
        <w:t>10%</w:t>
      </w:r>
      <w:r w:rsidRPr="00B765FA">
        <w:rPr>
          <w:sz w:val="24"/>
          <w:szCs w:val="24"/>
        </w:rPr>
        <w:t xml:space="preserve"> wynagrodzenia określonego w § 3 </w:t>
      </w:r>
      <w:r>
        <w:rPr>
          <w:sz w:val="24"/>
          <w:szCs w:val="24"/>
        </w:rPr>
        <w:t>ust</w:t>
      </w:r>
      <w:r w:rsidRPr="00B765F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65FA">
        <w:rPr>
          <w:sz w:val="24"/>
          <w:szCs w:val="24"/>
        </w:rPr>
        <w:t>.</w:t>
      </w:r>
    </w:p>
    <w:p w:rsidR="00760D40" w:rsidRPr="0010215B" w:rsidRDefault="00760D40" w:rsidP="00760D40">
      <w:pPr>
        <w:numPr>
          <w:ilvl w:val="0"/>
          <w:numId w:val="21"/>
        </w:numPr>
        <w:tabs>
          <w:tab w:val="clear" w:pos="1440"/>
          <w:tab w:val="num" w:pos="426"/>
          <w:tab w:val="center" w:pos="4536"/>
          <w:tab w:val="right" w:pos="9072"/>
        </w:tabs>
        <w:ind w:left="426" w:hanging="426"/>
        <w:jc w:val="both"/>
        <w:rPr>
          <w:sz w:val="24"/>
          <w:szCs w:val="24"/>
        </w:rPr>
      </w:pPr>
      <w:r w:rsidRPr="0010215B">
        <w:rPr>
          <w:sz w:val="24"/>
          <w:szCs w:val="24"/>
        </w:rPr>
        <w:t xml:space="preserve">jeżeli </w:t>
      </w:r>
      <w:r>
        <w:rPr>
          <w:sz w:val="24"/>
          <w:szCs w:val="24"/>
        </w:rPr>
        <w:t>Zleceniobiorca</w:t>
      </w:r>
      <w:r w:rsidRPr="0010215B">
        <w:rPr>
          <w:sz w:val="24"/>
          <w:szCs w:val="24"/>
        </w:rPr>
        <w:t xml:space="preserve"> nie przedstawi dokumentów lub wyjaśnień potwierdzających fakt zatrudnienia osób wskazanych do czynności wymienionych w § </w:t>
      </w:r>
      <w:r>
        <w:rPr>
          <w:sz w:val="24"/>
          <w:szCs w:val="24"/>
        </w:rPr>
        <w:t xml:space="preserve">2 ust. </w:t>
      </w:r>
      <w:r w:rsidRPr="0010215B">
        <w:rPr>
          <w:sz w:val="24"/>
          <w:szCs w:val="24"/>
        </w:rPr>
        <w:t xml:space="preserve">9 (w tym także dodatkowych dokumentów na żądanie Zamawiającego) albo jeżeli przedstawione dokumenty lub wyjaśnienia nie potwierdzą wymaganego zatrudnienia, Wykonawca zapłaci za każdy nie przedłożony dokument lub wyjaśnienie zatrudnienia na umowę o pracę osób wykonujących czynności wymienione w § </w:t>
      </w:r>
      <w:r>
        <w:rPr>
          <w:sz w:val="24"/>
          <w:szCs w:val="24"/>
        </w:rPr>
        <w:t xml:space="preserve">2 ust. </w:t>
      </w:r>
      <w:r w:rsidRPr="0010215B">
        <w:rPr>
          <w:sz w:val="24"/>
          <w:szCs w:val="24"/>
        </w:rPr>
        <w:t>9, w wysokości 4 000,00 złotych za każdą ww. osobę.</w:t>
      </w:r>
    </w:p>
    <w:p w:rsidR="00760D40" w:rsidRDefault="00760D40" w:rsidP="00760D40">
      <w:pPr>
        <w:tabs>
          <w:tab w:val="center" w:pos="4536"/>
          <w:tab w:val="right" w:pos="907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0D40" w:rsidRPr="007D2816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Zleceniodawca potrąci Zleceniobiorcy kary umowne odliczając je od kwoty wystawionej na </w:t>
      </w:r>
      <w:r>
        <w:rPr>
          <w:sz w:val="24"/>
          <w:szCs w:val="24"/>
        </w:rPr>
        <w:t xml:space="preserve"> </w:t>
      </w:r>
      <w:r w:rsidRPr="00B765FA">
        <w:rPr>
          <w:sz w:val="24"/>
          <w:szCs w:val="24"/>
        </w:rPr>
        <w:t xml:space="preserve">fakturze </w:t>
      </w:r>
      <w:r w:rsidRPr="007D2816">
        <w:rPr>
          <w:sz w:val="24"/>
          <w:szCs w:val="24"/>
        </w:rPr>
        <w:t>VAT.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760D40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1.Zleceniodawca może </w:t>
      </w:r>
      <w:r>
        <w:rPr>
          <w:sz w:val="24"/>
          <w:szCs w:val="24"/>
        </w:rPr>
        <w:t>wypowiedzieć</w:t>
      </w:r>
      <w:r w:rsidRPr="00B765FA">
        <w:rPr>
          <w:sz w:val="24"/>
          <w:szCs w:val="24"/>
        </w:rPr>
        <w:t xml:space="preserve"> umow</w:t>
      </w:r>
      <w:r>
        <w:rPr>
          <w:sz w:val="24"/>
          <w:szCs w:val="24"/>
        </w:rPr>
        <w:t xml:space="preserve">ę </w:t>
      </w:r>
      <w:r w:rsidRPr="00B765FA">
        <w:rPr>
          <w:sz w:val="24"/>
          <w:szCs w:val="24"/>
        </w:rPr>
        <w:t xml:space="preserve">w razie wystąpienia </w:t>
      </w:r>
      <w:r>
        <w:rPr>
          <w:sz w:val="24"/>
          <w:szCs w:val="24"/>
        </w:rPr>
        <w:t xml:space="preserve">trzykrotnej </w:t>
      </w:r>
      <w:r w:rsidRPr="00B765FA">
        <w:rPr>
          <w:sz w:val="24"/>
          <w:szCs w:val="24"/>
        </w:rPr>
        <w:t>zwłoki w real</w:t>
      </w:r>
      <w:r>
        <w:rPr>
          <w:sz w:val="24"/>
          <w:szCs w:val="24"/>
        </w:rPr>
        <w:t>izacji zamówienia częściowego.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8328F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color w:val="000000"/>
          <w:kern w:val="2"/>
          <w:sz w:val="24"/>
          <w:szCs w:val="24"/>
        </w:rPr>
      </w:pPr>
      <w:r w:rsidRPr="00B765FA">
        <w:rPr>
          <w:sz w:val="24"/>
          <w:szCs w:val="24"/>
        </w:rPr>
        <w:t>1.</w:t>
      </w:r>
      <w:r w:rsidRPr="00B765FA">
        <w:rPr>
          <w:color w:val="000000"/>
          <w:kern w:val="2"/>
          <w:sz w:val="24"/>
          <w:szCs w:val="24"/>
        </w:rPr>
        <w:t xml:space="preserve"> Wszelkie zmiany umowy wymagają zgody obu Stron i zachowania formy pisemnej pod rygorem nieważności.</w:t>
      </w:r>
    </w:p>
    <w:p w:rsidR="00760D40" w:rsidRPr="00B765FA" w:rsidRDefault="00760D40" w:rsidP="00760D40">
      <w:pPr>
        <w:tabs>
          <w:tab w:val="left" w:pos="360"/>
        </w:tabs>
        <w:suppressAutoHyphens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2. </w:t>
      </w:r>
      <w:r w:rsidRPr="00B765FA">
        <w:rPr>
          <w:color w:val="000000"/>
          <w:kern w:val="2"/>
          <w:sz w:val="24"/>
          <w:szCs w:val="24"/>
        </w:rPr>
        <w:t>Zmiany umowy, o których mowa w ust. 1 muszą być dokonywane z zachowaniem przepisu art. 140 ust. 3 ustawy Prawo zamówień publicznych stanowiącego,</w:t>
      </w:r>
      <w:r>
        <w:rPr>
          <w:color w:val="000000"/>
          <w:kern w:val="2"/>
          <w:sz w:val="24"/>
          <w:szCs w:val="24"/>
        </w:rPr>
        <w:t xml:space="preserve"> że umowa podlega unieważnieniu </w:t>
      </w:r>
      <w:r w:rsidRPr="00B765FA">
        <w:rPr>
          <w:color w:val="000000"/>
          <w:kern w:val="2"/>
          <w:sz w:val="24"/>
          <w:szCs w:val="24"/>
        </w:rPr>
        <w:t>w części wykraczającej poza określenie przedmiotu zamówienia zawarte</w:t>
      </w:r>
      <w:r>
        <w:rPr>
          <w:color w:val="000000"/>
          <w:kern w:val="2"/>
          <w:sz w:val="24"/>
          <w:szCs w:val="24"/>
        </w:rPr>
        <w:t xml:space="preserve"> </w:t>
      </w:r>
      <w:r w:rsidRPr="00B765FA">
        <w:rPr>
          <w:color w:val="000000"/>
          <w:kern w:val="2"/>
          <w:sz w:val="24"/>
          <w:szCs w:val="24"/>
        </w:rPr>
        <w:t xml:space="preserve">w SIWZ. </w:t>
      </w:r>
    </w:p>
    <w:p w:rsidR="00760D40" w:rsidRPr="00B765FA" w:rsidRDefault="00760D40" w:rsidP="00760D40">
      <w:pPr>
        <w:tabs>
          <w:tab w:val="left" w:pos="360"/>
        </w:tabs>
        <w:suppressAutoHyphens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3. </w:t>
      </w:r>
      <w:r w:rsidRPr="00B765FA">
        <w:rPr>
          <w:color w:val="000000"/>
          <w:kern w:val="2"/>
          <w:sz w:val="24"/>
          <w:szCs w:val="24"/>
        </w:rPr>
        <w:t xml:space="preserve">Dopuszcza się możliwość zmiany ustaleń niniejszej umowy w stosunku do treści oferty Zleceniobiorcy w następującym zakresie: </w:t>
      </w:r>
    </w:p>
    <w:p w:rsidR="00760D40" w:rsidRPr="00B765FA" w:rsidRDefault="00760D40" w:rsidP="00760D40">
      <w:pPr>
        <w:numPr>
          <w:ilvl w:val="0"/>
          <w:numId w:val="14"/>
        </w:numPr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>terminu realizacji przedmiotu zamówienia, gdy jest ona spowodowana:</w:t>
      </w:r>
    </w:p>
    <w:p w:rsidR="00760D40" w:rsidRPr="00B765FA" w:rsidRDefault="00760D40" w:rsidP="00760D40">
      <w:pPr>
        <w:numPr>
          <w:ilvl w:val="0"/>
          <w:numId w:val="15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 xml:space="preserve"> epidemią stwierdzona przez uprawnione do tego organy lokalne lub państwowe, klęską żywiołową, strajkiem lub stanem wyjątkowym, </w:t>
      </w:r>
    </w:p>
    <w:p w:rsidR="00760D40" w:rsidRPr="00B765FA" w:rsidRDefault="00760D40" w:rsidP="00760D40">
      <w:pPr>
        <w:numPr>
          <w:ilvl w:val="0"/>
          <w:numId w:val="15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 xml:space="preserve"> warunkami pogodowymi uniemożliwiającymi wykonanie dostawy</w:t>
      </w:r>
    </w:p>
    <w:p w:rsidR="00760D40" w:rsidRPr="00B765FA" w:rsidRDefault="00760D40" w:rsidP="00760D40">
      <w:pPr>
        <w:numPr>
          <w:ilvl w:val="0"/>
          <w:numId w:val="15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 xml:space="preserve"> trudnościami w nabyciu materiałów i urządzeń wynikającymi z długotrwałego spadku podaży tych towarów lub innych przyczyn niezależnych od oby stron umowy, </w:t>
      </w:r>
    </w:p>
    <w:p w:rsidR="00760D40" w:rsidRPr="00B765FA" w:rsidRDefault="00760D40" w:rsidP="00760D40">
      <w:pPr>
        <w:numPr>
          <w:ilvl w:val="0"/>
          <w:numId w:val="15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 xml:space="preserve"> następstwem okoliczności leżących po stronie Zleceniodawcy lub przeszkodami dającymi się przypisać Zleceniodawcy, </w:t>
      </w:r>
    </w:p>
    <w:p w:rsidR="00760D40" w:rsidRPr="00B765FA" w:rsidRDefault="00760D40" w:rsidP="00760D40">
      <w:pPr>
        <w:numPr>
          <w:ilvl w:val="0"/>
          <w:numId w:val="15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 xml:space="preserve"> następstwem wprowadzania zmian w obowiązujących przepisach prawnych mających wpływ na realizację przedmiotu zamówienia. </w:t>
      </w:r>
    </w:p>
    <w:p w:rsidR="00760D40" w:rsidRPr="00B765FA" w:rsidRDefault="00760D40" w:rsidP="00760D40">
      <w:pPr>
        <w:numPr>
          <w:ilvl w:val="0"/>
          <w:numId w:val="14"/>
        </w:numPr>
        <w:ind w:left="714" w:hanging="357"/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>wysokości wynagrodzenia w przypadku:</w:t>
      </w:r>
    </w:p>
    <w:p w:rsidR="00760D40" w:rsidRPr="009F56AD" w:rsidRDefault="00760D40" w:rsidP="00760D40">
      <w:pPr>
        <w:numPr>
          <w:ilvl w:val="0"/>
          <w:numId w:val="16"/>
        </w:numPr>
        <w:suppressAutoHyphens/>
        <w:ind w:left="879" w:hanging="170"/>
        <w:jc w:val="both"/>
        <w:rPr>
          <w:color w:val="000000"/>
          <w:kern w:val="2"/>
          <w:sz w:val="24"/>
          <w:szCs w:val="24"/>
        </w:rPr>
      </w:pPr>
      <w:r w:rsidRPr="00B765FA">
        <w:rPr>
          <w:color w:val="000000"/>
          <w:kern w:val="2"/>
          <w:sz w:val="24"/>
          <w:szCs w:val="24"/>
        </w:rPr>
        <w:t xml:space="preserve"> </w:t>
      </w:r>
      <w:r w:rsidRPr="009F56AD">
        <w:rPr>
          <w:kern w:val="2"/>
          <w:sz w:val="24"/>
          <w:szCs w:val="24"/>
        </w:rPr>
        <w:t xml:space="preserve">zmiany stawki podatku VAT, w odniesieniu do tej części wynagrodzenia, której zmiana dotyczy, </w:t>
      </w:r>
    </w:p>
    <w:p w:rsidR="00760D40" w:rsidRDefault="00760D40" w:rsidP="00760D40">
      <w:pPr>
        <w:numPr>
          <w:ilvl w:val="0"/>
          <w:numId w:val="14"/>
        </w:numPr>
        <w:suppressAutoHyphens/>
        <w:jc w:val="both"/>
        <w:rPr>
          <w:kern w:val="2"/>
          <w:sz w:val="24"/>
          <w:szCs w:val="24"/>
        </w:rPr>
      </w:pPr>
      <w:r w:rsidRPr="00B765FA">
        <w:rPr>
          <w:sz w:val="24"/>
          <w:szCs w:val="24"/>
        </w:rPr>
        <w:t xml:space="preserve">zmiany </w:t>
      </w:r>
      <w:r w:rsidRPr="00B765FA">
        <w:rPr>
          <w:b/>
          <w:bCs/>
          <w:sz w:val="24"/>
          <w:szCs w:val="24"/>
        </w:rPr>
        <w:t>albo</w:t>
      </w:r>
      <w:r w:rsidRPr="00B765FA">
        <w:rPr>
          <w:sz w:val="24"/>
          <w:szCs w:val="24"/>
        </w:rPr>
        <w:t xml:space="preserve"> rezygnacji z podwykonawcy jeżeli dotyczy podmiotu, na którego zasoby wykonawca powoływał się, na zasadach określonych w art. 26 ust. 2b </w:t>
      </w:r>
      <w:proofErr w:type="spellStart"/>
      <w:r w:rsidRPr="00B765FA">
        <w:rPr>
          <w:sz w:val="24"/>
          <w:szCs w:val="24"/>
        </w:rPr>
        <w:t>Pzp</w:t>
      </w:r>
      <w:proofErr w:type="spellEnd"/>
      <w:r w:rsidRPr="00B765FA">
        <w:rPr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B765FA">
        <w:rPr>
          <w:sz w:val="24"/>
          <w:szCs w:val="24"/>
        </w:rPr>
        <w:t>Pzp</w:t>
      </w:r>
      <w:proofErr w:type="spellEnd"/>
      <w:r w:rsidRPr="00B765FA">
        <w:rPr>
          <w:sz w:val="24"/>
          <w:szCs w:val="24"/>
        </w:rPr>
        <w:t>. Wykonawca jest obowiązany wykazać Zamawiającemu, iż proponowany inny podwykonawca lub Wykonawca samodzielnie spełnia je w stopniu nie mniejszym niż wymagany w trakcie postępowania o udzielenie zamówienia.</w:t>
      </w:r>
    </w:p>
    <w:p w:rsidR="00760D40" w:rsidRPr="00F808CE" w:rsidRDefault="00760D40" w:rsidP="00760D40">
      <w:pPr>
        <w:numPr>
          <w:ilvl w:val="0"/>
          <w:numId w:val="14"/>
        </w:numPr>
        <w:suppressAutoHyphens/>
        <w:jc w:val="both"/>
        <w:rPr>
          <w:kern w:val="2"/>
          <w:sz w:val="24"/>
          <w:szCs w:val="24"/>
        </w:rPr>
      </w:pPr>
      <w:r w:rsidRPr="00F808CE">
        <w:rPr>
          <w:b/>
          <w:bCs/>
          <w:kern w:val="2"/>
          <w:sz w:val="24"/>
          <w:szCs w:val="24"/>
        </w:rPr>
        <w:t xml:space="preserve">powierzenie określonego zakresu podwykonawcy lub </w:t>
      </w:r>
      <w:r w:rsidRPr="00F808CE">
        <w:rPr>
          <w:b/>
          <w:kern w:val="2"/>
          <w:sz w:val="24"/>
          <w:szCs w:val="24"/>
        </w:rPr>
        <w:t>zmiany zakresu części prac powierzonych podwykonawcy w przypadku</w:t>
      </w:r>
      <w:r>
        <w:rPr>
          <w:b/>
          <w:kern w:val="2"/>
          <w:sz w:val="24"/>
          <w:szCs w:val="24"/>
        </w:rPr>
        <w:t>,</w:t>
      </w:r>
      <w:r w:rsidRPr="00F808CE">
        <w:rPr>
          <w:b/>
          <w:kern w:val="2"/>
          <w:sz w:val="24"/>
          <w:szCs w:val="24"/>
        </w:rPr>
        <w:t xml:space="preserve"> gdy</w:t>
      </w:r>
      <w:r w:rsidRPr="00F808CE">
        <w:rPr>
          <w:kern w:val="2"/>
          <w:sz w:val="24"/>
          <w:szCs w:val="24"/>
        </w:rPr>
        <w:t>:</w:t>
      </w:r>
    </w:p>
    <w:p w:rsidR="00760D40" w:rsidRPr="00B765FA" w:rsidRDefault="00760D40" w:rsidP="00760D40">
      <w:pPr>
        <w:tabs>
          <w:tab w:val="left" w:pos="716"/>
          <w:tab w:val="left" w:pos="1076"/>
        </w:tabs>
        <w:suppressAutoHyphens/>
        <w:ind w:left="720"/>
        <w:jc w:val="both"/>
        <w:rPr>
          <w:kern w:val="2"/>
          <w:sz w:val="24"/>
          <w:szCs w:val="24"/>
        </w:rPr>
      </w:pPr>
      <w:r w:rsidRPr="00F808CE">
        <w:rPr>
          <w:rFonts w:eastAsia="Calibri"/>
          <w:kern w:val="2"/>
          <w:sz w:val="24"/>
          <w:szCs w:val="24"/>
        </w:rPr>
        <w:t>−</w:t>
      </w:r>
      <w:r>
        <w:rPr>
          <w:rFonts w:eastAsia="Calibri"/>
          <w:kern w:val="2"/>
          <w:sz w:val="24"/>
          <w:szCs w:val="24"/>
        </w:rPr>
        <w:t>  </w:t>
      </w:r>
      <w:r w:rsidRPr="00F808CE">
        <w:rPr>
          <w:kern w:val="2"/>
          <w:sz w:val="24"/>
          <w:szCs w:val="24"/>
        </w:rPr>
        <w:t>wprowadzenie nowego podwykonawcy zapewni lepszą rea</w:t>
      </w:r>
      <w:r>
        <w:rPr>
          <w:kern w:val="2"/>
          <w:sz w:val="24"/>
          <w:szCs w:val="24"/>
        </w:rPr>
        <w:t>lizację danej części zamówienia.</w:t>
      </w:r>
    </w:p>
    <w:p w:rsidR="00760D40" w:rsidRPr="00B765FA" w:rsidRDefault="00760D40" w:rsidP="00760D40">
      <w:pPr>
        <w:suppressAutoHyphens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4. </w:t>
      </w:r>
      <w:r w:rsidRPr="00B765FA">
        <w:rPr>
          <w:color w:val="000000"/>
          <w:kern w:val="2"/>
          <w:sz w:val="24"/>
          <w:szCs w:val="24"/>
        </w:rPr>
        <w:t>Warunkiem dokonania zmian, o których mowa w ust. 3 jest złożenie wniosku przez stronę inicjującą zamianę zawierającego: opis propozycji zmian, uzasadnienie zmian, obliczenie kosztów zmian, jeżeli zmiana będzie miała wpływ na wynagrodzenie Zleceniobiorcy.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ind w:left="360"/>
        <w:jc w:val="both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Właściwym dla rozpoznania sporów wynikłych na tle realizacji niniejszej umowy jest sąd właściwy dla siedziby Zleceniodawcy.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 xml:space="preserve">W sprawach nieuregulowanych w niniejszej umowie stosuje się przepisy kodeksu cywilnego </w:t>
      </w:r>
      <w:r w:rsidRPr="00B765FA">
        <w:rPr>
          <w:sz w:val="24"/>
          <w:szCs w:val="24"/>
        </w:rPr>
        <w:br/>
        <w:t>i ustawy Prawo zamówień publicznych.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B765FA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Wszelkie załączniki stanowią integralną część niniejszej umowy.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765FA">
        <w:rPr>
          <w:sz w:val="24"/>
          <w:szCs w:val="24"/>
        </w:rPr>
        <w:t>Umowę sporządzono w 2 jednobrzmiących egzemplarzach, po jednej dla każdej ze stron.</w:t>
      </w: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60D40" w:rsidRPr="00B765FA" w:rsidRDefault="00760D40" w:rsidP="00760D40">
      <w:pPr>
        <w:tabs>
          <w:tab w:val="center" w:pos="4536"/>
          <w:tab w:val="right" w:pos="9072"/>
        </w:tabs>
        <w:jc w:val="both"/>
        <w:rPr>
          <w:b/>
          <w:sz w:val="24"/>
          <w:szCs w:val="24"/>
        </w:rPr>
      </w:pPr>
      <w:r w:rsidRPr="00B765FA">
        <w:rPr>
          <w:b/>
          <w:sz w:val="24"/>
          <w:szCs w:val="24"/>
        </w:rPr>
        <w:t>Za Zleceniodawcę                                                                                             Za Zleceniobiorcę</w:t>
      </w:r>
    </w:p>
    <w:p w:rsidR="00760D40" w:rsidRPr="00B765FA" w:rsidRDefault="00760D40" w:rsidP="00760D40">
      <w:pPr>
        <w:pStyle w:val="Nagwek1"/>
        <w:rPr>
          <w:sz w:val="24"/>
          <w:szCs w:val="24"/>
        </w:rPr>
      </w:pPr>
    </w:p>
    <w:p w:rsidR="00760D40" w:rsidRPr="006D0F7E" w:rsidRDefault="00760D40" w:rsidP="00760D40">
      <w:pPr>
        <w:pStyle w:val="Zwykytekst"/>
        <w:rPr>
          <w:rFonts w:ascii="Verdana" w:hAnsi="Verdana"/>
        </w:rPr>
      </w:pPr>
    </w:p>
    <w:p w:rsidR="00760D40" w:rsidRPr="006D0F7E" w:rsidRDefault="00760D40" w:rsidP="00760D40">
      <w:pPr>
        <w:pStyle w:val="Zwykytekst"/>
        <w:rPr>
          <w:rFonts w:ascii="Verdana" w:hAnsi="Verdana"/>
        </w:rPr>
      </w:pP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E3" w:rsidRDefault="00DB0DE3">
      <w:r>
        <w:separator/>
      </w:r>
    </w:p>
  </w:endnote>
  <w:endnote w:type="continuationSeparator" w:id="0">
    <w:p w:rsidR="00DB0DE3" w:rsidRDefault="00DB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E3" w:rsidRDefault="00DB0DE3">
      <w:r>
        <w:separator/>
      </w:r>
    </w:p>
  </w:footnote>
  <w:footnote w:type="continuationSeparator" w:id="0">
    <w:p w:rsidR="00DB0DE3" w:rsidRDefault="00DB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E6149F6"/>
    <w:multiLevelType w:val="hybridMultilevel"/>
    <w:tmpl w:val="10606F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6C1127"/>
    <w:multiLevelType w:val="hybridMultilevel"/>
    <w:tmpl w:val="1836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6">
    <w:nsid w:val="58F91E5A"/>
    <w:multiLevelType w:val="hybridMultilevel"/>
    <w:tmpl w:val="33B88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3"/>
  </w:num>
  <w:num w:numId="5">
    <w:abstractNumId w:val="17"/>
  </w:num>
  <w:num w:numId="6">
    <w:abstractNumId w:val="12"/>
  </w:num>
  <w:num w:numId="7">
    <w:abstractNumId w:val="20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9"/>
  </w:num>
  <w:num w:numId="17">
    <w:abstractNumId w:val="0"/>
  </w:num>
  <w:num w:numId="18">
    <w:abstractNumId w:val="6"/>
  </w:num>
  <w:num w:numId="19">
    <w:abstractNumId w:val="9"/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DE3"/>
    <w:rsid w:val="000E6EAF"/>
    <w:rsid w:val="001836C1"/>
    <w:rsid w:val="00226112"/>
    <w:rsid w:val="002D5E0A"/>
    <w:rsid w:val="00446B8D"/>
    <w:rsid w:val="004973AF"/>
    <w:rsid w:val="004A0F0D"/>
    <w:rsid w:val="004C1054"/>
    <w:rsid w:val="0050385D"/>
    <w:rsid w:val="005D69AA"/>
    <w:rsid w:val="00691104"/>
    <w:rsid w:val="006A009B"/>
    <w:rsid w:val="006D0F7E"/>
    <w:rsid w:val="007007FD"/>
    <w:rsid w:val="00760D40"/>
    <w:rsid w:val="00774622"/>
    <w:rsid w:val="007858A8"/>
    <w:rsid w:val="00892E0C"/>
    <w:rsid w:val="008C634A"/>
    <w:rsid w:val="00976B68"/>
    <w:rsid w:val="009D554D"/>
    <w:rsid w:val="00A82F98"/>
    <w:rsid w:val="00AE506E"/>
    <w:rsid w:val="00AF42D3"/>
    <w:rsid w:val="00B46AF2"/>
    <w:rsid w:val="00B75500"/>
    <w:rsid w:val="00B8264E"/>
    <w:rsid w:val="00D15551"/>
    <w:rsid w:val="00D679EB"/>
    <w:rsid w:val="00D67DB9"/>
    <w:rsid w:val="00DA1BE1"/>
    <w:rsid w:val="00DB0DE3"/>
    <w:rsid w:val="00DB133F"/>
    <w:rsid w:val="00E32983"/>
    <w:rsid w:val="00E73A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0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F2BE-3299-4508-9576-A489FCF4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1927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2019-07-12T12:36:00Z</cp:lastPrinted>
  <dcterms:created xsi:type="dcterms:W3CDTF">2019-07-12T12:36:00Z</dcterms:created>
  <dcterms:modified xsi:type="dcterms:W3CDTF">2019-07-12T12:36:00Z</dcterms:modified>
</cp:coreProperties>
</file>