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853315" w:rsidRDefault="00F37A1C">
      <w:pPr>
        <w:rPr>
          <w:b/>
          <w:bCs/>
        </w:rPr>
      </w:pPr>
      <w:r w:rsidRPr="00853315">
        <w:rPr>
          <w:b/>
          <w:bCs/>
        </w:rPr>
        <w:t>GMINA DRWINIA</w:t>
      </w:r>
    </w:p>
    <w:p w:rsidR="00EF1037" w:rsidRPr="00853315" w:rsidRDefault="00F37A1C">
      <w:pPr>
        <w:rPr>
          <w:b/>
          <w:bCs/>
        </w:rPr>
      </w:pPr>
      <w:r w:rsidRPr="00853315">
        <w:rPr>
          <w:b/>
          <w:bCs/>
        </w:rPr>
        <w:t>DRWINIA</w:t>
      </w:r>
      <w:r w:rsidR="00EF1037" w:rsidRPr="00853315">
        <w:rPr>
          <w:b/>
          <w:bCs/>
        </w:rPr>
        <w:t xml:space="preserve"> </w:t>
      </w:r>
      <w:r w:rsidRPr="00853315">
        <w:rPr>
          <w:b/>
          <w:bCs/>
        </w:rPr>
        <w:t>57</w:t>
      </w:r>
    </w:p>
    <w:p w:rsidR="00EF1037" w:rsidRPr="00853315" w:rsidRDefault="00F37A1C">
      <w:pPr>
        <w:rPr>
          <w:b/>
          <w:bCs/>
        </w:rPr>
      </w:pPr>
      <w:r w:rsidRPr="00853315">
        <w:rPr>
          <w:b/>
          <w:bCs/>
        </w:rPr>
        <w:t>32-709</w:t>
      </w:r>
      <w:r w:rsidR="00EF1037" w:rsidRPr="00853315">
        <w:rPr>
          <w:b/>
          <w:bCs/>
        </w:rPr>
        <w:t xml:space="preserve"> </w:t>
      </w:r>
      <w:r w:rsidRPr="00853315">
        <w:rPr>
          <w:b/>
          <w:bCs/>
        </w:rPr>
        <w:t>DRWINIA</w:t>
      </w:r>
    </w:p>
    <w:p w:rsidR="00EF1037" w:rsidRPr="00853315" w:rsidRDefault="00EF1037">
      <w:pPr>
        <w:pStyle w:val="Nagwek"/>
        <w:tabs>
          <w:tab w:val="clear" w:pos="4536"/>
          <w:tab w:val="clear" w:pos="9072"/>
        </w:tabs>
      </w:pPr>
    </w:p>
    <w:p w:rsidR="00EF1037" w:rsidRPr="00853315" w:rsidRDefault="00EF1037">
      <w:pPr>
        <w:pStyle w:val="Nagwek"/>
        <w:tabs>
          <w:tab w:val="clear" w:pos="4536"/>
          <w:tab w:val="clear" w:pos="9072"/>
        </w:tabs>
      </w:pPr>
    </w:p>
    <w:p w:rsidR="00EF1037" w:rsidRPr="00853315" w:rsidRDefault="00EF1037">
      <w:pPr>
        <w:pStyle w:val="Nagwek"/>
        <w:tabs>
          <w:tab w:val="clear" w:pos="4536"/>
          <w:tab w:val="left" w:pos="3686"/>
          <w:tab w:val="left" w:pos="7371"/>
        </w:tabs>
      </w:pPr>
    </w:p>
    <w:p w:rsidR="00EF1037" w:rsidRPr="00853315" w:rsidRDefault="00057D02">
      <w:pPr>
        <w:pStyle w:val="Nagwek"/>
        <w:tabs>
          <w:tab w:val="clear" w:pos="4536"/>
        </w:tabs>
      </w:pPr>
      <w:r w:rsidRPr="00853315">
        <w:rPr>
          <w:bCs/>
        </w:rPr>
        <w:t xml:space="preserve">Znak sprawy: </w:t>
      </w:r>
      <w:r w:rsidR="00F37A1C" w:rsidRPr="00853315">
        <w:rPr>
          <w:bCs/>
        </w:rPr>
        <w:t>ZP.271.16.2019</w:t>
      </w:r>
      <w:r w:rsidR="00EF1037" w:rsidRPr="00853315">
        <w:tab/>
        <w:t xml:space="preserve"> </w:t>
      </w:r>
      <w:r w:rsidR="00F37A1C" w:rsidRPr="00853315">
        <w:t>DRWINIA</w:t>
      </w:r>
      <w:r w:rsidR="00EF1037" w:rsidRPr="00853315">
        <w:t xml:space="preserve"> dnia: </w:t>
      </w:r>
      <w:r w:rsidR="00F37A1C" w:rsidRPr="00853315">
        <w:t>2019-08-13</w:t>
      </w:r>
    </w:p>
    <w:p w:rsidR="00EF1037" w:rsidRPr="00853315" w:rsidRDefault="00EF1037">
      <w:pPr>
        <w:pStyle w:val="Nagwek"/>
        <w:tabs>
          <w:tab w:val="clear" w:pos="4536"/>
          <w:tab w:val="clear" w:pos="9072"/>
        </w:tabs>
      </w:pPr>
    </w:p>
    <w:p w:rsidR="00EF1037" w:rsidRPr="00853315" w:rsidRDefault="00EF1037">
      <w:pPr>
        <w:pStyle w:val="Nagwek"/>
        <w:tabs>
          <w:tab w:val="clear" w:pos="4536"/>
          <w:tab w:val="clear" w:pos="9072"/>
        </w:tabs>
      </w:pPr>
    </w:p>
    <w:p w:rsidR="00EF1037" w:rsidRPr="00853315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853315">
        <w:rPr>
          <w:rFonts w:ascii="Times New Roman" w:hAnsi="Times New Roman"/>
          <w:sz w:val="20"/>
        </w:rPr>
        <w:t>P O W I A D O M I E N I E</w:t>
      </w:r>
    </w:p>
    <w:p w:rsidR="00EF1037" w:rsidRPr="00853315" w:rsidRDefault="00EF1037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853315">
        <w:rPr>
          <w:rFonts w:ascii="Times New Roman" w:hAnsi="Times New Roman"/>
          <w:sz w:val="20"/>
        </w:rPr>
        <w:t>o zmianach  SIWZ</w:t>
      </w:r>
    </w:p>
    <w:p w:rsidR="00EF1037" w:rsidRPr="00853315" w:rsidRDefault="00EF1037">
      <w:pPr>
        <w:spacing w:line="360" w:lineRule="auto"/>
        <w:ind w:left="539" w:firstLine="540"/>
        <w:jc w:val="both"/>
        <w:rPr>
          <w:i/>
        </w:rPr>
      </w:pPr>
    </w:p>
    <w:p w:rsidR="00057D02" w:rsidRPr="00853315" w:rsidRDefault="00EF1037" w:rsidP="00057D02">
      <w:pPr>
        <w:spacing w:before="120"/>
        <w:jc w:val="both"/>
      </w:pPr>
      <w:r w:rsidRPr="00853315">
        <w:rPr>
          <w:bCs/>
        </w:rPr>
        <w:t>Dotyczy:</w:t>
      </w:r>
      <w:r w:rsidR="00057D02" w:rsidRPr="00853315">
        <w:t xml:space="preserve"> </w:t>
      </w:r>
      <w:r w:rsidR="00057D02" w:rsidRPr="00853315">
        <w:rPr>
          <w:bCs/>
        </w:rPr>
        <w:t>zmiany</w:t>
      </w:r>
      <w:r w:rsidRPr="00853315">
        <w:rPr>
          <w:bCs/>
        </w:rPr>
        <w:t xml:space="preserve"> zapisów SIWZ w postępowaniu</w:t>
      </w:r>
      <w:r w:rsidR="00057D02" w:rsidRPr="00853315">
        <w:rPr>
          <w:bCs/>
        </w:rPr>
        <w:t xml:space="preserve"> </w:t>
      </w:r>
      <w:r w:rsidR="00057D02" w:rsidRPr="00853315">
        <w:t xml:space="preserve">prowadzonym w trybie </w:t>
      </w:r>
      <w:r w:rsidR="00F37A1C" w:rsidRPr="00853315">
        <w:t>przetarg nieograniczony</w:t>
      </w:r>
      <w:r w:rsidR="00057D02" w:rsidRPr="00853315">
        <w:t>, na:</w:t>
      </w:r>
    </w:p>
    <w:p w:rsidR="00EF1037" w:rsidRPr="00853315" w:rsidRDefault="00F37A1C" w:rsidP="00057D02">
      <w:pPr>
        <w:spacing w:before="120" w:after="240"/>
        <w:jc w:val="center"/>
      </w:pPr>
      <w:r w:rsidRPr="00853315">
        <w:rPr>
          <w:b/>
        </w:rPr>
        <w:t>Odbiór i zagospodarowanie odpadów komunalnych od właścicieli nieruchomości zamieszkałych  z terenu gminy Drwinia</w:t>
      </w:r>
    </w:p>
    <w:p w:rsidR="00EF1037" w:rsidRPr="00853315" w:rsidRDefault="00EF1037">
      <w:pPr>
        <w:spacing w:before="120" w:after="120" w:line="360" w:lineRule="auto"/>
        <w:jc w:val="both"/>
      </w:pPr>
      <w:r w:rsidRPr="00853315">
        <w:t xml:space="preserve">Zamawiający, </w:t>
      </w:r>
      <w:r w:rsidR="00460DC4" w:rsidRPr="00853315">
        <w:t xml:space="preserve">działając </w:t>
      </w:r>
      <w:r w:rsidRPr="00853315">
        <w:t xml:space="preserve">na podstawie art. 38 ust. 4 ustawy z dnia 29 stycznia 2004 roku Prawo Zamówień Publicznych </w:t>
      </w:r>
      <w:r w:rsidR="00F37A1C" w:rsidRPr="00853315">
        <w:t>(</w:t>
      </w:r>
      <w:proofErr w:type="spellStart"/>
      <w:r w:rsidR="00F37A1C" w:rsidRPr="00853315">
        <w:t>t.j</w:t>
      </w:r>
      <w:proofErr w:type="spellEnd"/>
      <w:r w:rsidR="00F37A1C" w:rsidRPr="00853315">
        <w:t xml:space="preserve">. Dz. U. z  2018 r. poz. 1986 z </w:t>
      </w:r>
      <w:proofErr w:type="spellStart"/>
      <w:r w:rsidR="00F37A1C" w:rsidRPr="00853315">
        <w:t>późn</w:t>
      </w:r>
      <w:proofErr w:type="spellEnd"/>
      <w:r w:rsidR="00F37A1C" w:rsidRPr="00853315">
        <w:t>. zm.)</w:t>
      </w:r>
      <w:r w:rsidR="00460DC4" w:rsidRPr="00853315">
        <w:t>,</w:t>
      </w:r>
      <w:r w:rsidRPr="00853315">
        <w:t xml:space="preserve"> w postępowaniu prowadzonym w trybie </w:t>
      </w:r>
      <w:r w:rsidR="00F37A1C" w:rsidRPr="00853315">
        <w:rPr>
          <w:b/>
        </w:rPr>
        <w:t>przetarg nieograniczony</w:t>
      </w:r>
      <w:r w:rsidRPr="00853315">
        <w:t>, na</w:t>
      </w:r>
      <w:r w:rsidR="00D248D2" w:rsidRPr="00853315">
        <w:t xml:space="preserve"> </w:t>
      </w:r>
      <w:r w:rsidR="00F37A1C" w:rsidRPr="00853315">
        <w:rPr>
          <w:b/>
        </w:rPr>
        <w:t>Odbiór i zagospodarowanie odpadów komunalnych od właścicieli nieruchomości zamieszkałych  z terenu gminy Drwinia</w:t>
      </w:r>
      <w:r w:rsidRPr="00853315">
        <w:t>, dokonuje</w:t>
      </w:r>
      <w:r w:rsidR="00460DC4" w:rsidRPr="00853315">
        <w:t xml:space="preserve"> zmian zapisów s</w:t>
      </w:r>
      <w:r w:rsidRPr="00853315">
        <w:t>pecyfikacji istotnych warunków zamówienia</w:t>
      </w:r>
      <w:r w:rsidR="00460DC4" w:rsidRPr="00853315">
        <w:t xml:space="preserve"> w następującym zakresie</w:t>
      </w:r>
      <w:r w:rsidRPr="00853315">
        <w:t>:</w:t>
      </w:r>
    </w:p>
    <w:p w:rsidR="00F37A1C" w:rsidRPr="00853315" w:rsidRDefault="00F37A1C" w:rsidP="00853315">
      <w:pPr>
        <w:spacing w:before="120" w:after="120"/>
        <w:jc w:val="both"/>
        <w:rPr>
          <w:bCs/>
        </w:rPr>
      </w:pPr>
      <w:r w:rsidRPr="00853315">
        <w:rPr>
          <w:bCs/>
        </w:rPr>
        <w:t xml:space="preserve">1) Opis przedmiotu zamówienia pkt. 20 wariant II otrzymuje brzmienie: 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"Wariant II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 xml:space="preserve">- niesegregowane  - 1 raz w miesiącu a w miesiącach </w:t>
      </w:r>
      <w:r w:rsidRPr="00853315">
        <w:rPr>
          <w:bCs/>
          <w:u w:val="single"/>
        </w:rPr>
        <w:t>od maja do września</w:t>
      </w:r>
      <w:r w:rsidRPr="00853315">
        <w:rPr>
          <w:bCs/>
        </w:rPr>
        <w:t xml:space="preserve"> 2 razy w miesiącu.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 xml:space="preserve">- odpady gromadzone selektywnie, o których mowa w pkt. 7 - 1 raz w miesiącu a w miesiącach </w:t>
      </w:r>
      <w:r w:rsidRPr="00853315">
        <w:rPr>
          <w:bCs/>
          <w:u w:val="single"/>
        </w:rPr>
        <w:t>od maja do września</w:t>
      </w:r>
      <w:r w:rsidRPr="00853315">
        <w:rPr>
          <w:bCs/>
        </w:rPr>
        <w:t xml:space="preserve"> 2 razy w miesiącu.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- odpady ulegające biodegradacji, w tym zielone 1 raz w miesiącu a w miesiącach od maja do czerwca 2 razy w miesiącu od właścicieli nieruchomości nie posiadających kompostownika zarejestrowanego w Urzędzie Gminy poprzez złożenie informacji w Deklaracji.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- chemikalia i akumulatory  - 2 razy w roku poprzez mobilne punkty zbierania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- odpady wielkogabarytowe, zużyty sprzęt elektryczny i elektroniczny, zużyte opony - co najmniej 2 razy w roku. (wiosna, jesień)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- odpady budowlane i rozbiórkowe stanowiące odpady komunalne, pochodzące z drobnych prac remontowych (nie wymagających pozwolenia i zgłoszenia robót w starostwie powiatowym) prowadzonych przez właściciela nieruchomości będą odbierane na zgłoszenie przez Zamawiającego w pojemniku podstawionym przez Wykonawcę w terminie 48 godzin od zgłoszenia za dodatkową opłatą ustaloną w umowie z Wykonawcą.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 xml:space="preserve">- Wykonawca może odbierać od właścicieli nieruchomości odpady budowlane i rozbiórkowe wymagające pozwolenia i zgłoszenia robót w starostwie powiatowym wyłącznie za dodatkową opłatą ustaloną w umowie pomiędzy Zamawiającym a Wykonawcą. 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Częstotliwość odbioru odpadów niesegregowanych, selektywnych o których mowa w pkt 7 oraz biodegradowalnych powinna się odbywać w odstępach nie krótszych niż 28 dni i nie dłuższych niż 35 dni a w miesiącach od maja do września częstotliwość odbioru odpadów niesegregowanych, selektywnych, o których mowa w pkt 7 oraz biodegradowalnych powinna się odbywać w odstępach nie krótszych niż 14 dni i nie dłuższych niż 21 dni"</w:t>
      </w:r>
    </w:p>
    <w:p w:rsidR="00F37A1C" w:rsidRPr="00853315" w:rsidRDefault="00F37A1C" w:rsidP="00853315">
      <w:pPr>
        <w:spacing w:before="120" w:after="120"/>
        <w:jc w:val="both"/>
        <w:rPr>
          <w:bCs/>
        </w:rPr>
      </w:pP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2) w formularzu ofertowym wariant II otrzymuje brzmienie: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"Wariant II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- niesegregowane  - 1 raz w miesiącu a w miesiącach od maja do września 2 razy w miesiącu.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- odpady gromadzone selektywnie, o których mowa w pkt. 7 - 1 raz w miesiącu a w miesiącach od maja do września 2 razy w miesiącu.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lastRenderedPageBreak/>
        <w:t>- odpady ulegające biodegradacji, w tym zielone 1 raz w miesiącu a w miesiącach od maja do czerwca 2 razy w miesiącu od właścicieli nieruchomości nie posiadających kompostownika zarejestrowanego w Urzędzie Gminy poprzez złożenie informacji w Deklaracji.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- chemikalia i akumulatory  - 2 razy w roku poprzez mobilne punkty zbierania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- odpady wielkogabarytowe, zużyty sprzęt elektryczny i elektroniczny, zużyte opony - co najmniej 2 razy w roku. (wiosna, jesień)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- odpady budowlane i rozbiórkowe stanowiące odpady komunalne, pochodzące z drobnych prac remontowych (nie wymagających pozwolenia i zgłoszenia robót w starostwie powiatowym) prowadzonych przez właściciela nieruchomości będą odbierane na zgłoszenie przez Zamawiającego w pojemniku podstawionym przez Wykonawcę w terminie 48 godzin od zgłoszenia za dodatkową opłatą ustaloną w umowie z Wykonawcą.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 xml:space="preserve">- Wykonawca może odbierać od właścicieli nieruchomości odpady budowlane i rozbiórkowe wymagające pozwolenia i zgłoszenia robót w starostwie powiatowym wyłącznie za dodatkową opłatą ustaloną w umowie pomiędzy Zamawiającym a Wykonawcą. </w:t>
      </w:r>
    </w:p>
    <w:p w:rsidR="00F37A1C" w:rsidRPr="00853315" w:rsidRDefault="00F37A1C" w:rsidP="00853315">
      <w:pPr>
        <w:jc w:val="both"/>
        <w:rPr>
          <w:bCs/>
        </w:rPr>
      </w:pPr>
      <w:r w:rsidRPr="00853315">
        <w:rPr>
          <w:bCs/>
        </w:rPr>
        <w:t>Częstotliwość odbioru odpadów niesegregowanych, selektywnych o których mowa w pkt 7 oraz biodegradowalnych powinna się odbywać w odstępach nie krótszych niż 28 dni i nie dłuższych niż 35 dni a w miesiącach od maja do września częstotliwość odbioru odpadów niesegregowanych, selektywnych, o których mowa w pkt 7 oraz biodegradowalnych powinna się odbywać w odstępach nie krótszych niż 14 dni i nie dłuższych niż 21 dni"</w:t>
      </w:r>
    </w:p>
    <w:p w:rsidR="00F37A1C" w:rsidRPr="00853315" w:rsidRDefault="00F37A1C" w:rsidP="00853315">
      <w:pPr>
        <w:spacing w:before="120" w:after="120"/>
        <w:jc w:val="both"/>
        <w:rPr>
          <w:bCs/>
        </w:rPr>
      </w:pPr>
    </w:p>
    <w:p w:rsidR="00EF1037" w:rsidRDefault="00F37A1C" w:rsidP="00853315">
      <w:pPr>
        <w:spacing w:before="120" w:after="120"/>
        <w:jc w:val="both"/>
        <w:rPr>
          <w:bCs/>
        </w:rPr>
      </w:pPr>
      <w:r w:rsidRPr="00853315">
        <w:rPr>
          <w:bCs/>
        </w:rPr>
        <w:t xml:space="preserve">Na stronie  </w:t>
      </w:r>
      <w:hyperlink r:id="rId6" w:history="1">
        <w:r w:rsidR="00853315" w:rsidRPr="00515405">
          <w:rPr>
            <w:rStyle w:val="Hipercze"/>
            <w:bCs/>
          </w:rPr>
          <w:t>http://przetargi.propublico.pl/OgloszeniaSzczegoly.aspx?MasterPage=EmptyMasterPage&amp;id=46779</w:t>
        </w:r>
      </w:hyperlink>
      <w:r w:rsidR="00853315">
        <w:rPr>
          <w:bCs/>
        </w:rPr>
        <w:t xml:space="preserve"> </w:t>
      </w:r>
      <w:r w:rsidRPr="00853315">
        <w:rPr>
          <w:bCs/>
        </w:rPr>
        <w:t xml:space="preserve"> oraz na platformie   </w:t>
      </w:r>
      <w:hyperlink r:id="rId7" w:history="1">
        <w:r w:rsidR="00853315" w:rsidRPr="00515405">
          <w:rPr>
            <w:rStyle w:val="Hipercze"/>
            <w:bCs/>
          </w:rPr>
          <w:t>https://e-propublico.pl/PostepowaniaZamawiajacego/Details?przetargId=0717e8f9-f617-46d8-898c-171a65ef885</w:t>
        </w:r>
      </w:hyperlink>
      <w:r w:rsidR="00853315">
        <w:rPr>
          <w:bCs/>
        </w:rPr>
        <w:t xml:space="preserve">  z</w:t>
      </w:r>
      <w:r w:rsidRPr="00853315">
        <w:rPr>
          <w:bCs/>
        </w:rPr>
        <w:t>amieszczono obowiązujący formularz oferty.</w:t>
      </w:r>
    </w:p>
    <w:p w:rsidR="00853315" w:rsidRDefault="00853315" w:rsidP="00853315">
      <w:pPr>
        <w:spacing w:before="120" w:after="120"/>
        <w:jc w:val="both"/>
        <w:rPr>
          <w:bCs/>
        </w:rPr>
      </w:pPr>
    </w:p>
    <w:p w:rsidR="00853315" w:rsidRPr="00853315" w:rsidRDefault="00853315" w:rsidP="00853315">
      <w:pPr>
        <w:spacing w:before="120" w:after="120"/>
        <w:jc w:val="both"/>
        <w:rPr>
          <w:bCs/>
        </w:rPr>
      </w:pPr>
      <w:bookmarkStart w:id="0" w:name="_GoBack"/>
      <w:bookmarkEnd w:id="0"/>
    </w:p>
    <w:p w:rsidR="00EF1037" w:rsidRPr="00853315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20"/>
          <w:u w:val="dotted"/>
        </w:rPr>
      </w:pPr>
      <w:r w:rsidRPr="00853315">
        <w:rPr>
          <w:sz w:val="20"/>
          <w:u w:val="dotted"/>
        </w:rPr>
        <w:tab/>
      </w:r>
    </w:p>
    <w:p w:rsidR="00EF1037" w:rsidRPr="00853315" w:rsidRDefault="00EF1037" w:rsidP="00E02559">
      <w:pPr>
        <w:pStyle w:val="Tekstpodstawowy"/>
        <w:jc w:val="right"/>
        <w:rPr>
          <w:sz w:val="20"/>
        </w:rPr>
      </w:pPr>
    </w:p>
    <w:sectPr w:rsidR="00EF1037" w:rsidRPr="008533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F94" w:rsidRDefault="002B7F94">
      <w:r>
        <w:separator/>
      </w:r>
    </w:p>
  </w:endnote>
  <w:endnote w:type="continuationSeparator" w:id="0">
    <w:p w:rsidR="002B7F94" w:rsidRDefault="002B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5331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F94" w:rsidRDefault="002B7F94">
      <w:r>
        <w:separator/>
      </w:r>
    </w:p>
  </w:footnote>
  <w:footnote w:type="continuationSeparator" w:id="0">
    <w:p w:rsidR="002B7F94" w:rsidRDefault="002B7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A1C" w:rsidRDefault="00F37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A1C" w:rsidRDefault="00F37A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A1C" w:rsidRDefault="00F37A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F94"/>
    <w:rsid w:val="00057D02"/>
    <w:rsid w:val="000613E0"/>
    <w:rsid w:val="001A571A"/>
    <w:rsid w:val="002B1C74"/>
    <w:rsid w:val="002B7F94"/>
    <w:rsid w:val="00384EFD"/>
    <w:rsid w:val="004222DA"/>
    <w:rsid w:val="00460DC4"/>
    <w:rsid w:val="005079A4"/>
    <w:rsid w:val="0055546F"/>
    <w:rsid w:val="006D4AE5"/>
    <w:rsid w:val="0085331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3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0322D6"/>
  <w15:chartTrackingRefBased/>
  <w15:docId w15:val="{771E0804-E6AE-4065-9BE5-A06D4B5E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85331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8533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533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PostepowaniaZamawiajacego/Details?przetargId=0717e8f9-f617-46d8-898c-171a65ef885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zetargi.propublico.pl/OgloszeniaSzczegoly.aspx?MasterPage=EmptyMasterPage&amp;id=46779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2019-08-13T06:28:00Z</cp:lastPrinted>
  <dcterms:created xsi:type="dcterms:W3CDTF">2019-08-13T06:28:00Z</dcterms:created>
  <dcterms:modified xsi:type="dcterms:W3CDTF">2019-08-13T06:28:00Z</dcterms:modified>
</cp:coreProperties>
</file>