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DF67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14:paraId="3F8D2FDC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14:paraId="2671E2AA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14:paraId="7A116221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14:paraId="07EE8C0B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14:paraId="657F45CE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EA5D86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B6D0A0B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44A0BED" w14:textId="403B1AB6" w:rsidR="00EF1037" w:rsidRDefault="00EF1037" w:rsidP="006F398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C3610" w:rsidRPr="00AC3610">
        <w:rPr>
          <w:b/>
          <w:bCs/>
          <w:sz w:val="24"/>
        </w:rPr>
        <w:t>ZP/14/2019/8</w:t>
      </w:r>
      <w:r>
        <w:rPr>
          <w:sz w:val="24"/>
        </w:rPr>
        <w:tab/>
        <w:t xml:space="preserve"> </w:t>
      </w:r>
      <w:r w:rsidR="00AC3610" w:rsidRPr="00AC3610">
        <w:rPr>
          <w:sz w:val="24"/>
        </w:rPr>
        <w:t>Kraków</w:t>
      </w:r>
      <w:r>
        <w:rPr>
          <w:sz w:val="24"/>
        </w:rPr>
        <w:t xml:space="preserve"> dnia: </w:t>
      </w:r>
      <w:r w:rsidR="00AC3610" w:rsidRPr="00AC3610">
        <w:rPr>
          <w:sz w:val="24"/>
        </w:rPr>
        <w:t>2019-08-</w:t>
      </w:r>
      <w:r w:rsidR="0093786D">
        <w:rPr>
          <w:sz w:val="24"/>
        </w:rPr>
        <w:t>08</w:t>
      </w:r>
      <w:bookmarkStart w:id="0" w:name="_GoBack"/>
      <w:bookmarkEnd w:id="0"/>
    </w:p>
    <w:p w14:paraId="77B84BA0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FB979C5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9814978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FEC3E57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7520367E" w14:textId="6C2B6836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r w:rsidR="00E05EED">
        <w:rPr>
          <w:rFonts w:ascii="Times New Roman" w:hAnsi="Times New Roman"/>
        </w:rPr>
        <w:t xml:space="preserve"> - II</w:t>
      </w:r>
    </w:p>
    <w:p w14:paraId="6FD76406" w14:textId="77777777"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AC3610" w:rsidRPr="00AC3610">
        <w:rPr>
          <w:bCs/>
          <w:sz w:val="24"/>
        </w:rPr>
        <w:t>Usługa specjalistycznego sprzątania i całodobowego utrzymania czystości w pomieszczeniach szpitalnych oraz segregacji odpadów komunalnych i medycznych na terenie Szpitala</w:t>
      </w:r>
      <w:r>
        <w:rPr>
          <w:bCs/>
          <w:sz w:val="24"/>
        </w:rPr>
        <w:t xml:space="preserve"> (</w:t>
      </w:r>
      <w:r w:rsidR="00AC3610" w:rsidRPr="00AC3610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14:paraId="15E2027F" w14:textId="77777777" w:rsidR="009C05A0" w:rsidRDefault="00EF1037" w:rsidP="006F3980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>2004 roku Prawo Zamówień Publicznych w</w:t>
      </w:r>
      <w:r w:rsidR="00873D70">
        <w:rPr>
          <w:sz w:val="24"/>
          <w:szCs w:val="24"/>
        </w:rPr>
        <w:t> </w:t>
      </w:r>
      <w:r>
        <w:rPr>
          <w:sz w:val="24"/>
          <w:szCs w:val="24"/>
        </w:rPr>
        <w:t>postępowaniu</w:t>
      </w:r>
      <w:r>
        <w:rPr>
          <w:sz w:val="24"/>
          <w:szCs w:val="22"/>
        </w:rPr>
        <w:t xml:space="preserve"> prowadzonym w trybie </w:t>
      </w:r>
      <w:r w:rsidR="00AC3610" w:rsidRPr="00AC3610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C3610" w:rsidRPr="00AC3610">
        <w:rPr>
          <w:b/>
          <w:sz w:val="24"/>
          <w:szCs w:val="22"/>
        </w:rPr>
        <w:t xml:space="preserve">Usługa specjalistycznego sprzątania i całodobowego utrzymania czystości </w:t>
      </w:r>
      <w:r w:rsidR="006F3980">
        <w:rPr>
          <w:b/>
          <w:sz w:val="24"/>
          <w:szCs w:val="22"/>
        </w:rPr>
        <w:br/>
      </w:r>
      <w:r w:rsidR="00AC3610" w:rsidRPr="00AC3610">
        <w:rPr>
          <w:b/>
          <w:sz w:val="24"/>
          <w:szCs w:val="22"/>
        </w:rPr>
        <w:t>w pomieszczeniach szpitalnych oraz segregacji odpadów komunalnych i medycznych na terenie Szpitala</w:t>
      </w:r>
      <w:r>
        <w:rPr>
          <w:sz w:val="24"/>
          <w:szCs w:val="22"/>
        </w:rPr>
        <w:t>, dokonuje następujących zmian zapisów w specyfikacji istotnych warunków zamówienia:</w:t>
      </w:r>
    </w:p>
    <w:p w14:paraId="5092275B" w14:textId="58497A34" w:rsidR="007867BE" w:rsidRDefault="006F3980" w:rsidP="006F3980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załączniku nr 7 – Harmonogram </w:t>
      </w:r>
      <w:r w:rsidR="007867BE">
        <w:rPr>
          <w:sz w:val="24"/>
          <w:szCs w:val="22"/>
        </w:rPr>
        <w:t>pracy:</w:t>
      </w:r>
    </w:p>
    <w:p w14:paraId="0C0638E0" w14:textId="14F3E3A5" w:rsidR="006F3980" w:rsidRDefault="007867BE" w:rsidP="006F3980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-</w:t>
      </w:r>
      <w:r w:rsidR="006F3980">
        <w:rPr>
          <w:sz w:val="24"/>
          <w:szCs w:val="22"/>
        </w:rPr>
        <w:t xml:space="preserve"> dodaję wiersz: </w:t>
      </w:r>
      <w:r w:rsidR="006F3980" w:rsidRPr="007867BE">
        <w:rPr>
          <w:b/>
          <w:bCs/>
          <w:sz w:val="24"/>
          <w:szCs w:val="22"/>
        </w:rPr>
        <w:t>„Zespół Bloków Operacyjnych</w:t>
      </w:r>
      <w:r w:rsidRPr="007867BE">
        <w:rPr>
          <w:b/>
          <w:bCs/>
          <w:sz w:val="24"/>
          <w:szCs w:val="22"/>
        </w:rPr>
        <w:t xml:space="preserve">- </w:t>
      </w:r>
      <w:r w:rsidR="006F3980" w:rsidRPr="007867BE">
        <w:rPr>
          <w:b/>
          <w:bCs/>
          <w:sz w:val="24"/>
          <w:szCs w:val="22"/>
        </w:rPr>
        <w:t>V piętro”</w:t>
      </w:r>
      <w:r w:rsidR="006F3980">
        <w:rPr>
          <w:sz w:val="24"/>
          <w:szCs w:val="22"/>
        </w:rPr>
        <w:t xml:space="preserve"> wraz z </w:t>
      </w:r>
      <w:r w:rsidRPr="007867BE">
        <w:rPr>
          <w:sz w:val="24"/>
          <w:szCs w:val="22"/>
        </w:rPr>
        <w:t>minimalną</w:t>
      </w:r>
      <w:r>
        <w:rPr>
          <w:sz w:val="24"/>
          <w:szCs w:val="22"/>
        </w:rPr>
        <w:t>,</w:t>
      </w:r>
      <w:r w:rsidRPr="007867BE">
        <w:rPr>
          <w:sz w:val="24"/>
          <w:szCs w:val="22"/>
        </w:rPr>
        <w:t xml:space="preserve"> wymaganą przez Zamawiającego</w:t>
      </w:r>
      <w:r>
        <w:rPr>
          <w:sz w:val="24"/>
          <w:szCs w:val="22"/>
        </w:rPr>
        <w:t>,</w:t>
      </w:r>
      <w:r w:rsidRPr="007867BE">
        <w:rPr>
          <w:sz w:val="24"/>
          <w:szCs w:val="22"/>
        </w:rPr>
        <w:t xml:space="preserve"> obsad</w:t>
      </w:r>
      <w:r>
        <w:rPr>
          <w:sz w:val="24"/>
          <w:szCs w:val="22"/>
        </w:rPr>
        <w:t>ą</w:t>
      </w:r>
      <w:r w:rsidRPr="007867BE">
        <w:rPr>
          <w:sz w:val="24"/>
          <w:szCs w:val="22"/>
        </w:rPr>
        <w:t xml:space="preserve"> sprzątającą</w:t>
      </w:r>
      <w:r>
        <w:rPr>
          <w:sz w:val="24"/>
          <w:szCs w:val="22"/>
        </w:rPr>
        <w:t>.</w:t>
      </w:r>
    </w:p>
    <w:p w14:paraId="42626AA8" w14:textId="59631203" w:rsidR="007867BE" w:rsidRDefault="007867BE" w:rsidP="007867BE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- zmienia treść zapisu w wierszu: „ Powierzchnia szara ogółem min. 5 osób + Archiwum”  na</w:t>
      </w:r>
    </w:p>
    <w:p w14:paraId="67A8754B" w14:textId="7D6F2162" w:rsidR="007867BE" w:rsidRDefault="007867BE" w:rsidP="007867BE">
      <w:pPr>
        <w:spacing w:line="276" w:lineRule="auto"/>
        <w:jc w:val="both"/>
        <w:rPr>
          <w:b/>
          <w:bCs/>
          <w:sz w:val="24"/>
          <w:szCs w:val="22"/>
        </w:rPr>
      </w:pPr>
      <w:r w:rsidRPr="007867BE">
        <w:rPr>
          <w:b/>
          <w:bCs/>
          <w:sz w:val="24"/>
          <w:szCs w:val="22"/>
        </w:rPr>
        <w:t xml:space="preserve">„Powierzchnia szara ogółem min. 6 osób + Archiwum”. </w:t>
      </w:r>
    </w:p>
    <w:p w14:paraId="2B609CEC" w14:textId="3EE86A86" w:rsidR="007867BE" w:rsidRDefault="007867BE" w:rsidP="007867BE">
      <w:pPr>
        <w:spacing w:line="276" w:lineRule="auto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</w:t>
      </w:r>
    </w:p>
    <w:p w14:paraId="553D371B" w14:textId="77777777" w:rsidR="00BD12F2" w:rsidRDefault="007867BE" w:rsidP="007867BE">
      <w:pPr>
        <w:spacing w:line="276" w:lineRule="auto"/>
        <w:jc w:val="both"/>
        <w:rPr>
          <w:sz w:val="24"/>
          <w:szCs w:val="22"/>
        </w:rPr>
      </w:pPr>
      <w:r w:rsidRPr="00BD12F2">
        <w:rPr>
          <w:sz w:val="24"/>
          <w:szCs w:val="22"/>
        </w:rPr>
        <w:t xml:space="preserve">W związku z powyższymi zmianami Zamawiający zmienia załącznik nr 7 – Harmonogram pracy i jego zmodyfikowaną treść załącza na stronie internetowej oraz platformie </w:t>
      </w:r>
    </w:p>
    <w:p w14:paraId="754B78C2" w14:textId="13EA04CE" w:rsidR="007867BE" w:rsidRPr="00BD12F2" w:rsidRDefault="0093786D" w:rsidP="007867BE">
      <w:pPr>
        <w:spacing w:line="276" w:lineRule="auto"/>
        <w:jc w:val="both"/>
        <w:rPr>
          <w:sz w:val="24"/>
          <w:szCs w:val="22"/>
        </w:rPr>
      </w:pPr>
      <w:hyperlink r:id="rId6" w:history="1">
        <w:r w:rsidR="007867BE" w:rsidRPr="00BD12F2">
          <w:rPr>
            <w:rStyle w:val="Hipercze"/>
            <w:sz w:val="24"/>
            <w:szCs w:val="22"/>
          </w:rPr>
          <w:t>https://e-propublico.pl/</w:t>
        </w:r>
      </w:hyperlink>
      <w:r w:rsidR="007867BE" w:rsidRPr="00BD12F2">
        <w:rPr>
          <w:sz w:val="24"/>
          <w:szCs w:val="22"/>
        </w:rPr>
        <w:t xml:space="preserve"> pod nazwą </w:t>
      </w:r>
      <w:r w:rsidR="007867BE" w:rsidRPr="009C05A0">
        <w:rPr>
          <w:b/>
          <w:bCs/>
          <w:sz w:val="24"/>
          <w:szCs w:val="22"/>
        </w:rPr>
        <w:t xml:space="preserve">„Zaktualizowany załącznik nr 7 </w:t>
      </w:r>
      <w:r w:rsidR="00BD12F2" w:rsidRPr="009C05A0">
        <w:rPr>
          <w:b/>
          <w:bCs/>
          <w:sz w:val="24"/>
          <w:szCs w:val="22"/>
        </w:rPr>
        <w:t>– Harmonogram pracy”.</w:t>
      </w:r>
      <w:r w:rsidR="00BD12F2" w:rsidRPr="00BD12F2">
        <w:rPr>
          <w:sz w:val="24"/>
          <w:szCs w:val="22"/>
        </w:rPr>
        <w:t xml:space="preserve"> </w:t>
      </w:r>
    </w:p>
    <w:p w14:paraId="0F9544A0" w14:textId="77777777" w:rsidR="007867BE" w:rsidRDefault="007867BE">
      <w:pPr>
        <w:pStyle w:val="Tekstpodstawowy"/>
        <w:ind w:left="4536"/>
        <w:jc w:val="center"/>
      </w:pPr>
    </w:p>
    <w:p w14:paraId="5C869D9C" w14:textId="7CD473E5" w:rsidR="00992671" w:rsidRDefault="007867BE" w:rsidP="007867BE">
      <w:pPr>
        <w:pStyle w:val="Tekstpodstawowy"/>
        <w:ind w:left="3540"/>
      </w:pPr>
      <w:r>
        <w:t xml:space="preserve">Zastępca </w:t>
      </w:r>
      <w:r w:rsidRPr="007867BE">
        <w:t>Przewodnicząc</w:t>
      </w:r>
      <w:r>
        <w:t>ego</w:t>
      </w:r>
      <w:r w:rsidRPr="007867BE">
        <w:t xml:space="preserve"> Komisji Przetargowej </w:t>
      </w:r>
    </w:p>
    <w:p w14:paraId="27D14CBD" w14:textId="77777777" w:rsidR="007867BE" w:rsidRPr="007867BE" w:rsidRDefault="007867BE">
      <w:pPr>
        <w:pStyle w:val="Tekstpodstawowy"/>
        <w:ind w:left="4536"/>
        <w:jc w:val="center"/>
      </w:pPr>
    </w:p>
    <w:p w14:paraId="4C54E631" w14:textId="78CA111A" w:rsidR="007867BE" w:rsidRPr="007867BE" w:rsidRDefault="007867BE" w:rsidP="007867BE">
      <w:pPr>
        <w:pStyle w:val="Tekstpodstawowy"/>
        <w:ind w:left="4536" w:firstLine="420"/>
      </w:pPr>
      <w:r w:rsidRPr="007867BE">
        <w:t>Krystyna Leżańska</w:t>
      </w:r>
    </w:p>
    <w:sectPr w:rsidR="007867BE" w:rsidRPr="007867BE" w:rsidSect="0012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A73C" w14:textId="77777777" w:rsidR="00EF65EE" w:rsidRDefault="00EF65EE">
      <w:r>
        <w:separator/>
      </w:r>
    </w:p>
  </w:endnote>
  <w:endnote w:type="continuationSeparator" w:id="0">
    <w:p w14:paraId="312F01DF" w14:textId="77777777" w:rsidR="00EF65EE" w:rsidRDefault="00EF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32E3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D3F1FA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64B3" w14:textId="77777777" w:rsidR="00EF1037" w:rsidRDefault="0093786D">
    <w:pPr>
      <w:pStyle w:val="Stopka"/>
      <w:tabs>
        <w:tab w:val="clear" w:pos="4536"/>
      </w:tabs>
      <w:jc w:val="center"/>
    </w:pPr>
    <w:r>
      <w:rPr>
        <w:noProof/>
      </w:rPr>
      <w:pict w14:anchorId="7E3EFFCF">
        <v:line id="_x0000_s2049" style="position:absolute;left:0;text-align:left;z-index:251654144" from="-3.85pt,7.55pt" to="455.15pt,7.55pt"/>
      </w:pict>
    </w:r>
  </w:p>
  <w:p w14:paraId="2C42F8B3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14:paraId="204BC46B" w14:textId="77777777"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4DBA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292AD16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072100" w14:textId="77777777" w:rsidR="00EF1037" w:rsidRDefault="00EF1037">
    <w:pPr>
      <w:pStyle w:val="Stopka"/>
      <w:tabs>
        <w:tab w:val="clear" w:pos="4536"/>
        <w:tab w:val="left" w:pos="6237"/>
      </w:tabs>
    </w:pPr>
  </w:p>
  <w:p w14:paraId="1C89C815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4237" w14:textId="77777777" w:rsidR="00EF65EE" w:rsidRDefault="00EF65EE">
      <w:r>
        <w:separator/>
      </w:r>
    </w:p>
  </w:footnote>
  <w:footnote w:type="continuationSeparator" w:id="0">
    <w:p w14:paraId="30E752D3" w14:textId="77777777" w:rsidR="00EF65EE" w:rsidRDefault="00EF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010D" w14:textId="77777777" w:rsidR="00AC3610" w:rsidRDefault="00AC3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A74A" w14:textId="77777777" w:rsidR="00124A04" w:rsidRDefault="0093786D" w:rsidP="00124A04">
    <w:pPr>
      <w:pStyle w:val="Nagwek"/>
    </w:pPr>
    <w:r>
      <w:pict w14:anchorId="3231ADDB">
        <v:rect id="_x0000_s2255" style="position:absolute;margin-left:131.2pt;margin-top:36.1pt;width:337.3pt;height:1.2pt;z-index:-251656192" fillcolor="#1f1a17" stroked="f"/>
      </w:pict>
    </w:r>
    <w:r>
      <w:pict w14:anchorId="36E77989">
        <v:rect id="_x0000_s2256" style="position:absolute;margin-left:131.2pt;margin-top:36.1pt;width:337.3pt;height:1.2pt;z-index:-251655168" filled="f" strokecolor="#1f1a17" strokeweight=".25pt"/>
      </w:pict>
    </w:r>
    <w:r>
      <w:pict w14:anchorId="692E417A"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 w14:anchorId="2E92D4D1"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 w14:anchorId="51FB1431"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 w14:anchorId="28427378"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 w14:anchorId="18548A01"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14:paraId="3835A8E9" w14:textId="77777777"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89D6" w14:textId="77777777" w:rsidR="00AC3610" w:rsidRDefault="00AC36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5EE"/>
    <w:rsid w:val="000613E0"/>
    <w:rsid w:val="000B5035"/>
    <w:rsid w:val="00124A04"/>
    <w:rsid w:val="00174840"/>
    <w:rsid w:val="001A571A"/>
    <w:rsid w:val="00266629"/>
    <w:rsid w:val="002B1C74"/>
    <w:rsid w:val="0033778C"/>
    <w:rsid w:val="00384EFD"/>
    <w:rsid w:val="0039064D"/>
    <w:rsid w:val="0055546F"/>
    <w:rsid w:val="005870F9"/>
    <w:rsid w:val="00667ED0"/>
    <w:rsid w:val="006B331C"/>
    <w:rsid w:val="006F3980"/>
    <w:rsid w:val="00740AAB"/>
    <w:rsid w:val="007867BE"/>
    <w:rsid w:val="0087224A"/>
    <w:rsid w:val="00873D70"/>
    <w:rsid w:val="009149C3"/>
    <w:rsid w:val="0093786D"/>
    <w:rsid w:val="00953AA1"/>
    <w:rsid w:val="0095641D"/>
    <w:rsid w:val="00992671"/>
    <w:rsid w:val="00996853"/>
    <w:rsid w:val="009C05A0"/>
    <w:rsid w:val="009D169F"/>
    <w:rsid w:val="00AC3610"/>
    <w:rsid w:val="00B361A9"/>
    <w:rsid w:val="00BD12F2"/>
    <w:rsid w:val="00D1574A"/>
    <w:rsid w:val="00D248D2"/>
    <w:rsid w:val="00E05EED"/>
    <w:rsid w:val="00E74582"/>
    <w:rsid w:val="00EF1037"/>
    <w:rsid w:val="00EF65EE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6232EFF6"/>
  <w15:chartTrackingRefBased/>
  <w15:docId w15:val="{05533DE8-2C02-4139-8555-7E71837B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  <w:style w:type="character" w:styleId="Hipercze">
    <w:name w:val="Hyperlink"/>
    <w:basedOn w:val="Domylnaczcionkaakapitu"/>
    <w:rsid w:val="007867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7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BD1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8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DZP-8 Kinga</dc:creator>
  <cp:keywords/>
  <cp:lastModifiedBy>DZP-8 Kinga</cp:lastModifiedBy>
  <cp:revision>2</cp:revision>
  <cp:lastPrinted>2019-08-08T08:26:00Z</cp:lastPrinted>
  <dcterms:created xsi:type="dcterms:W3CDTF">2019-08-08T08:26:00Z</dcterms:created>
  <dcterms:modified xsi:type="dcterms:W3CDTF">2019-08-08T08:26:00Z</dcterms:modified>
</cp:coreProperties>
</file>