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75" w:rsidRDefault="00C46575" w:rsidP="00C46575">
      <w:pPr>
        <w:tabs>
          <w:tab w:val="left" w:pos="400"/>
          <w:tab w:val="left" w:pos="720"/>
        </w:tabs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:rsidR="00C46575" w:rsidRDefault="00C46575" w:rsidP="003844A6">
      <w:pPr>
        <w:tabs>
          <w:tab w:val="left" w:pos="400"/>
          <w:tab w:val="left" w:pos="720"/>
        </w:tabs>
        <w:spacing w:after="0" w:line="240" w:lineRule="auto"/>
        <w:jc w:val="both"/>
        <w:rPr>
          <w:b/>
          <w:bCs/>
        </w:rPr>
      </w:pPr>
    </w:p>
    <w:p w:rsidR="003844A6" w:rsidRDefault="003844A6" w:rsidP="003844A6">
      <w:pPr>
        <w:tabs>
          <w:tab w:val="left" w:pos="400"/>
          <w:tab w:val="left" w:pos="72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Zadanie częściowe nr  1: Organizacja wycieczek edukacyjnych dla podopiecznych PWD i ich rodzin </w:t>
      </w:r>
    </w:p>
    <w:p w:rsidR="003844A6" w:rsidRDefault="003844A6" w:rsidP="003844A6">
      <w:pPr>
        <w:tabs>
          <w:tab w:val="left" w:pos="400"/>
          <w:tab w:val="left" w:pos="720"/>
        </w:tabs>
        <w:spacing w:after="0" w:line="240" w:lineRule="auto"/>
        <w:jc w:val="both"/>
      </w:pPr>
    </w:p>
    <w:p w:rsidR="003844A6" w:rsidRDefault="003844A6" w:rsidP="003844A6">
      <w:pPr>
        <w:tabs>
          <w:tab w:val="left" w:pos="400"/>
          <w:tab w:val="left" w:pos="720"/>
        </w:tabs>
        <w:spacing w:after="0" w:line="240" w:lineRule="auto"/>
        <w:jc w:val="both"/>
      </w:pPr>
      <w:r>
        <w:t>Opis przedmiotu zamówienia: Przedmiotem zamówienia jest wykonanie usługi polegającej na organizowaniu wycieczek  edukacyjnych dla podopiecznych Placówki Dziennego Wsparcia  w Niedarach i ich rodzin zgodnie z poniższym wykazem:</w:t>
      </w:r>
    </w:p>
    <w:p w:rsidR="001E5003" w:rsidRDefault="001E5003" w:rsidP="003844A6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tbl>
      <w:tblPr>
        <w:tblW w:w="0" w:type="auto"/>
        <w:tblInd w:w="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7904"/>
      </w:tblGrid>
      <w:tr w:rsidR="001E5003" w:rsidTr="001E5003">
        <w:trPr>
          <w:cantSplit/>
        </w:trPr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jc w:val="center"/>
              <w:rPr>
                <w:rFonts w:ascii="Calibri" w:hAnsi="Times New Roman"/>
                <w:b/>
                <w:bCs/>
                <w:sz w:val="22"/>
                <w:szCs w:val="22"/>
              </w:rPr>
            </w:pPr>
            <w:r>
              <w:rPr>
                <w:rFonts w:ascii="Calibri" w:hAnsi="Times New Roman"/>
                <w:b/>
                <w:bCs/>
                <w:sz w:val="22"/>
                <w:szCs w:val="22"/>
              </w:rPr>
              <w:t>2019 rok</w:t>
            </w: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003" w:rsidRDefault="001E5003">
            <w:pPr>
              <w:pStyle w:val="Standard"/>
              <w:jc w:val="center"/>
              <w:rPr>
                <w:rFonts w:ascii="Calibri" w:hAnsi="Times New Roman"/>
                <w:b/>
                <w:bCs/>
                <w:sz w:val="22"/>
                <w:szCs w:val="22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30 sierpnia</w:t>
            </w:r>
          </w:p>
          <w:p w:rsidR="001E5003" w:rsidRDefault="001E5003">
            <w:pPr>
              <w:pStyle w:val="Standard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Wyjazd do Krakowa 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+ 1przewodnik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po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stronie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Wykonawcy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ubezpieczenie NNW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- Park Edukacji Globalnej- Wioska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wiata- interaktywne zwiedzanie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rejs statkiem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Zoo</w:t>
            </w: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12 - 13 pa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ź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dziernik</w:t>
            </w:r>
          </w:p>
          <w:p w:rsidR="001E5003" w:rsidRDefault="001E5003">
            <w:pPr>
              <w:pStyle w:val="Standard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Warszawa- dwudniowa 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+ 1przewodnik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po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stronie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Wykonawcy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1 dzie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: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wyjazd ok. godz. 4.00.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przyjazd do Warszawy oko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o godz. 10.00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Pa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 xml:space="preserve">ac Kultury </w:t>
            </w:r>
            <w:r>
              <w:rPr>
                <w:rFonts w:ascii="Calibri" w:hAnsi="Times New Roman"/>
                <w:sz w:val="22"/>
                <w:szCs w:val="22"/>
              </w:rPr>
              <w:t>–</w:t>
            </w:r>
            <w:r>
              <w:rPr>
                <w:rFonts w:ascii="Calibri" w:hAnsi="Times New Roman"/>
                <w:sz w:val="22"/>
                <w:szCs w:val="22"/>
              </w:rPr>
              <w:t xml:space="preserve"> wyjazd na XXX pi</w:t>
            </w:r>
            <w:r>
              <w:rPr>
                <w:rFonts w:ascii="Calibri" w:hAnsi="Times New Roman"/>
                <w:sz w:val="22"/>
                <w:szCs w:val="22"/>
              </w:rPr>
              <w:t>ę</w:t>
            </w:r>
            <w:r>
              <w:rPr>
                <w:rFonts w:ascii="Calibri" w:hAnsi="Times New Roman"/>
                <w:sz w:val="22"/>
                <w:szCs w:val="22"/>
              </w:rPr>
              <w:t>tro i prezentacja panoramy Warszawy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Stare i Nowe Miasto - m.in. Kolumna Zygmunta, Zamek Kr</w:t>
            </w:r>
            <w:r>
              <w:rPr>
                <w:rFonts w:ascii="Calibri" w:hAnsi="Times New Roman"/>
                <w:sz w:val="22"/>
                <w:szCs w:val="22"/>
              </w:rPr>
              <w:t>ó</w:t>
            </w:r>
            <w:r>
              <w:rPr>
                <w:rFonts w:ascii="Calibri" w:hAnsi="Times New Roman"/>
                <w:sz w:val="22"/>
                <w:szCs w:val="22"/>
              </w:rPr>
              <w:t>lewski z zewn</w:t>
            </w:r>
            <w:r>
              <w:rPr>
                <w:rFonts w:ascii="Calibri" w:hAnsi="Times New Roman"/>
                <w:sz w:val="22"/>
                <w:szCs w:val="22"/>
              </w:rPr>
              <w:t>ą</w:t>
            </w:r>
            <w:r>
              <w:rPr>
                <w:rFonts w:ascii="Calibri" w:hAnsi="Times New Roman"/>
                <w:sz w:val="22"/>
                <w:szCs w:val="22"/>
              </w:rPr>
              <w:t xml:space="preserve">trz, Archikatedra 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w. Jana, Rynek Starego Miasta, ul. D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uga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Gr</w:t>
            </w:r>
            <w:r>
              <w:rPr>
                <w:rFonts w:ascii="Calibri" w:hAnsi="Times New Roman"/>
                <w:sz w:val="22"/>
                <w:szCs w:val="22"/>
              </w:rPr>
              <w:t>ó</w:t>
            </w:r>
            <w:r>
              <w:rPr>
                <w:rFonts w:ascii="Calibri" w:hAnsi="Times New Roman"/>
                <w:sz w:val="22"/>
                <w:szCs w:val="22"/>
              </w:rPr>
              <w:t xml:space="preserve">b Nieznanego </w:t>
            </w:r>
            <w:r>
              <w:rPr>
                <w:rFonts w:ascii="Calibri" w:hAnsi="Times New Roman"/>
                <w:sz w:val="22"/>
                <w:szCs w:val="22"/>
              </w:rPr>
              <w:t>Ż</w:t>
            </w:r>
            <w:r>
              <w:rPr>
                <w:rFonts w:ascii="Calibri" w:hAnsi="Times New Roman"/>
                <w:sz w:val="22"/>
                <w:szCs w:val="22"/>
              </w:rPr>
              <w:t>o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nierza, Ogr</w:t>
            </w:r>
            <w:r>
              <w:rPr>
                <w:rFonts w:ascii="Calibri" w:hAnsi="Times New Roman"/>
                <w:sz w:val="22"/>
                <w:szCs w:val="22"/>
              </w:rPr>
              <w:t>ó</w:t>
            </w:r>
            <w:r>
              <w:rPr>
                <w:rFonts w:ascii="Calibri" w:hAnsi="Times New Roman"/>
                <w:sz w:val="22"/>
                <w:szCs w:val="22"/>
              </w:rPr>
              <w:t>d Saski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- Muzeum Powstania Warszawskiego </w:t>
            </w:r>
            <w:r>
              <w:rPr>
                <w:rFonts w:ascii="Calibri" w:hAnsi="Times New Roman"/>
                <w:sz w:val="22"/>
                <w:szCs w:val="22"/>
              </w:rPr>
              <w:t>–</w:t>
            </w:r>
            <w:r>
              <w:rPr>
                <w:rFonts w:ascii="Calibri" w:hAnsi="Times New Roman"/>
                <w:sz w:val="22"/>
                <w:szCs w:val="22"/>
              </w:rPr>
              <w:t xml:space="preserve"> indywidualne zwiedzanie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obiadokolacja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zakwaterowanie i nocleg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- 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ubezpieczenie NNW 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2 dzie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: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- 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niadanie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- Stadion Narodowy </w:t>
            </w:r>
            <w:r>
              <w:rPr>
                <w:rFonts w:ascii="Calibri" w:hAnsi="Times New Roman"/>
                <w:sz w:val="22"/>
                <w:szCs w:val="22"/>
              </w:rPr>
              <w:t>–</w:t>
            </w:r>
            <w:r>
              <w:rPr>
                <w:rFonts w:ascii="Calibri" w:hAnsi="Times New Roman"/>
                <w:sz w:val="22"/>
                <w:szCs w:val="22"/>
              </w:rPr>
              <w:t xml:space="preserve"> wyj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 na taras widokowy (uzale</w:t>
            </w:r>
            <w:r>
              <w:rPr>
                <w:rFonts w:ascii="Calibri" w:hAnsi="Times New Roman"/>
                <w:sz w:val="22"/>
                <w:szCs w:val="22"/>
              </w:rPr>
              <w:t>ż</w:t>
            </w:r>
            <w:r>
              <w:rPr>
                <w:rFonts w:ascii="Calibri" w:hAnsi="Times New Roman"/>
                <w:sz w:val="22"/>
                <w:szCs w:val="22"/>
              </w:rPr>
              <w:t>nione od harmonogramu imprez na stadionie)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- Belweder </w:t>
            </w:r>
            <w:r>
              <w:rPr>
                <w:rFonts w:ascii="Calibri" w:hAnsi="Times New Roman"/>
                <w:sz w:val="22"/>
                <w:szCs w:val="22"/>
              </w:rPr>
              <w:t>–</w:t>
            </w:r>
            <w:r>
              <w:rPr>
                <w:rFonts w:ascii="Calibri" w:hAnsi="Times New Roman"/>
                <w:sz w:val="22"/>
                <w:szCs w:val="22"/>
              </w:rPr>
              <w:t xml:space="preserve"> z zewn</w:t>
            </w:r>
            <w:r>
              <w:rPr>
                <w:rFonts w:ascii="Calibri" w:hAnsi="Times New Roman"/>
                <w:sz w:val="22"/>
                <w:szCs w:val="22"/>
              </w:rPr>
              <w:t>ą</w:t>
            </w:r>
            <w:r>
              <w:rPr>
                <w:rFonts w:ascii="Calibri" w:hAnsi="Times New Roman"/>
                <w:sz w:val="22"/>
                <w:szCs w:val="22"/>
              </w:rPr>
              <w:t>trz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- Park 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azienkowski - spacer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- Sejm </w:t>
            </w:r>
            <w:r>
              <w:rPr>
                <w:rFonts w:ascii="Calibri" w:hAnsi="Times New Roman"/>
                <w:sz w:val="22"/>
                <w:szCs w:val="22"/>
              </w:rPr>
              <w:t>–</w:t>
            </w:r>
            <w:r>
              <w:rPr>
                <w:rFonts w:ascii="Calibri" w:hAnsi="Times New Roman"/>
                <w:sz w:val="22"/>
                <w:szCs w:val="22"/>
              </w:rPr>
              <w:t xml:space="preserve"> wej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Centrum Nauki Kopernik (tylko po wcze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niejszej rezerwacji)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- powr</w:t>
            </w:r>
            <w:r>
              <w:rPr>
                <w:rFonts w:ascii="Calibri" w:hAnsi="Times New Roman"/>
                <w:sz w:val="22"/>
                <w:szCs w:val="22"/>
              </w:rPr>
              <w:t>ó</w:t>
            </w:r>
            <w:r>
              <w:rPr>
                <w:rFonts w:ascii="Calibri" w:hAnsi="Times New Roman"/>
                <w:sz w:val="22"/>
                <w:szCs w:val="22"/>
              </w:rPr>
              <w:t>t w p</w:t>
            </w:r>
            <w:r>
              <w:rPr>
                <w:rFonts w:ascii="Calibri" w:hAnsi="Times New Roman"/>
                <w:sz w:val="22"/>
                <w:szCs w:val="22"/>
              </w:rPr>
              <w:t>óź</w:t>
            </w:r>
            <w:r>
              <w:rPr>
                <w:rFonts w:ascii="Calibri" w:hAnsi="Times New Roman"/>
                <w:sz w:val="22"/>
                <w:szCs w:val="22"/>
              </w:rPr>
              <w:t>nych godz. wieczornych/nocnych</w:t>
            </w:r>
          </w:p>
          <w:p w:rsidR="001E5003" w:rsidRDefault="001E5003">
            <w:pPr>
              <w:pStyle w:val="Standard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ubezpieczenie NNW </w:t>
            </w:r>
          </w:p>
          <w:p w:rsidR="001E5003" w:rsidRDefault="001E5003" w:rsidP="001E5003">
            <w:pPr>
              <w:pStyle w:val="Standard"/>
              <w:numPr>
                <w:ilvl w:val="0"/>
                <w:numId w:val="5"/>
              </w:numPr>
              <w:shd w:val="clear" w:color="auto" w:fill="FFFFFF"/>
              <w:ind w:left="150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5 grudnia  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Wyjazd do Kopalni w Bochni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–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Miko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ajki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ubezpieczenie NNW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bilet wst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pu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-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upominek dla dziecka</w:t>
            </w:r>
          </w:p>
        </w:tc>
      </w:tr>
      <w:tr w:rsidR="001E5003" w:rsidTr="001E5003">
        <w:trPr>
          <w:cantSplit/>
          <w:trHeight w:val="810"/>
        </w:trPr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003" w:rsidRDefault="001E5003">
            <w:pPr>
              <w:pStyle w:val="Standard"/>
              <w:shd w:val="clear" w:color="auto" w:fill="FFFFFF"/>
              <w:jc w:val="both"/>
              <w:rPr>
                <w:rFonts w:ascii="Calibri" w:hAnsi="Times New Roman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1E5003" w:rsidRDefault="001E5003">
            <w:pPr>
              <w:pStyle w:val="Standard"/>
              <w:shd w:val="clear" w:color="auto" w:fill="FFFFFF"/>
              <w:jc w:val="center"/>
              <w:rPr>
                <w:rFonts w:ascii="Calibri" w:hAnsi="Times New Roman"/>
                <w:b/>
                <w:bCs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lang w:val="en-US" w:eastAsia="pl-PL"/>
              </w:rPr>
              <w:t xml:space="preserve">2020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lang w:val="en-US" w:eastAsia="pl-PL"/>
              </w:rPr>
              <w:t>rok</w:t>
            </w:r>
            <w:proofErr w:type="spellEnd"/>
          </w:p>
          <w:p w:rsidR="001E5003" w:rsidRDefault="001E5003">
            <w:pPr>
              <w:pStyle w:val="Standard"/>
              <w:shd w:val="clear" w:color="auto" w:fill="FFFFFF"/>
              <w:jc w:val="center"/>
              <w:rPr>
                <w:rFonts w:ascii="Calibri" w:hAnsi="Times New Roman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7 marca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 xml:space="preserve">Zalipie, warsztaty robienia </w:t>
            </w:r>
            <w:proofErr w:type="spellStart"/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palm,malowania</w:t>
            </w:r>
            <w:proofErr w:type="spellEnd"/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 xml:space="preserve"> pisanek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- ubezpieczenie NNW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- bilet wst</w:t>
            </w: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ę</w:t>
            </w: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pu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18 kwietnia</w:t>
            </w:r>
          </w:p>
          <w:p w:rsidR="001E5003" w:rsidRDefault="001E5003">
            <w:pPr>
              <w:pStyle w:val="Standard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Wyjazd do Krakowa 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- Teatr Bagatela 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Wawel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(II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dania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- </w:t>
            </w: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ubezpieczenie NNW</w:t>
            </w: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18 maja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Wyjazd Kielce, Ch</w:t>
            </w:r>
            <w:r>
              <w:rPr>
                <w:rFonts w:ascii="Calibri"/>
                <w:sz w:val="22"/>
                <w:szCs w:val="22"/>
              </w:rPr>
              <w:t>ę</w:t>
            </w:r>
            <w:r>
              <w:rPr>
                <w:rFonts w:ascii="Calibri"/>
                <w:sz w:val="22"/>
                <w:szCs w:val="22"/>
              </w:rPr>
              <w:t xml:space="preserve">ciny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- Centrum Geoedukacji w KIELCACH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- Zamek, Centrum nauki Leonarda da Vinci w Ch</w:t>
            </w:r>
            <w:r>
              <w:rPr>
                <w:rFonts w:ascii="Calibri"/>
                <w:sz w:val="22"/>
                <w:szCs w:val="22"/>
              </w:rPr>
              <w:t>ę</w:t>
            </w:r>
            <w:r>
              <w:rPr>
                <w:rFonts w:ascii="Calibri"/>
                <w:sz w:val="22"/>
                <w:szCs w:val="22"/>
              </w:rPr>
              <w:t>cinach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- obiad (II dania)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/>
                <w:sz w:val="22"/>
                <w:szCs w:val="22"/>
              </w:rPr>
              <w:t>-</w:t>
            </w: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ubezpieczenie NNW</w:t>
            </w: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2 czerwca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Wroc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aw 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–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 wycieczka 2 dniowa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)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+ 1przewodnik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po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stronie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Wykonawcy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1 dzie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: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wyjazd ok. godz. 6:00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Ostr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w Tumski, katedra, rynek, ratusz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Panorama Rac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awicka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</w:t>
            </w:r>
            <w:proofErr w:type="spellStart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Hydropolis</w:t>
            </w:r>
            <w:proofErr w:type="spellEnd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 - jedyne w Polsce Centrum Wiedzy o Wodzie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obiadokolacja i nocleg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-</w:t>
            </w: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ubezpieczenie NNW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2 dzie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: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niadanie i wykwaterowanie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</w:t>
            </w:r>
            <w:proofErr w:type="spellStart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Sky</w:t>
            </w:r>
            <w:proofErr w:type="spellEnd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 Tower - wyjazd na najwy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ż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szy punkt widokowy w Polsce (49 pi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tro)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Ogr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d Japo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ski, Fontanna Multimedialna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Zoo + </w:t>
            </w:r>
            <w:proofErr w:type="spellStart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Afrykarium</w:t>
            </w:r>
            <w:proofErr w:type="spellEnd"/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powr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t w godz. Wieczornych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-</w:t>
            </w:r>
            <w:r>
              <w:rPr>
                <w:rFonts w:ascii="Calibri" w:hAnsi="Arial"/>
                <w:bCs/>
                <w:color w:val="000A12"/>
                <w:sz w:val="22"/>
                <w:szCs w:val="22"/>
                <w:shd w:val="clear" w:color="auto" w:fill="FFFFFF"/>
              </w:rPr>
              <w:t>ubezpieczenie NNW</w:t>
            </w:r>
          </w:p>
        </w:tc>
      </w:tr>
      <w:tr w:rsidR="001E5003" w:rsidTr="001E5003">
        <w:trPr>
          <w:cantSplit/>
          <w:trHeight w:val="1774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15 lipca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Wyjazd do Szczawnicy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)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+ 1przewodnik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po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stronie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Wykonawcy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Zamek w Niedzicy- lekcje tematyczne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Pieni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ski Park Narodowy(w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ą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z </w:t>
            </w:r>
            <w:proofErr w:type="spellStart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Homole</w:t>
            </w:r>
            <w:proofErr w:type="spellEnd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, Wodospad, przejazd kolejk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ą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ubezpieczenie NNW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bilet wst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pu</w:t>
            </w: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15 wrze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ś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nia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Zator, Wadowice wycieczka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)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+ 1przewodnik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po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stronie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Wykonawcy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</w:t>
            </w:r>
            <w:proofErr w:type="spellStart"/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Zatorland</w:t>
            </w:r>
            <w:proofErr w:type="spellEnd"/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Wadowice - dom Ojca 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wi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tego 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ubezpieczenie NNW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- bilety wst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  <w:t>pu</w:t>
            </w:r>
          </w:p>
        </w:tc>
      </w:tr>
      <w:tr w:rsidR="001E5003" w:rsidTr="001E5003">
        <w:trPr>
          <w:cantSplit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jc w:val="center"/>
              <w:rPr>
                <w:rFonts w:ascii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5 grudnia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Ba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t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 dla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40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os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b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(w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tym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3 wychowawc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) 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 + 1przewodnik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po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stronie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Wykonawcy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- Wioska </w:t>
            </w:r>
            <w:proofErr w:type="spellStart"/>
            <w:r>
              <w:rPr>
                <w:rFonts w:ascii="Calibri" w:hAnsi="Times New Roman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w.Miko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aja</w:t>
            </w:r>
            <w:proofErr w:type="spellEnd"/>
            <w:r>
              <w:rPr>
                <w:rFonts w:ascii="Calibri" w:hAnsi="Times New Roman"/>
                <w:sz w:val="22"/>
                <w:szCs w:val="22"/>
                <w:lang w:eastAsia="pl-PL"/>
              </w:rPr>
              <w:t>, warsztaty, upominek dla dziecka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Miko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ajki 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wynajem autobusu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val="en-US"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 xml:space="preserve">- obiad 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(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II dania</w:t>
            </w:r>
            <w:r>
              <w:rPr>
                <w:rFonts w:ascii="Calibri" w:hAnsi="Times New Roman"/>
                <w:sz w:val="22"/>
                <w:szCs w:val="22"/>
                <w:lang w:val="en-US" w:eastAsia="pl-PL"/>
              </w:rPr>
              <w:t>)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ubezpieczenie NNW</w:t>
            </w:r>
          </w:p>
          <w:p w:rsidR="001E5003" w:rsidRDefault="001E5003">
            <w:pPr>
              <w:pStyle w:val="Standard"/>
              <w:shd w:val="clear" w:color="auto" w:fill="FFFFFF"/>
              <w:rPr>
                <w:rFonts w:ascii="Calibri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Times New Roman"/>
                <w:sz w:val="22"/>
                <w:szCs w:val="22"/>
                <w:lang w:eastAsia="pl-PL"/>
              </w:rPr>
              <w:t>- bilet wst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/>
                <w:sz w:val="22"/>
                <w:szCs w:val="22"/>
                <w:lang w:eastAsia="pl-PL"/>
              </w:rPr>
              <w:t>pu</w:t>
            </w:r>
          </w:p>
        </w:tc>
      </w:tr>
    </w:tbl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Zadanie częściowe nr  2: Organizacja kolonii letnich dla podopiecznych PWD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  <w:r>
        <w:t>Przedmiotem zamówienia jest wykonanie usługi polegającej na organizowaniu kolonii letnich dla podopiecznych Placówki Dziennego Wsparcia  w Niedarach zgodnie z poniższym wykazem: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7685"/>
      </w:tblGrid>
      <w:tr w:rsidR="001E5003" w:rsidTr="001E500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jc w:val="both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Lipiec-sierpie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ń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2020r.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Wypoczynek letni dla 30 uczestnik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ó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 wieku 7-1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5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lat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- </w:t>
            </w:r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eastAsia="pl-PL"/>
              </w:rPr>
              <w:t>Turnus 10 dniowy</w:t>
            </w:r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 xml:space="preserve"> - </w:t>
            </w:r>
            <w:proofErr w:type="spellStart"/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>Kolonia</w:t>
            </w:r>
            <w:proofErr w:type="spellEnd"/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>Ł</w:t>
            </w:r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>eba</w:t>
            </w:r>
            <w:proofErr w:type="spellEnd"/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63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Usytuowanie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 kolonijnego w Polsce w miejscowo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 nad Morzem Ba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tyckim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63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Zakwaterowanie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 kolonii letnich dzieci budynku murowanym (w rozumieniu przepis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ustawy - Prawo budowlane) - po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onych na terenie uporz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dkowanym, zagospodarowanym i pozbawionym jakichkolwiek przedmiot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i urz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dze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mog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zagra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bezpiecze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>stwu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 kolonii.  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63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Zakwaterowanie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kolonii w jednym budynku, na maksymalnie dw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ch s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siaduj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ze sob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kondygnacjach; W wypadku zakwaterowania w pokojach na pi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trze, Zamawiaj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 wymaga aby pok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j wyposa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ony by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 indywidualny balkon. Nie dopuszcza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wsp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lnych balkon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dla wi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cej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1 pokoju.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Zakwaterowanie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 kolonii, w pokojach 2 osobowych na pojedynczych </w:t>
            </w:r>
            <w:r>
              <w:rPr>
                <w:rFonts w:ascii="Calibri" w:hAnsi="Times New Roman" w:cs="Calibri"/>
                <w:sz w:val="22"/>
                <w:szCs w:val="22"/>
              </w:rPr>
              <w:t>łóż</w:t>
            </w:r>
            <w:r>
              <w:rPr>
                <w:rFonts w:ascii="Calibri" w:hAnsi="Times New Roman" w:cs="Calibri"/>
                <w:sz w:val="22"/>
                <w:szCs w:val="22"/>
              </w:rPr>
              <w:t>kach z pe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nym w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em sanitarnym (natrysk, WC) w ka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dym pokoju z zimn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i ciep</w:t>
            </w:r>
            <w:r>
              <w:rPr>
                <w:rFonts w:ascii="Calibri" w:hAnsi="Times New Roman" w:cs="Calibri"/>
                <w:sz w:val="22"/>
                <w:szCs w:val="22"/>
              </w:rPr>
              <w:t>łą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wod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przez ca</w:t>
            </w:r>
            <w:r>
              <w:rPr>
                <w:rFonts w:ascii="Calibri" w:hAnsi="Times New Roman" w:cs="Calibri"/>
                <w:sz w:val="22"/>
                <w:szCs w:val="22"/>
              </w:rPr>
              <w:t>łą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dob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, bez ogranicze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>. Nie dopuszcza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u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ywania </w:t>
            </w:r>
            <w:r>
              <w:rPr>
                <w:rFonts w:ascii="Calibri" w:hAnsi="Times New Roman" w:cs="Calibri"/>
                <w:sz w:val="22"/>
                <w:szCs w:val="22"/>
              </w:rPr>
              <w:t>łóż</w:t>
            </w:r>
            <w:r>
              <w:rPr>
                <w:rFonts w:ascii="Calibri" w:hAnsi="Times New Roman" w:cs="Calibri"/>
                <w:sz w:val="22"/>
                <w:szCs w:val="22"/>
              </w:rPr>
              <w:t>ek pi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trowych oraz rozk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adanych. Dopuszcza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zakwaterowanie dzieci w pokojach typu Studio 2+2.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oddalony od strze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onego, morskiego 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pieliska przeznaczonego dla kolonii Zamawiaj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cego w odleg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  nie wi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kszej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150 m (odleg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rozumiana jako d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ugo</w:t>
            </w:r>
            <w:r>
              <w:rPr>
                <w:rFonts w:ascii="Calibri" w:hAnsi="Times New Roman" w:cs="Calibri"/>
                <w:sz w:val="22"/>
                <w:szCs w:val="22"/>
              </w:rPr>
              <w:t>ść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trasy do przej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cia od wyj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cia z terenu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rodka do podstawy wydmy). 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musi by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ogrodzony i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wietlony.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musi mie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mo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liwo</w:t>
            </w:r>
            <w:r>
              <w:rPr>
                <w:rFonts w:ascii="Calibri" w:hAnsi="Times New Roman" w:cs="Calibri"/>
                <w:sz w:val="22"/>
                <w:szCs w:val="22"/>
              </w:rPr>
              <w:t>ść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dogrzewania w ch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odne dni.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Obiekt, w kt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rym zakwaterowani zostan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uczestnicy kolonii musi by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dozorowany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odobowo przez ochron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lastRenderedPageBreak/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mo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e posiada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maksymalnie 250 miejsc wypoczynkowych. Do miejsc wypoczynkowych wlicza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wszystkich wczasowicz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w, kolonist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korzystaj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z infrastruktury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 (np. boisk, sto</w:t>
            </w:r>
            <w:r>
              <w:rPr>
                <w:rFonts w:ascii="Calibri" w:hAnsi="Times New Roman" w:cs="Calibri"/>
                <w:sz w:val="22"/>
                <w:szCs w:val="22"/>
              </w:rPr>
              <w:t>łó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wki, 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wietlicy, basenu itp.);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Wy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ywienie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odniowe wy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ywienia (4 posi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ki dziennie: 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niadanie, obiad, kolacja,  podwieczorek) zgodne z zasadami higieny 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ywienia okre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lonymi w ustawie z dnia 25 sierpnia 2006 r. o bezpiecze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stwie 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ywno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ci i 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ywienia.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Obiekty sportowe, kulturalne i rekreacyjne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zagwarantuje korzystania przez dzieci z obiekt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sportowych, kulturalnych, rekreacyjnych znajduj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rodka. Wymagane jest aby proponowane obiekty sportowe i kulturalne posiada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y odpowiedni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powierzchni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gwarantuj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przeprowadzanie mecz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i imprez grupowych. Obiekty musz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by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wyposa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one w urz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dzenia niezb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dne do przeprowadzania rozgrywek sportowych i rekreacji: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boisko do siatk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wki;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boisko do pi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ki no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nej;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plac zabaw dla dzieci;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basen o d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ugo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 min. 25 m z podgrzewan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wod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 z min. 3 zje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d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alniami;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niezb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dny sprz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t do uprawiania rekreacji i sport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zespo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owych (pi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ki, rowery, kijki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nordic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walking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, maty do gimnastyki,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i.t.p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>.);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Opieka medyczna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odobow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opiek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lekarsk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i piel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gniarsk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(piel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gniarka musi mieszka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rodka, w razie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zachorowa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 lekarz przyjmuje dzieci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rodka). W razie nag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ej potrzeby Wykonawca zapewnia bezp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atny transport do szpitala. Wykonawca dostarcza kierownikowi kolonii kopie um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  </w:t>
            </w:r>
            <w:r>
              <w:rPr>
                <w:rFonts w:ascii="Calibri" w:hAnsi="Times New Roman" w:cs="Calibri"/>
                <w:sz w:val="22"/>
                <w:szCs w:val="22"/>
              </w:rPr>
              <w:br/>
              <w:t>z piel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gniark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i lekarzem najp</w:t>
            </w:r>
            <w:r>
              <w:rPr>
                <w:rFonts w:ascii="Calibri" w:hAnsi="Times New Roman" w:cs="Calibri"/>
                <w:sz w:val="22"/>
                <w:szCs w:val="22"/>
              </w:rPr>
              <w:t>óź</w:t>
            </w:r>
            <w:r>
              <w:rPr>
                <w:rFonts w:ascii="Calibri" w:hAnsi="Times New Roman" w:cs="Calibri"/>
                <w:sz w:val="22"/>
                <w:szCs w:val="22"/>
              </w:rPr>
              <w:t>niej w pierwszy dzie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danego turnusu.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Times New Roman" w:cs="Calibri"/>
                <w:sz w:val="22"/>
                <w:szCs w:val="22"/>
                <w:lang w:eastAsia="pl-PL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Nadz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r ratownik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w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nadz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r przez ratownik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nad dzie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>mi korzystaj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cymi z 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pieli w morzu oraz na basenie (ratownik pozostaje wy</w:t>
            </w:r>
            <w:r>
              <w:rPr>
                <w:rFonts w:ascii="Calibri" w:hAnsi="Times New Roman" w:cs="Calibri"/>
                <w:sz w:val="22"/>
                <w:szCs w:val="22"/>
              </w:rPr>
              <w:t>łą</w:t>
            </w:r>
            <w:r>
              <w:rPr>
                <w:rFonts w:ascii="Calibri" w:hAnsi="Times New Roman" w:cs="Calibri"/>
                <w:sz w:val="22"/>
                <w:szCs w:val="22"/>
              </w:rPr>
              <w:t>cznie do dyspozycji kolonii Zamawiaj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cego). Wykonawca dostarcza kierownikowi kolonii kopi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umowy z ratownikiem najp</w:t>
            </w:r>
            <w:r>
              <w:rPr>
                <w:rFonts w:ascii="Calibri" w:hAnsi="Times New Roman" w:cs="Calibri"/>
                <w:sz w:val="22"/>
                <w:szCs w:val="22"/>
              </w:rPr>
              <w:t>óź</w:t>
            </w:r>
            <w:r>
              <w:rPr>
                <w:rFonts w:ascii="Calibri" w:hAnsi="Times New Roman" w:cs="Calibri"/>
                <w:sz w:val="22"/>
                <w:szCs w:val="22"/>
              </w:rPr>
              <w:t>niej w pierwszy dzie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danego turnusu.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Times New Roman" w:cs="Calibri"/>
                <w:sz w:val="22"/>
                <w:szCs w:val="22"/>
                <w:lang w:eastAsia="pl-PL"/>
              </w:rPr>
            </w:pP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rodek, w kt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rym b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dzie zorganizowany wypoczynek, musi spe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nia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 wymogi dotycz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ce bezpiecze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stwa, ochrony przeciwpo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arowej, warunk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w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higieniczno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 sanitarnych oraz ochrony 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rodowiska okre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lonych przepisami o ochronie przeciwpo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arowej, Pa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stwowej Inspekcji Sanitarnej i ochronie 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rodowiska.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Ubezpieczenie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ubezpieczenie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kolonii od nast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pstw nieszcz</w:t>
            </w:r>
            <w:r>
              <w:rPr>
                <w:rFonts w:ascii="Calibri" w:hAnsi="Times New Roman" w:cs="Calibri"/>
                <w:sz w:val="22"/>
                <w:szCs w:val="22"/>
              </w:rPr>
              <w:t>ęś</w:t>
            </w:r>
            <w:r>
              <w:rPr>
                <w:rFonts w:ascii="Calibri" w:hAnsi="Times New Roman" w:cs="Calibri"/>
                <w:sz w:val="22"/>
                <w:szCs w:val="22"/>
              </w:rPr>
              <w:t>liwych wypadk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 NNW na kwot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nie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sz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10 000,00 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(s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ownie 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: dziesi</w:t>
            </w:r>
            <w:r>
              <w:rPr>
                <w:rFonts w:ascii="Calibri" w:hAnsi="Times New Roman" w:cs="Calibri"/>
                <w:sz w:val="22"/>
                <w:szCs w:val="22"/>
              </w:rPr>
              <w:t>ęć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tysi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cy 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otych) od ka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dego zdarzenia.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Atrakcje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zorganizuje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odniow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wycieczk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z przewodnikiem do atrakcyjnych miejsc oddalonych do 60 km od miejsca zakwaterowania lub dodatkowe atrakcje zaproponowane w ofercie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tj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: 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Ca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odzienna wycieczka do Gdyni , Gda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ska</w:t>
            </w:r>
            <w:r>
              <w:rPr>
                <w:rFonts w:ascii="Calibri" w:hAnsi="Times New Roman"/>
                <w:sz w:val="22"/>
                <w:szCs w:val="22"/>
              </w:rPr>
              <w:t> </w:t>
            </w:r>
            <w:r>
              <w:rPr>
                <w:rFonts w:ascii="Calibri" w:hAnsi="Times New Roman"/>
                <w:sz w:val="22"/>
                <w:szCs w:val="22"/>
              </w:rPr>
              <w:t xml:space="preserve"> (w programie: GDYNIA; Dar Pomorza- wej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cie, Molo; GDA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SK: spacer po Starym Mie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cie, Muzeum Bursztynu- wej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cie), Hel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lastRenderedPageBreak/>
              <w:t>wycieczka do S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owia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skiego Parku Narodowego - w</w:t>
            </w:r>
            <w:r>
              <w:rPr>
                <w:rFonts w:ascii="Calibri" w:hAnsi="Times New Roman"/>
                <w:sz w:val="22"/>
                <w:szCs w:val="22"/>
              </w:rPr>
              <w:t>ę</w:t>
            </w:r>
            <w:r>
              <w:rPr>
                <w:rFonts w:ascii="Calibri" w:hAnsi="Times New Roman"/>
                <w:sz w:val="22"/>
                <w:szCs w:val="22"/>
              </w:rPr>
              <w:t>dr</w:t>
            </w:r>
            <w:r>
              <w:rPr>
                <w:rFonts w:ascii="Calibri" w:hAnsi="Times New Roman"/>
                <w:sz w:val="22"/>
                <w:szCs w:val="22"/>
              </w:rPr>
              <w:t>ó</w:t>
            </w:r>
            <w:r>
              <w:rPr>
                <w:rFonts w:ascii="Calibri" w:hAnsi="Times New Roman"/>
                <w:sz w:val="22"/>
                <w:szCs w:val="22"/>
              </w:rPr>
              <w:t>wka wydmami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Latarnia Stilo - zwiedzanie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1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Rejs statkiem po morzu- ok. 40 min.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Program kolonii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powinien obejmowa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zaj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cia na wolnym powietrzu (pobyt nad morzem, zabawy na pla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 itp.) oraz warsztaty terapeutyczne wraz ze wsparciem psychologicznym dla dzieci i m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odzie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 wg potrzeb.</w:t>
            </w:r>
          </w:p>
          <w:p w:rsidR="001E5003" w:rsidRDefault="001E5003">
            <w:pPr>
              <w:widowControl w:val="0"/>
              <w:tabs>
                <w:tab w:val="left" w:pos="400"/>
                <w:tab w:val="left" w:pos="720"/>
              </w:tabs>
              <w:spacing w:after="0" w:line="240" w:lineRule="auto"/>
              <w:jc w:val="both"/>
            </w:pPr>
            <w:r>
              <w:rPr>
                <w:rFonts w:hAnsi="Times New Roman" w:cs="Calibri"/>
                <w:u w:val="single"/>
              </w:rPr>
              <w:t>Transport</w:t>
            </w:r>
            <w:r>
              <w:rPr>
                <w:rFonts w:hAnsi="Times New Roman" w:cs="Calibri"/>
              </w:rPr>
              <w:t>: Wykonawca zapewni transport uczestnik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 kolonii z miejsca zbi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rki wskazanego przez Zamawiaj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cego do zaoferowanego miejsca realizacji przedmiotu zam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wienia w dniu wyjazdu oraz z zaoferowanego miejsca realizacji zam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wienia do wskazanego przez Zamawiaj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cego miejsca powrotu w dniu. Autokar wraz z kierowca pozostanie ca</w:t>
            </w:r>
            <w:r>
              <w:rPr>
                <w:rFonts w:hAnsi="Times New Roman" w:cs="Calibri"/>
              </w:rPr>
              <w:t>ł</w:t>
            </w:r>
            <w:r>
              <w:rPr>
                <w:rFonts w:hAnsi="Times New Roman" w:cs="Calibri"/>
              </w:rPr>
              <w:t>y czas do dyspozycji Zamawiaj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cego. Autokar musi posiada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minimum 55 miejsc siedz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cych, WC oraz TV. Przewo</w:t>
            </w:r>
            <w:r>
              <w:rPr>
                <w:rFonts w:hAnsi="Times New Roman" w:cs="Calibri"/>
              </w:rPr>
              <w:t>ź</w:t>
            </w:r>
            <w:r>
              <w:rPr>
                <w:rFonts w:hAnsi="Times New Roman" w:cs="Calibri"/>
              </w:rPr>
              <w:t>nik realizuj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 transfer musi posiada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wymagane przepisami dokumenty min: licencj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 xml:space="preserve"> przewo</w:t>
            </w:r>
            <w:r>
              <w:rPr>
                <w:rFonts w:hAnsi="Times New Roman" w:cs="Calibri"/>
              </w:rPr>
              <w:t>ź</w:t>
            </w:r>
            <w:r>
              <w:rPr>
                <w:rFonts w:hAnsi="Times New Roman" w:cs="Calibri"/>
              </w:rPr>
              <w:t>nika oraz zobowi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za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si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 xml:space="preserve"> do podstawienia autokar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 sprawnych technicznie, posiadaj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cych pe</w:t>
            </w:r>
            <w:r>
              <w:rPr>
                <w:rFonts w:hAnsi="Times New Roman" w:cs="Calibri"/>
              </w:rPr>
              <w:t>ł</w:t>
            </w:r>
            <w:r>
              <w:rPr>
                <w:rFonts w:hAnsi="Times New Roman" w:cs="Calibri"/>
              </w:rPr>
              <w:t>n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 xml:space="preserve"> dokumentacj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 xml:space="preserve"> gwarantuj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 xml:space="preserve"> jego przejazd na trasie okre</w:t>
            </w:r>
            <w:r>
              <w:rPr>
                <w:rFonts w:hAnsi="Times New Roman" w:cs="Calibri"/>
              </w:rPr>
              <w:t>ś</w:t>
            </w:r>
            <w:r>
              <w:rPr>
                <w:rFonts w:hAnsi="Times New Roman" w:cs="Calibri"/>
              </w:rPr>
              <w:t>lonej w umowie zgodnie z przepisami obowi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zuj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cymi w Polsce m. in. aktualne badania techniczne pojazdu, kt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rym b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>d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 xml:space="preserve"> podr</w:t>
            </w:r>
            <w:r>
              <w:rPr>
                <w:rFonts w:hAnsi="Times New Roman" w:cs="Calibri"/>
              </w:rPr>
              <w:t>óż</w:t>
            </w:r>
            <w:r>
              <w:rPr>
                <w:rFonts w:hAnsi="Times New Roman" w:cs="Calibri"/>
              </w:rPr>
              <w:t>owa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uczestnicy wyjazdu, aktualna licencja na wykonanie krajowego transportu drogowego os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b - dla przewo</w:t>
            </w:r>
            <w:r>
              <w:rPr>
                <w:rFonts w:hAnsi="Times New Roman" w:cs="Calibri"/>
              </w:rPr>
              <w:t>ź</w:t>
            </w:r>
            <w:r>
              <w:rPr>
                <w:rFonts w:hAnsi="Times New Roman" w:cs="Calibri"/>
              </w:rPr>
              <w:t>nika, odpowiednie kwalifikacje zawodowe kierowc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 oraz inne wymagane odr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>bnymi przepisami prawa dokumenty niezb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>dne do realizacji przedmiotu zam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wienia.</w:t>
            </w:r>
          </w:p>
        </w:tc>
      </w:tr>
    </w:tbl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Zadanie częściowe nr  3: Organizacja obozów zimowych dla podopiecznych PWD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  <w:r>
        <w:rPr>
          <w:b/>
          <w:bCs/>
        </w:rPr>
        <w:t xml:space="preserve">Opis przedmiotu zamówienia: </w:t>
      </w:r>
      <w:r>
        <w:t>Przedmiotem zamówienia jest wykonanie usługi polegającej na organizowaniu obozów zimowych dla podopiecznych Placówki Dziennego Wsparcia w Niedarach zgodnie z poniższym wykazem: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7610"/>
      </w:tblGrid>
      <w:tr w:rsidR="001E5003" w:rsidTr="001E500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widowControl w:val="0"/>
              <w:tabs>
                <w:tab w:val="left" w:pos="40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Stycze</w:t>
            </w:r>
            <w:r>
              <w:rPr>
                <w:rFonts w:hAnsi="Times New Roman"/>
                <w:b/>
                <w:bCs/>
              </w:rPr>
              <w:t>ń</w:t>
            </w:r>
            <w:r>
              <w:rPr>
                <w:rFonts w:hAnsi="Times New Roman"/>
                <w:b/>
                <w:bCs/>
              </w:rPr>
              <w:t>- luty 2020 r.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Zimowisko dla 30 uczestnik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ó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 w wieku 7-1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5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lat</w:t>
            </w:r>
          </w:p>
          <w:p w:rsidR="001E5003" w:rsidRDefault="001E5003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Turnus 7 dniowy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–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miejscowo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ść</w:t>
            </w:r>
            <w:proofErr w:type="spellEnd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zimowiska</w:t>
            </w:r>
            <w:proofErr w:type="spellEnd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Zakopanem</w:t>
            </w:r>
            <w:proofErr w:type="spellEnd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transport autokarem sprawnym technicznie o podwy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szonym standardzie (barek, video, uchylne siedzenia, klimatyzacja) i wszelkie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aty z tym zwi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zane w szczeg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lno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koszt parking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na trasie Niedary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rodek Wypoczynkowy / Dom Wczasowy / Hotel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rodek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 / Pensjonat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w powiecie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skim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 oraz podczas wycieczek autokarowych w czasie pobytu, dojazd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do 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 (je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eli stok oddalony jest o ponad 500 m od miejsca zamieszkania grupy)  i  itp.</w:t>
            </w:r>
          </w:p>
          <w:p w:rsidR="001E5003" w:rsidRDefault="001E5003">
            <w:pPr>
              <w:pStyle w:val="Standard"/>
              <w:widowControl w:val="0"/>
              <w:ind w:left="181" w:hanging="181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eastAsia="Arial" w:hAnsi="Times New Roman" w:cs="Arial"/>
                <w:sz w:val="22"/>
                <w:szCs w:val="22"/>
              </w:rPr>
              <w:t xml:space="preserve">  </w:t>
            </w:r>
            <w:r>
              <w:rPr>
                <w:rFonts w:ascii="Calibri" w:hAnsi="Times New Roman" w:cs="Arial"/>
                <w:sz w:val="22"/>
                <w:szCs w:val="22"/>
              </w:rPr>
              <w:t>Autokar nie 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by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wyprodukowany wcze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niej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 2005 r., w przypadku awarii, zatrzymania autokaru przez policj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 przyczyn technicznych lub te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zatrzymania kierowcy autokaru,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re uniemo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oby wype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nienie przez Wykonawc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postanowie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umowy,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natychmiastowego zapewnienia transportu lub uprawnionego kierowcy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cego kontynuowanie jazdy, o standardzie nie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szym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podany w opisie jak na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pie, w przypadku wyst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pienia takiej sytuacji, kontakt z przedstawicielem Wykonawcy spoczywa wy</w:t>
            </w:r>
            <w:r>
              <w:rPr>
                <w:rFonts w:ascii="Calibri" w:hAnsi="Times New Roman" w:cs="Arial"/>
                <w:sz w:val="22"/>
                <w:szCs w:val="22"/>
              </w:rPr>
              <w:t>łą</w:t>
            </w:r>
            <w:r>
              <w:rPr>
                <w:rFonts w:ascii="Calibri" w:hAnsi="Times New Roman" w:cs="Arial"/>
                <w:sz w:val="22"/>
                <w:szCs w:val="22"/>
              </w:rPr>
              <w:t>cznie na kierowniku zimowiska, Wykonawca pokrywa wszystkie koszty wynikaj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 z zaistnia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ej sytuacji;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6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autokar na miejscu pobytu do dyspozycji kierownika, na potrzeby realizacji programu, zgodnie z programem zimowiska,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ubezpieczenie nast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pstw nieszcz</w:t>
            </w:r>
            <w:r>
              <w:rPr>
                <w:rFonts w:ascii="Calibri" w:hAnsi="Times New Roman" w:cs="Arial"/>
                <w:sz w:val="22"/>
                <w:szCs w:val="22"/>
              </w:rPr>
              <w:t>ęś</w:t>
            </w:r>
            <w:r>
              <w:rPr>
                <w:rFonts w:ascii="Calibri" w:hAnsi="Times New Roman" w:cs="Arial"/>
                <w:sz w:val="22"/>
                <w:szCs w:val="22"/>
              </w:rPr>
              <w:t>liwych wypadk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w kraju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suma </w:t>
            </w:r>
            <w:r>
              <w:rPr>
                <w:rFonts w:ascii="Calibri" w:hAnsi="Times New Roman" w:cs="Arial"/>
                <w:sz w:val="22"/>
                <w:szCs w:val="22"/>
              </w:rPr>
              <w:lastRenderedPageBreak/>
              <w:t>ubezpieczenia: od NNW min. 10 000 PLN z rozszerzeniem ubezpieczenia na amatorskie uprawianie narciarstwa, w dniach korzystania ze 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narciarskich. Wyb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 firmy ubezpieczeniowej pozostaje po stronie Wykonawcy, jednak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przes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ania Zamawiaj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cemu kopii polisy ubezpieczeniowej najp</w:t>
            </w:r>
            <w:r>
              <w:rPr>
                <w:rFonts w:ascii="Calibri" w:hAnsi="Times New Roman" w:cs="Arial"/>
                <w:sz w:val="22"/>
                <w:szCs w:val="22"/>
              </w:rPr>
              <w:t>óź</w:t>
            </w:r>
            <w:r>
              <w:rPr>
                <w:rFonts w:ascii="Calibri" w:hAnsi="Times New Roman" w:cs="Arial"/>
                <w:sz w:val="22"/>
                <w:szCs w:val="22"/>
              </w:rPr>
              <w:t>niej na trzy dni przed terminem wyjazdu;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zakwaterowanie w jednym obiekcie </w:t>
            </w:r>
            <w:r>
              <w:rPr>
                <w:rFonts w:ascii="Calibri" w:hAnsi="Times New Roman" w:cs="Arial"/>
                <w:sz w:val="22"/>
                <w:szCs w:val="22"/>
              </w:rPr>
              <w:t>z basenem dost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pnym bez ogranicze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, zabezpieczonym przed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pem os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b nieupowa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nionych: Domu Wczasowym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rodku Wypoczynkowym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Wypoczynkowym / Pensjonacie  (pokoje max 4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osobowe (bez </w:t>
            </w:r>
            <w:r>
              <w:rPr>
                <w:rFonts w:ascii="Calibri" w:hAnsi="Times New Roman" w:cs="Arial"/>
                <w:sz w:val="22"/>
                <w:szCs w:val="22"/>
              </w:rPr>
              <w:t>łóż</w:t>
            </w:r>
            <w:r>
              <w:rPr>
                <w:rFonts w:ascii="Calibri" w:hAnsi="Times New Roman" w:cs="Arial"/>
                <w:sz w:val="22"/>
                <w:szCs w:val="22"/>
              </w:rPr>
              <w:t>ek pi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trowych), z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nym 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z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em sanitarnym w ka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dym pokoju, prosimy poda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nazw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, dok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adny adres i opis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rodka, wykluczone domki campingowe, namioty, kwatery prywatne,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wy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 xml:space="preserve">ywienie </w:t>
            </w:r>
            <w:r>
              <w:rPr>
                <w:rFonts w:ascii="Calibri" w:hAnsi="Times New Roman" w:cs="Arial"/>
                <w:sz w:val="22"/>
                <w:szCs w:val="22"/>
              </w:rPr>
              <w:t>w sto</w:t>
            </w:r>
            <w:r>
              <w:rPr>
                <w:rFonts w:ascii="Calibri" w:hAnsi="Times New Roman" w:cs="Arial"/>
                <w:sz w:val="22"/>
                <w:szCs w:val="22"/>
              </w:rPr>
              <w:t>łó</w:t>
            </w:r>
            <w:r>
              <w:rPr>
                <w:rFonts w:ascii="Calibri" w:hAnsi="Times New Roman" w:cs="Arial"/>
                <w:sz w:val="22"/>
                <w:szCs w:val="22"/>
              </w:rPr>
              <w:t>wce / restauracji na terenie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rodka Wypoczynkowego / Domu Wczasowego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Wypoczynkowego /Pensjonatu  w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rym b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d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zamieszkiwa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y dzieci, zgodnie </w:t>
            </w:r>
            <w:r>
              <w:rPr>
                <w:rFonts w:ascii="Calibri" w:hAnsi="Times New Roman" w:cs="Arial"/>
                <w:sz w:val="22"/>
                <w:szCs w:val="22"/>
              </w:rPr>
              <w:br/>
              <w:t xml:space="preserve">z zasadami higieny oraz racjonalnego 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ywienia: 4 posi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ki dziennie: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niadanie, obiad, podwieczorek wydawany przy obiedzie kolacja, pierwszym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dla grupy jest obiadokolacja w dniu przyjazdu, ostatnim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jest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niadanie + suchy prowiant na drog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powrotn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ostatniego dnia pobytu;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b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opiek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instruktor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w narciarskich na stoku (1 instruktor na 15 os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b)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telefon kom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rkowy,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cy sta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y kontakt z kierownikiem grupy;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 xml:space="preserve"> podstawowe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 apteczki;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bilety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pu do zwiedzanych obiekt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muze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na atrakcje turystyczne;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b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libri" w:hAnsi="Times New Roman" w:cs="Arial"/>
                <w:b/>
                <w:sz w:val="22"/>
                <w:szCs w:val="22"/>
              </w:rPr>
              <w:t>turystyczno</w:t>
            </w:r>
            <w:proofErr w:type="spellEnd"/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rekreacyjny: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ind w:left="113" w:hanging="34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Times New Roman" w:cs="Arial"/>
                <w:sz w:val="22"/>
                <w:szCs w:val="22"/>
              </w:rPr>
              <w:t>ca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odzienna wycieczka z przewodnikiem po Zakopanem,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ind w:left="113" w:hanging="34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eastAsia="Arial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w programie:</w:t>
            </w:r>
          </w:p>
          <w:p w:rsidR="001E5003" w:rsidRDefault="001E5003">
            <w:pPr>
              <w:pStyle w:val="Standard"/>
              <w:widowControl w:val="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ab/>
            </w:r>
            <w:r>
              <w:rPr>
                <w:rFonts w:ascii="Calibri" w:hAnsi="Times New Roman" w:cs="Arial"/>
                <w:sz w:val="22"/>
                <w:szCs w:val="22"/>
              </w:rPr>
              <w:t>- skocznie narciarskie,</w:t>
            </w:r>
          </w:p>
          <w:p w:rsidR="001E5003" w:rsidRDefault="001E5003">
            <w:pPr>
              <w:pStyle w:val="Standard"/>
              <w:widowControl w:val="0"/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ab/>
              <w:t>- Krup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wki</w:t>
            </w:r>
          </w:p>
          <w:p w:rsidR="001E5003" w:rsidRDefault="001E5003">
            <w:pPr>
              <w:pStyle w:val="Standard"/>
              <w:widowControl w:val="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ab/>
              <w:t>- wjazd i zjazd kolej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szynow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 Guba</w:t>
            </w:r>
            <w:r>
              <w:rPr>
                <w:rFonts w:ascii="Calibri" w:hAnsi="Times New Roman" w:cs="Arial"/>
                <w:sz w:val="22"/>
                <w:szCs w:val="22"/>
              </w:rPr>
              <w:t>łó</w:t>
            </w:r>
            <w:r>
              <w:rPr>
                <w:rFonts w:ascii="Calibri" w:hAnsi="Times New Roman" w:cs="Arial"/>
                <w:sz w:val="22"/>
                <w:szCs w:val="22"/>
              </w:rPr>
              <w:t>wk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(bilet)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wycieczka z przewodnikiem po dolinach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skiego Parku Narodowego,  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Nauka i doskonalenie jazdy na nartach lub snowboardzie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 stokach narciarskich dostosowanych do umiej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uczestnik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powiatu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skiego z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eniem sprz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towym (narty, buty narciarskie, kijki, kaski), i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aconymi karnetami, min 15 godzin w czasie ca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ego pobytu pod opiek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instruktora narciarskiego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3 dni po 5 godzin;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zorganizowanie kuligu i ogniska z pieczeniem kie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basek i muzyk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ralsk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organizacja wieczorku tanecznego (minimum 1 raz);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zapewnienie korzystania z pomieszcze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wietlicowych, sal telewizyjnych w O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rodku, st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ół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do ping 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ponga, gra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pi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karzyki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, bilard, gry zr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czno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ciowe organizacja zaj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ęć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wietlicowych, konkurs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w i zabaw wg programu wykonawcy.</w:t>
            </w:r>
          </w:p>
        </w:tc>
      </w:tr>
      <w:tr w:rsidR="001E5003" w:rsidTr="001E500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jc w:val="both"/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2021 r.</w:t>
            </w:r>
          </w:p>
          <w:p w:rsidR="001E5003" w:rsidRDefault="001E5003">
            <w:pPr>
              <w:widowControl w:val="0"/>
              <w:tabs>
                <w:tab w:val="left" w:pos="400"/>
                <w:tab w:val="left" w:pos="720"/>
              </w:tabs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</w:rPr>
              <w:t>luty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Zimowisko dla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15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uczestnik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ó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 w wieku 7-1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5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lat</w:t>
            </w:r>
          </w:p>
          <w:p w:rsidR="001E5003" w:rsidRDefault="001E5003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Turnus 7 dniowy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–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miejscowo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ść</w:t>
            </w:r>
            <w:proofErr w:type="spellEnd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zimowiska</w:t>
            </w:r>
            <w:proofErr w:type="spellEnd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Krynica</w:t>
            </w:r>
            <w:proofErr w:type="spellEnd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Zdr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ó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j</w:t>
            </w:r>
            <w:proofErr w:type="spellEnd"/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transport autokarem sprawnym technicznie o podwy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szonym standardzie (barek, video, uchylne siedzenia, klimatyzacja) i wszelkie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aty z tym zwi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zane w szczeg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lno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koszt parking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na trasie Niedary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rodek Wypoczynkowy / Dom Wczasowy / Hotel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rodek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 / Pensjonat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w powiecie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skim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 oraz podczas wycieczek autokarowych w czasie pobytu, dojazd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do </w:t>
            </w:r>
            <w:r>
              <w:rPr>
                <w:rFonts w:ascii="Calibri" w:hAnsi="Times New Roman" w:cs="Arial"/>
                <w:sz w:val="22"/>
                <w:szCs w:val="22"/>
              </w:rPr>
              <w:lastRenderedPageBreak/>
              <w:t>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 (je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eli stok oddalony jest o ponad 500 m od miejsca zamieszkania grupy)  i  itp.</w:t>
            </w:r>
          </w:p>
          <w:p w:rsidR="001E5003" w:rsidRDefault="001E5003">
            <w:pPr>
              <w:pStyle w:val="Standard"/>
              <w:widowControl w:val="0"/>
              <w:ind w:left="181" w:hanging="181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eastAsia="Arial" w:hAnsi="Times New Roman" w:cs="Arial"/>
                <w:sz w:val="22"/>
                <w:szCs w:val="22"/>
              </w:rPr>
              <w:t xml:space="preserve">  </w:t>
            </w:r>
            <w:r>
              <w:rPr>
                <w:rFonts w:ascii="Calibri" w:hAnsi="Times New Roman" w:cs="Arial"/>
                <w:sz w:val="22"/>
                <w:szCs w:val="22"/>
              </w:rPr>
              <w:t>Autokar nie 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by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wyprodukowany wcze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niej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 2005 r., w przypadku awarii, zatrzymania autokaru przez policj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 przyczyn technicznych lub te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zatrzymania kierowcy autokaru,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re uniemo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oby wype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nienie przez Wykonawc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postanowie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umowy,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natychmiastowego zapewnienia transportu lub uprawnionego kierowcy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cego kontynuowanie jazdy, o standardzie nie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szym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podany w opisie jak na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pie, w przypadku wyst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pienia takiej sytuacji, kontakt z przedstawicielem Wykonawcy spoczywa wy</w:t>
            </w:r>
            <w:r>
              <w:rPr>
                <w:rFonts w:ascii="Calibri" w:hAnsi="Times New Roman" w:cs="Arial"/>
                <w:sz w:val="22"/>
                <w:szCs w:val="22"/>
              </w:rPr>
              <w:t>łą</w:t>
            </w:r>
            <w:r>
              <w:rPr>
                <w:rFonts w:ascii="Calibri" w:hAnsi="Times New Roman" w:cs="Arial"/>
                <w:sz w:val="22"/>
                <w:szCs w:val="22"/>
              </w:rPr>
              <w:t>cznie na kierowniku zimowiska, Wykonawca pokrywa wszystkie koszty wynikaj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 z zaistnia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ej sytuacji;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6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autokar na miejscu pobytu do dyspozycji kierownika, na potrzeby realizacji programu, zgodnie z programem zimowiska,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ubezpieczenie nast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pstw nieszcz</w:t>
            </w:r>
            <w:r>
              <w:rPr>
                <w:rFonts w:ascii="Calibri" w:hAnsi="Times New Roman" w:cs="Arial"/>
                <w:sz w:val="22"/>
                <w:szCs w:val="22"/>
              </w:rPr>
              <w:t>ęś</w:t>
            </w:r>
            <w:r>
              <w:rPr>
                <w:rFonts w:ascii="Calibri" w:hAnsi="Times New Roman" w:cs="Arial"/>
                <w:sz w:val="22"/>
                <w:szCs w:val="22"/>
              </w:rPr>
              <w:t>liwych wypadk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w kraju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suma ubezpieczenia: od NNW min. 10 000 PLN z rozszerzeniem ubezpieczenia na amatorskie uprawianie narciarstwa, w dniach korzystania ze 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narciarskich. Wyb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 firmy ubezpieczeniowej pozostaje po stronie Wykonawcy, jednak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przes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ania Zamawiaj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cemu kopii polisy ubezpieczeniowej najp</w:t>
            </w:r>
            <w:r>
              <w:rPr>
                <w:rFonts w:ascii="Calibri" w:hAnsi="Times New Roman" w:cs="Arial"/>
                <w:sz w:val="22"/>
                <w:szCs w:val="22"/>
              </w:rPr>
              <w:t>óź</w:t>
            </w:r>
            <w:r>
              <w:rPr>
                <w:rFonts w:ascii="Calibri" w:hAnsi="Times New Roman" w:cs="Arial"/>
                <w:sz w:val="22"/>
                <w:szCs w:val="22"/>
              </w:rPr>
              <w:t>niej na trzy dni przed terminem wyjazdu;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zakwaterowanie w jednym obiekcie </w:t>
            </w:r>
            <w:r>
              <w:rPr>
                <w:rFonts w:ascii="Calibri" w:hAnsi="Times New Roman" w:cs="Arial"/>
                <w:sz w:val="22"/>
                <w:szCs w:val="22"/>
              </w:rPr>
              <w:t>z basenem dost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pnym bez ogranicze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, zabezpieczonym przed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pem os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b nieupowa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nionych: Domu Wczasowym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rodku Wypoczynkowym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Wypoczynkowym / Pensjonacie (pokoje max 4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osobowe (bez </w:t>
            </w:r>
            <w:r>
              <w:rPr>
                <w:rFonts w:ascii="Calibri" w:hAnsi="Times New Roman" w:cs="Arial"/>
                <w:sz w:val="22"/>
                <w:szCs w:val="22"/>
              </w:rPr>
              <w:t>łóż</w:t>
            </w:r>
            <w:r>
              <w:rPr>
                <w:rFonts w:ascii="Calibri" w:hAnsi="Times New Roman" w:cs="Arial"/>
                <w:sz w:val="22"/>
                <w:szCs w:val="22"/>
              </w:rPr>
              <w:t>ek pi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trowych), z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nym 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z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em sanitarnym w ka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dym pokoju, prosimy poda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nazw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, dok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adny adres i opis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rodka, wykluczone domki campingowe, namioty, kwatery prywatne,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wy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 xml:space="preserve">ywienie </w:t>
            </w:r>
            <w:r>
              <w:rPr>
                <w:rFonts w:ascii="Calibri" w:hAnsi="Times New Roman" w:cs="Arial"/>
                <w:sz w:val="22"/>
                <w:szCs w:val="22"/>
              </w:rPr>
              <w:t>w sto</w:t>
            </w:r>
            <w:r>
              <w:rPr>
                <w:rFonts w:ascii="Calibri" w:hAnsi="Times New Roman" w:cs="Arial"/>
                <w:sz w:val="22"/>
                <w:szCs w:val="22"/>
              </w:rPr>
              <w:t>łó</w:t>
            </w:r>
            <w:r>
              <w:rPr>
                <w:rFonts w:ascii="Calibri" w:hAnsi="Times New Roman" w:cs="Arial"/>
                <w:sz w:val="22"/>
                <w:szCs w:val="22"/>
              </w:rPr>
              <w:t>wce / restauracji na terenie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rodka Wypoczynkowego / Domu Wczasowego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Wypoczynkowego /Pensjonatu, w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rym b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d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zamieszkiwa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y dzieci, zgodnie </w:t>
            </w:r>
            <w:r>
              <w:rPr>
                <w:rFonts w:ascii="Calibri" w:hAnsi="Times New Roman" w:cs="Arial"/>
                <w:sz w:val="22"/>
                <w:szCs w:val="22"/>
              </w:rPr>
              <w:br/>
              <w:t xml:space="preserve">z zasadami higieny oraz racjonalnego 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ywienia: 4 posi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ki dziennie: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niadanie, obiad, podwieczorek wydawany przy obiedzie kolacja, pierwszym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dla grupy jest obiadokolacja w dniu przyjazdu, ostatnim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jest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niadanie + suchy prowiant na drog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powrotn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ostatniego dnia pobytu;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b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opiek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instruktor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w narciarskich na stoku (1 instruktor na 15 os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b)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telefon kom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rkowy,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cy sta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y kontakt z kierownikiem grupy;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 xml:space="preserve"> podstawowe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 apteczki;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bilety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pu do zwiedzanych obiekt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muze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na atrakcje turystyczne;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libri" w:hAnsi="Times New Roman" w:cs="Arial"/>
                <w:b/>
                <w:sz w:val="22"/>
                <w:szCs w:val="22"/>
              </w:rPr>
              <w:t>turystyczno</w:t>
            </w:r>
            <w:proofErr w:type="spellEnd"/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rekreacyjny: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 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Nauka i doskonalenie jazdy na nartach lub snowboardzie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 stokach narciarskich dostosowanych do umiej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uczestnik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powiatu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skiego z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eniem sprz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towym (narty, buty narciarskie, kijki, kaski), i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aconymi karnetami, min 15 godzin w czasie ca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ego pobytu pod opiek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instruktora narciarskiego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3 dni po 5 godzin;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zorganizowanie kuligu i ogniska z pieczeniem kie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basek i muzyk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ralsk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5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organizacja wieczorku tanecznego (minimum 1 raz);</w:t>
            </w:r>
          </w:p>
          <w:p w:rsidR="001E5003" w:rsidRDefault="001E5003" w:rsidP="001E5003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zapewnienie korzystania z pomieszcze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wietlicowych, sal telewizyjnych w O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rodku, st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ół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do ping 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ponga, gra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pi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karzyki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, bilard, gry zr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czno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ciowe organizacja zaj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ęć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wietlicowych, konkurs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t xml:space="preserve">w i zabaw wg programu </w:t>
            </w:r>
            <w:r>
              <w:rPr>
                <w:rFonts w:ascii="Calibri" w:hAnsi="Times New Roman" w:cs="Arial"/>
                <w:sz w:val="22"/>
                <w:szCs w:val="22"/>
                <w:lang w:eastAsia="pl-PL"/>
              </w:rPr>
              <w:lastRenderedPageBreak/>
              <w:t>wykonawcy.</w:t>
            </w:r>
          </w:p>
        </w:tc>
      </w:tr>
    </w:tbl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09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INFORMACJE DODATKOWE:</w:t>
      </w:r>
    </w:p>
    <w:p w:rsidR="001E5003" w:rsidRDefault="001E5003" w:rsidP="001E5003">
      <w:pPr>
        <w:tabs>
          <w:tab w:val="left" w:pos="400"/>
          <w:tab w:val="left" w:pos="709"/>
        </w:tabs>
        <w:spacing w:after="0" w:line="240" w:lineRule="auto"/>
      </w:pPr>
    </w:p>
    <w:p w:rsidR="001E5003" w:rsidRDefault="001E5003" w:rsidP="001E5003">
      <w:pPr>
        <w:tabs>
          <w:tab w:val="left" w:pos="400"/>
          <w:tab w:val="left" w:pos="709"/>
        </w:tabs>
        <w:spacing w:after="0" w:line="240" w:lineRule="auto"/>
      </w:pPr>
      <w:r>
        <w:t xml:space="preserve">1) wyznaczenia osoby pełniącej funkcję koordynatora wycieczki, która będzie w stałym kontakcie z kierownikiem wycieczki, lub osobą wyznaczoną przez Zamawiającego w kwestiach dotyczących organizacji wycieczki, a w czasie trwania zapewni sprawny, zgodny z programem przebieg wycieczek; </w:t>
      </w:r>
    </w:p>
    <w:p w:rsidR="001E5003" w:rsidRDefault="001E5003" w:rsidP="001E5003">
      <w:pPr>
        <w:tabs>
          <w:tab w:val="left" w:pos="400"/>
          <w:tab w:val="left" w:pos="709"/>
        </w:tabs>
        <w:spacing w:after="0" w:line="240" w:lineRule="auto"/>
      </w:pPr>
      <w:r>
        <w:t xml:space="preserve">2) przedstawienia szczegółowego harmonogramu wycieczek, uzgodnionego z Zamawiającym: </w:t>
      </w:r>
    </w:p>
    <w:p w:rsidR="001E5003" w:rsidRDefault="001E5003" w:rsidP="001E5003">
      <w:pPr>
        <w:tabs>
          <w:tab w:val="left" w:pos="400"/>
          <w:tab w:val="left" w:pos="709"/>
        </w:tabs>
        <w:spacing w:after="0" w:line="240" w:lineRule="auto"/>
      </w:pPr>
      <w:r>
        <w:t xml:space="preserve">a) w terminie 7 dni od daty podpisania umowy ; </w:t>
      </w:r>
    </w:p>
    <w:p w:rsidR="001E5003" w:rsidRDefault="001E5003" w:rsidP="001E5003">
      <w:pPr>
        <w:tabs>
          <w:tab w:val="left" w:pos="400"/>
          <w:tab w:val="left" w:pos="709"/>
        </w:tabs>
        <w:spacing w:after="0" w:line="240" w:lineRule="auto"/>
      </w:pPr>
      <w:r>
        <w:t xml:space="preserve">W harmonogramie wykonawca wskaże co najmniej: terminy wycieczek, zgodnie z wymaganiami zamawiającego, nazwy i adresy miejsc noclegowych (jeśli są przewidziane), organizację posiłków, miejsca przewidziane do zwiedzania oraz rozkład godzinowy kolejnych pozycji programu wycieczki. Propozycję datowe planowanych wycieczek są wskazane orientacyjnie w celu określenia czasookresu ich realizacji.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przez okres wycieczki Kierownika wycieczki pełniącego równocześnie funkcję pilota wycieczki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przez okres wycieczki Przewodnika wycieczki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bookmarkStart w:id="0" w:name="_GoBack"/>
      <w:r>
        <w:t>Zamawiający dopuszcza możliwość łączenia funkcji kierownika wycieczki, pilota wycieczki oraz przewodnika wycieczki w postaci jednej osoby</w:t>
      </w:r>
      <w:bookmarkEnd w:id="0"/>
      <w:r>
        <w:t xml:space="preserve">.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ponoszenia kosztów związanych z eksploatacją i używaniem pojazdów wykorzystywanych do realizacji przedmiotu zamówienia oraz pokrywania opłat drogowych,</w:t>
      </w:r>
      <w:r w:rsidR="0076607E">
        <w:t xml:space="preserve"> </w:t>
      </w:r>
      <w:r>
        <w:t xml:space="preserve">kosztów postoju na parkingach płatnych,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 zapewnienia wyżywienia dla uczestników wycieczki; Wykonawca zobowiązany jest do przygotowania lub zapewnienia posiłków o najwyższym standardzie, na bazie produktów najwyższej jakości, zgodnie z normami bezpieczeństwa i standardami HACCP, oraz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 poz. 1154).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transportu dla uczestników wycieczki przy użyciu komfortowych, klimatyzowanych autokarów klasy LUX , spełniających wymagania określone w art. 57 ustawy z dnia 20 czerwca 1997 r. Prawo o ruchu drogowym (</w:t>
      </w:r>
      <w:proofErr w:type="spellStart"/>
      <w:r>
        <w:t>t.j</w:t>
      </w:r>
      <w:proofErr w:type="spellEnd"/>
      <w:r>
        <w:t xml:space="preserve">. Dz.U. z 2017 r., poz. 128); sprawnych technicznie, posiadających aktualne ubezpieczenie OC i NW, klimatyzacją, ogrzewaniem postojowym, lodówkę, siedzeniami do spania, WC, Barem </w:t>
      </w:r>
      <w:proofErr w:type="spellStart"/>
      <w:r>
        <w:t>Café,apteczką</w:t>
      </w:r>
      <w:proofErr w:type="spellEnd"/>
      <w:r>
        <w:t xml:space="preserve"> pierwszej pomocy i zestawem TV, DVD.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do prowadzenia autokarów przewożących uczestników wycieczek, wykwalifikowanych kierowców, posiadających stosowne uprawnienia do kierowania pojazdami silnikowymi oraz spełniających wymagania określone w przepisach ustawy z dnia 20 czerwca 1997r. – Prawo o ruchu drogowym oraz Ustawy z dnia 6 września 2001 r. o transporcie drogowym (</w:t>
      </w:r>
      <w:proofErr w:type="spellStart"/>
      <w:r>
        <w:t>tj.Dz.U</w:t>
      </w:r>
      <w:proofErr w:type="spellEnd"/>
      <w:r>
        <w:t xml:space="preserve">. 2016, poz. 1907,z </w:t>
      </w:r>
      <w:proofErr w:type="spellStart"/>
      <w:r>
        <w:t>późn</w:t>
      </w:r>
      <w:proofErr w:type="spellEnd"/>
      <w:r>
        <w:t xml:space="preserve">. zm.),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transportu uczestników wycieczki ze wskazanego przez Zamawiającego miejsca wyjazdu do poszczególnych docelowych/zwiedzanych obiektów wraz z powrotem na miejsce wyjazdu;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w przypadku wystąpienia awarii środka transportu, zapewnienia na własny koszt zastępczego środka transportu, spełniającego wymagania określone powyżej oraz w umowie, w taki sposób, aby nie powodować opóźnień czasowych (max. do 2 godzin)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transportu.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ubezpieczenia uczestników wycieczek na cały okres trwania wycieczki </w:t>
      </w:r>
    </w:p>
    <w:p w:rsidR="001E5003" w:rsidRDefault="001E5003" w:rsidP="001E5003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zapewnienia biletów wstępu (i pokrycia ich kosztu) dla wszystkich uczestników wycieczki (dzieci i opiekunów) do miejsc przeznaczonych do zwiedzania wskazanych w opisie zamówienia lub </w:t>
      </w:r>
      <w:r>
        <w:lastRenderedPageBreak/>
        <w:t>proponowanych przez wykonawcę jeśli zamawiający pozostawił wybór takiego miejsca Wykonawcy, pokrycia kosztów rezerwacji grupowych i innych związanych z realizacją programu wycieczek</w:t>
      </w:r>
    </w:p>
    <w:p w:rsidR="001E5003" w:rsidRDefault="001E5003" w:rsidP="001E5003">
      <w:pPr>
        <w:numPr>
          <w:ilvl w:val="0"/>
          <w:numId w:val="9"/>
        </w:numPr>
        <w:tabs>
          <w:tab w:val="left" w:pos="360"/>
          <w:tab w:val="left" w:pos="400"/>
          <w:tab w:val="left" w:pos="709"/>
        </w:tabs>
        <w:spacing w:after="0" w:line="240" w:lineRule="auto"/>
      </w:pPr>
      <w:r>
        <w:t xml:space="preserve">Wykonawca ponosi odpowiedzialność za wszelkie szkody na osobie lub mieniu zaistniałe podczas wycieczki. Zamawiający zapewni uczestnictwo w wycieczce opiekunów Ilość opiekunów dla poszczególnych grup została określona w opisie przedmiotu </w:t>
      </w:r>
      <w:proofErr w:type="spellStart"/>
      <w:r>
        <w:t>zamówienia.Wynagrodzenie</w:t>
      </w:r>
      <w:proofErr w:type="spellEnd"/>
      <w:r>
        <w:t xml:space="preserve"> opiekuna pokrywa Zamawiający.  Wykonawca zobowiązany jest do spełnienia, przy realizacji usługi, warunków określonych w Rozporządzeniu Ministra Edukacji Narodowej i Sportu z dnia 8 listopada 2001 r. w sprawie warunków i sposobu organizowania przez publiczne przedszkola, szkoły i placówki krajoznawstwa i turystyki (Dz. U. z 2001 r. Nr 135, poz. 1516, z </w:t>
      </w:r>
      <w:proofErr w:type="spellStart"/>
      <w:r>
        <w:t>późn</w:t>
      </w:r>
      <w:proofErr w:type="spellEnd"/>
      <w:r>
        <w:t>. zm.) oraz w Rozporządzeniu Ministra Edukacji Narodowej z dnia 05 kwietnia 2016 r. w sprawie wypoczynku dzieci i młodzieży (Dz. U. z 2016 r., poz. 452).</w:t>
      </w:r>
    </w:p>
    <w:p w:rsidR="001E5003" w:rsidRDefault="001E5003" w:rsidP="001E5003">
      <w:pPr>
        <w:tabs>
          <w:tab w:val="left" w:pos="400"/>
          <w:tab w:val="left" w:pos="709"/>
        </w:tabs>
        <w:spacing w:after="0" w:line="240" w:lineRule="auto"/>
      </w:pPr>
    </w:p>
    <w:p w:rsidR="001E5003" w:rsidRDefault="001E5003" w:rsidP="001E500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WYMAGANIA, O KTÓRYCH MOWA W ART. 29 UST. 3A PZP.</w:t>
      </w:r>
    </w:p>
    <w:p w:rsidR="001E5003" w:rsidRDefault="001E5003" w:rsidP="001E500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Ponieważ realizacja niniejszego zamówienia musi odbywać się poprzez wykonywanie czynności w warunkach określonych w art. 22 § 1 ustawy z dnia 26 czerwca 1974 r. kodeks pracy - na rzecz wykonawcy lub podwykonawcy, w miejscu i czasie wskazanym przez wykonawcę lub podwykonawcę - zamawiający, zgodnie z art. 29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wymaga, zatrudnienia przez wykonawcę lub podwykonawcę osób wykonujących czynności wchodzące w tzw. koszty bezpośrednie na podstawie umowy o pracę. wymóg ten dotyczy osób , które wykonują czynności bezpośrednio związane z wykonywaniem usług w szczególności:</w:t>
      </w:r>
    </w:p>
    <w:p w:rsidR="001E5003" w:rsidRDefault="001E5003" w:rsidP="001E5003">
      <w:pPr>
        <w:pStyle w:val="Tekstpodstawowy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</w:rPr>
        <w:t xml:space="preserve">a) związanych z </w:t>
      </w:r>
      <w:r>
        <w:rPr>
          <w:rFonts w:ascii="Times New Roman" w:hAnsi="Times New Roman"/>
          <w:bCs/>
          <w:iCs/>
          <w:color w:val="000000"/>
        </w:rPr>
        <w:t xml:space="preserve">dowozem i odwozem </w:t>
      </w:r>
    </w:p>
    <w:p w:rsidR="001E5003" w:rsidRDefault="001E5003" w:rsidP="001E500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Sposób dokumentowania zatrudnienia osób, o których mowa w art. 29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. </w:t>
      </w:r>
    </w:p>
    <w:p w:rsidR="001E5003" w:rsidRDefault="001E5003" w:rsidP="001E500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przedłożenia zamawiającemu, w terminie do 7 dni od dnia rozpoczęcia realizacji przedmiotu zamówienia , pisemnego oświadczenia wykonawcy lub podwykonawcy potwierdzającego, że pracownicy wykonawcy lub podwykonawcy są zatrudnieni, na podstawie umowy o pracę w rozumieniu przepisów ustawy z dnia 26 czerwca 1974 r. - kodeks pracy z uwzględnieniem minimalnego wynagrodzenia za pracę ustalonego na podstawie art. 2 ust. 3-5 ustawy z dnia 10 października 2002 r. o minimalnym wynagrodzeniu za pracę (Dz. U.. z 2015 r. poz. 2008 oraz z 2016 r. poz. 1265). oświadczenie to powinno zawierać w szczególności: dokładne określenie podmiotu składającego oświadczenie, datę złożenia oświadczenia, wskazanie, że czynności wymienione w pkt. 1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1E5003" w:rsidRDefault="001E5003" w:rsidP="001E500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uprawnienia zamawiającego w zakresie kontroli spełniania przez wykonawcę wymagań, o których mowa w art. 29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. zostały opisane w projekcie umowy będącym załącznikiem do SIWZ. 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4) sankcje z tytułu niespełnienia wymagań, o których mowa powyżej zostały określone w projekcie umowy będącym załącznikiem do SIWZ</w:t>
      </w:r>
    </w:p>
    <w:sectPr w:rsidR="001E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default"/>
    <w:sig w:usb0="00000003" w:usb1="00000000" w:usb2="00000000" w:usb3="00000000" w:csb0="2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mbol" w:cs="Symbol"/>
        <w:b/>
        <w:i w:val="0"/>
        <w:iCs/>
        <w:spacing w:val="-2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E6F4D"/>
    <w:multiLevelType w:val="singleLevel"/>
    <w:tmpl w:val="093E6F4D"/>
    <w:lvl w:ilvl="0">
      <w:start w:val="3"/>
      <w:numFmt w:val="decimal"/>
      <w:suff w:val="space"/>
      <w:lvlText w:val="%1)"/>
      <w:lvlJc w:val="left"/>
      <w:pPr>
        <w:ind w:left="49" w:firstLine="0"/>
      </w:pPr>
    </w:lvl>
  </w:abstractNum>
  <w:abstractNum w:abstractNumId="2" w15:restartNumberingAfterBreak="0">
    <w:nsid w:val="2BD00F58"/>
    <w:multiLevelType w:val="multilevel"/>
    <w:tmpl w:val="2BD00F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94230D7"/>
    <w:multiLevelType w:val="multilevel"/>
    <w:tmpl w:val="494230D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A7F310E"/>
    <w:multiLevelType w:val="multilevel"/>
    <w:tmpl w:val="7A7F3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3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A6"/>
    <w:rsid w:val="001E5003"/>
    <w:rsid w:val="003844A6"/>
    <w:rsid w:val="004D3052"/>
    <w:rsid w:val="0076607E"/>
    <w:rsid w:val="00B41B30"/>
    <w:rsid w:val="00C4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B5A8"/>
  <w15:chartTrackingRefBased/>
  <w15:docId w15:val="{78893719-A286-4D7A-886B-A2693D5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A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8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844A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00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0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3426</Words>
  <Characters>20560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cp:lastPrinted>2019-08-06T12:02:00Z</cp:lastPrinted>
  <dcterms:created xsi:type="dcterms:W3CDTF">2019-08-06T13:05:00Z</dcterms:created>
  <dcterms:modified xsi:type="dcterms:W3CDTF">2019-08-06T13:05:00Z</dcterms:modified>
</cp:coreProperties>
</file>