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3F5AB8">
      <w:pPr>
        <w:rPr>
          <w:b/>
          <w:bCs/>
          <w:sz w:val="24"/>
        </w:rPr>
      </w:pPr>
      <w:r w:rsidRPr="003F5AB8">
        <w:rPr>
          <w:b/>
          <w:bCs/>
          <w:sz w:val="24"/>
        </w:rPr>
        <w:t xml:space="preserve">Okręgowy Szpital Kolejowy w Katowicach - </w:t>
      </w:r>
      <w:proofErr w:type="spellStart"/>
      <w:r w:rsidRPr="003F5AB8">
        <w:rPr>
          <w:b/>
          <w:bCs/>
          <w:sz w:val="24"/>
        </w:rPr>
        <w:t>s.p.z.o.z</w:t>
      </w:r>
      <w:proofErr w:type="spellEnd"/>
      <w:r w:rsidRPr="003F5AB8">
        <w:rPr>
          <w:b/>
          <w:bCs/>
          <w:sz w:val="24"/>
        </w:rPr>
        <w:t>.</w:t>
      </w:r>
    </w:p>
    <w:p w:rsidR="006D4AB3" w:rsidRDefault="003F5AB8">
      <w:pPr>
        <w:rPr>
          <w:b/>
          <w:bCs/>
          <w:sz w:val="24"/>
        </w:rPr>
      </w:pPr>
      <w:proofErr w:type="spellStart"/>
      <w:r w:rsidRPr="003F5AB8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3F5AB8">
        <w:rPr>
          <w:b/>
          <w:bCs/>
          <w:sz w:val="24"/>
        </w:rPr>
        <w:t>65</w:t>
      </w:r>
    </w:p>
    <w:p w:rsidR="006D4AB3" w:rsidRDefault="003F5AB8">
      <w:pPr>
        <w:rPr>
          <w:b/>
          <w:bCs/>
          <w:sz w:val="24"/>
        </w:rPr>
      </w:pPr>
      <w:r w:rsidRPr="003F5AB8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3F5AB8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Pr="00E513A1" w:rsidRDefault="006D4AB3">
      <w:pPr>
        <w:pStyle w:val="Nagwek"/>
        <w:tabs>
          <w:tab w:val="clear" w:pos="4536"/>
        </w:tabs>
        <w:rPr>
          <w:color w:val="FF0000"/>
          <w:sz w:val="24"/>
        </w:rPr>
      </w:pPr>
      <w:r>
        <w:rPr>
          <w:b/>
          <w:bCs/>
          <w:sz w:val="24"/>
        </w:rPr>
        <w:t xml:space="preserve">Pismo: </w:t>
      </w:r>
      <w:r w:rsidR="003F5AB8" w:rsidRPr="003F5AB8">
        <w:rPr>
          <w:b/>
          <w:bCs/>
          <w:sz w:val="24"/>
        </w:rPr>
        <w:t>TZM/18/P/2019</w:t>
      </w:r>
      <w:r>
        <w:rPr>
          <w:sz w:val="24"/>
        </w:rPr>
        <w:tab/>
        <w:t xml:space="preserve"> </w:t>
      </w:r>
      <w:r w:rsidR="003F5AB8" w:rsidRPr="003F5AB8">
        <w:rPr>
          <w:sz w:val="24"/>
        </w:rPr>
        <w:t>Katowice</w:t>
      </w:r>
      <w:r w:rsidR="0050672B">
        <w:rPr>
          <w:sz w:val="24"/>
        </w:rPr>
        <w:t>,</w:t>
      </w:r>
      <w:r>
        <w:rPr>
          <w:sz w:val="24"/>
        </w:rPr>
        <w:t xml:space="preserve"> dnia: </w:t>
      </w:r>
      <w:r w:rsidR="003F5AB8" w:rsidRPr="0050672B">
        <w:rPr>
          <w:sz w:val="24"/>
        </w:rPr>
        <w:t>2019-0</w:t>
      </w:r>
      <w:r w:rsidR="0050672B" w:rsidRPr="0050672B">
        <w:rPr>
          <w:sz w:val="24"/>
        </w:rPr>
        <w:t>8</w:t>
      </w:r>
      <w:r w:rsidR="003F5AB8" w:rsidRPr="0050672B">
        <w:rPr>
          <w:sz w:val="24"/>
        </w:rPr>
        <w:t>-</w:t>
      </w:r>
      <w:r w:rsidR="0050672B" w:rsidRPr="0050672B">
        <w:rPr>
          <w:sz w:val="24"/>
        </w:rPr>
        <w:t>06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E513A1">
        <w:rPr>
          <w:rFonts w:ascii="Times New Roman" w:hAnsi="Times New Roman"/>
        </w:rPr>
        <w:t xml:space="preserve"> – 14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3F5AB8" w:rsidRPr="003F5AB8">
        <w:rPr>
          <w:sz w:val="24"/>
        </w:rPr>
        <w:t>2019-07-22</w:t>
      </w:r>
      <w:r>
        <w:rPr>
          <w:sz w:val="24"/>
        </w:rPr>
        <w:t xml:space="preserve"> do </w:t>
      </w:r>
      <w:bookmarkStart w:id="0" w:name="_GoBack"/>
      <w:bookmarkEnd w:id="0"/>
      <w:r>
        <w:rPr>
          <w:sz w:val="24"/>
        </w:rPr>
        <w:t>Zamawiającego wpłynęła prośba o</w:t>
      </w:r>
      <w:r w:rsidR="00E513A1">
        <w:rPr>
          <w:sz w:val="24"/>
        </w:rPr>
        <w:t> </w:t>
      </w:r>
      <w:r>
        <w:rPr>
          <w:sz w:val="24"/>
        </w:rPr>
        <w:t xml:space="preserve">wyjaśnienie zapisu </w:t>
      </w:r>
      <w:r w:rsidR="00F148E2">
        <w:rPr>
          <w:sz w:val="24"/>
        </w:rPr>
        <w:t>S</w:t>
      </w:r>
      <w:r>
        <w:rPr>
          <w:sz w:val="24"/>
        </w:rPr>
        <w:t xml:space="preserve">pecyfikacji </w:t>
      </w:r>
      <w:r w:rsidR="00F148E2">
        <w:rPr>
          <w:sz w:val="24"/>
        </w:rPr>
        <w:t>I</w:t>
      </w:r>
      <w:r>
        <w:rPr>
          <w:sz w:val="24"/>
        </w:rPr>
        <w:t xml:space="preserve">stotnych </w:t>
      </w:r>
      <w:r w:rsidR="00F148E2">
        <w:rPr>
          <w:sz w:val="24"/>
        </w:rPr>
        <w:t>W</w:t>
      </w:r>
      <w:r>
        <w:rPr>
          <w:sz w:val="24"/>
        </w:rPr>
        <w:t xml:space="preserve">arunków </w:t>
      </w:r>
      <w:r w:rsidR="00F148E2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3F5AB8" w:rsidRPr="003F5AB8">
        <w:rPr>
          <w:sz w:val="24"/>
        </w:rPr>
        <w:t>(</w:t>
      </w:r>
      <w:proofErr w:type="spellStart"/>
      <w:r w:rsidR="003F5AB8" w:rsidRPr="003F5AB8">
        <w:rPr>
          <w:sz w:val="24"/>
        </w:rPr>
        <w:t>t.j</w:t>
      </w:r>
      <w:proofErr w:type="spellEnd"/>
      <w:r w:rsidR="003F5AB8" w:rsidRPr="003F5AB8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3F5AB8" w:rsidRPr="003F5AB8">
        <w:rPr>
          <w:b/>
          <w:sz w:val="24"/>
        </w:rPr>
        <w:t>przetarg</w:t>
      </w:r>
      <w:r w:rsidR="00F148E2">
        <w:rPr>
          <w:b/>
          <w:sz w:val="24"/>
        </w:rPr>
        <w:t>u</w:t>
      </w:r>
      <w:r w:rsidR="003F5AB8" w:rsidRPr="003F5AB8">
        <w:rPr>
          <w:b/>
          <w:sz w:val="24"/>
        </w:rPr>
        <w:t xml:space="preserve"> nieograniczon</w:t>
      </w:r>
      <w:r w:rsidR="00F148E2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3F5AB8" w:rsidP="00F148E2">
      <w:pPr>
        <w:pStyle w:val="Tekstpodstawowywcity3"/>
        <w:spacing w:before="120" w:after="120"/>
        <w:ind w:firstLine="0"/>
        <w:jc w:val="center"/>
        <w:rPr>
          <w:sz w:val="24"/>
        </w:rPr>
      </w:pPr>
      <w:r w:rsidRPr="003F5AB8">
        <w:rPr>
          <w:b/>
          <w:sz w:val="24"/>
        </w:rPr>
        <w:t>Dostaw</w:t>
      </w:r>
      <w:r w:rsidR="00F148E2">
        <w:rPr>
          <w:b/>
          <w:sz w:val="24"/>
        </w:rPr>
        <w:t>ę</w:t>
      </w:r>
      <w:r w:rsidRPr="003F5AB8">
        <w:rPr>
          <w:b/>
          <w:sz w:val="24"/>
        </w:rPr>
        <w:t xml:space="preserve"> sprzętu jednorazowego oraz wielorazowego użytku dla potrzeb Oddziału Anestezjologii i Intensywnej Terapii</w:t>
      </w:r>
    </w:p>
    <w:p w:rsidR="006D4AB3" w:rsidRDefault="006D4AB3" w:rsidP="00F148E2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3F5AB8" w:rsidRPr="003F5AB8" w:rsidRDefault="00AF7A53" w:rsidP="00F148E2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1 - </w:t>
      </w:r>
      <w:r w:rsidR="003F5AB8" w:rsidRPr="003F5AB8">
        <w:rPr>
          <w:sz w:val="24"/>
        </w:rPr>
        <w:t xml:space="preserve">Pakiet 7 </w:t>
      </w:r>
    </w:p>
    <w:p w:rsidR="003F5AB8" w:rsidRPr="003F5AB8" w:rsidRDefault="003F5AB8" w:rsidP="00F148E2">
      <w:pPr>
        <w:pStyle w:val="Tekstpodstawowywcity3"/>
        <w:spacing w:line="240" w:lineRule="auto"/>
        <w:ind w:firstLine="0"/>
        <w:rPr>
          <w:sz w:val="24"/>
        </w:rPr>
      </w:pPr>
      <w:r w:rsidRPr="003F5AB8">
        <w:rPr>
          <w:sz w:val="24"/>
        </w:rPr>
        <w:t xml:space="preserve">Poz. 1 </w:t>
      </w:r>
    </w:p>
    <w:p w:rsidR="003F5AB8" w:rsidRDefault="003F5AB8" w:rsidP="00F148E2">
      <w:pPr>
        <w:pStyle w:val="Tekstpodstawowywcity3"/>
        <w:spacing w:line="240" w:lineRule="auto"/>
        <w:ind w:firstLine="0"/>
        <w:rPr>
          <w:sz w:val="24"/>
        </w:rPr>
      </w:pPr>
      <w:r w:rsidRPr="003F5AB8">
        <w:rPr>
          <w:sz w:val="24"/>
        </w:rPr>
        <w:t>Prosimy Zamawiającego o dopuszczenie aplikatora typu mini-</w:t>
      </w:r>
      <w:proofErr w:type="spellStart"/>
      <w:r w:rsidRPr="003F5AB8">
        <w:rPr>
          <w:sz w:val="24"/>
        </w:rPr>
        <w:t>spike</w:t>
      </w:r>
      <w:proofErr w:type="spellEnd"/>
      <w:r w:rsidRPr="003F5AB8">
        <w:rPr>
          <w:sz w:val="24"/>
        </w:rPr>
        <w:t xml:space="preserve"> do przygotowania leków z portem dostępu </w:t>
      </w:r>
      <w:proofErr w:type="spellStart"/>
      <w:r w:rsidRPr="003F5AB8">
        <w:rPr>
          <w:sz w:val="24"/>
        </w:rPr>
        <w:t>luer</w:t>
      </w:r>
      <w:proofErr w:type="spellEnd"/>
      <w:r w:rsidRPr="003F5AB8">
        <w:rPr>
          <w:sz w:val="24"/>
        </w:rPr>
        <w:t xml:space="preserve"> lock, z białym koreczkiem domykanym manualnie. </w:t>
      </w:r>
    </w:p>
    <w:p w:rsidR="004614A0" w:rsidRPr="003F5AB8" w:rsidRDefault="004614A0" w:rsidP="00F148E2">
      <w:pPr>
        <w:pStyle w:val="Tekstpodstawowywcity3"/>
        <w:spacing w:line="240" w:lineRule="auto"/>
        <w:ind w:firstLine="0"/>
        <w:rPr>
          <w:sz w:val="24"/>
        </w:rPr>
      </w:pPr>
      <w:r w:rsidRPr="004614A0">
        <w:rPr>
          <w:b/>
          <w:bCs/>
          <w:sz w:val="24"/>
        </w:rPr>
        <w:t>Odp.:</w:t>
      </w:r>
      <w:r>
        <w:rPr>
          <w:sz w:val="24"/>
        </w:rPr>
        <w:t xml:space="preserve"> Zamawiający dopuszcza w Pakiecie nr 7 poz. 1 aplikator typu mini-</w:t>
      </w:r>
      <w:proofErr w:type="spellStart"/>
      <w:r>
        <w:rPr>
          <w:sz w:val="24"/>
        </w:rPr>
        <w:t>spike</w:t>
      </w:r>
      <w:proofErr w:type="spellEnd"/>
      <w:r>
        <w:rPr>
          <w:sz w:val="24"/>
        </w:rPr>
        <w:t xml:space="preserve"> do przygotowywania leków z portem dostępu </w:t>
      </w:r>
      <w:proofErr w:type="spellStart"/>
      <w:r>
        <w:rPr>
          <w:sz w:val="24"/>
        </w:rPr>
        <w:t>luer</w:t>
      </w:r>
      <w:proofErr w:type="spellEnd"/>
      <w:r>
        <w:rPr>
          <w:sz w:val="24"/>
        </w:rPr>
        <w:t xml:space="preserve"> lock, z białym koreczkiem domykanym manualnie.</w:t>
      </w:r>
    </w:p>
    <w:p w:rsidR="003F5AB8" w:rsidRPr="003F5AB8" w:rsidRDefault="003F5AB8" w:rsidP="00F148E2">
      <w:pPr>
        <w:pStyle w:val="Tekstpodstawowywcity3"/>
        <w:spacing w:line="240" w:lineRule="auto"/>
        <w:ind w:firstLine="0"/>
        <w:rPr>
          <w:sz w:val="24"/>
        </w:rPr>
      </w:pPr>
      <w:r w:rsidRPr="003F5AB8">
        <w:rPr>
          <w:sz w:val="24"/>
        </w:rPr>
        <w:t xml:space="preserve">Poz. 2 </w:t>
      </w:r>
    </w:p>
    <w:p w:rsidR="003F5AB8" w:rsidRDefault="003F5AB8" w:rsidP="00F148E2">
      <w:pPr>
        <w:pStyle w:val="Tekstpodstawowywcity3"/>
        <w:spacing w:line="240" w:lineRule="auto"/>
        <w:ind w:firstLine="0"/>
        <w:rPr>
          <w:sz w:val="24"/>
        </w:rPr>
      </w:pPr>
      <w:r w:rsidRPr="003F5AB8">
        <w:rPr>
          <w:sz w:val="24"/>
        </w:rPr>
        <w:t>Prosimy Zamawiającego o dopuszczenie aplikatora typu mini-</w:t>
      </w:r>
      <w:proofErr w:type="spellStart"/>
      <w:r w:rsidRPr="003F5AB8">
        <w:rPr>
          <w:sz w:val="24"/>
        </w:rPr>
        <w:t>spike</w:t>
      </w:r>
      <w:proofErr w:type="spellEnd"/>
      <w:r w:rsidRPr="003F5AB8">
        <w:rPr>
          <w:sz w:val="24"/>
        </w:rPr>
        <w:t xml:space="preserve"> do przygotowania leków z mikro kolcem tj. wzdłużnie ściętym do połowy swojej długości, z portem dostępu </w:t>
      </w:r>
      <w:proofErr w:type="spellStart"/>
      <w:r w:rsidRPr="003F5AB8">
        <w:rPr>
          <w:sz w:val="24"/>
        </w:rPr>
        <w:t>luer</w:t>
      </w:r>
      <w:proofErr w:type="spellEnd"/>
      <w:r w:rsidRPr="003F5AB8">
        <w:rPr>
          <w:sz w:val="24"/>
        </w:rPr>
        <w:t xml:space="preserve"> lock, z białym koreczkiem domykanym manualnie. </w:t>
      </w:r>
    </w:p>
    <w:p w:rsidR="004614A0" w:rsidRDefault="004614A0" w:rsidP="00F148E2">
      <w:pPr>
        <w:pStyle w:val="Tekstpodstawowywcity3"/>
        <w:spacing w:line="240" w:lineRule="auto"/>
        <w:ind w:firstLine="0"/>
        <w:rPr>
          <w:sz w:val="24"/>
        </w:rPr>
      </w:pPr>
      <w:r w:rsidRPr="004614A0">
        <w:rPr>
          <w:b/>
          <w:bCs/>
          <w:sz w:val="24"/>
        </w:rPr>
        <w:t>Odp.:</w:t>
      </w:r>
      <w:r>
        <w:rPr>
          <w:sz w:val="24"/>
        </w:rPr>
        <w:t xml:space="preserve"> </w:t>
      </w:r>
      <w:r w:rsidR="00231004">
        <w:rPr>
          <w:sz w:val="24"/>
        </w:rPr>
        <w:t>Zamawiający dopuszcza w Pakiecie nr 7 poz. 2 aplikator typu mini-</w:t>
      </w:r>
      <w:proofErr w:type="spellStart"/>
      <w:r w:rsidR="00231004">
        <w:rPr>
          <w:sz w:val="24"/>
        </w:rPr>
        <w:t>spike</w:t>
      </w:r>
      <w:proofErr w:type="spellEnd"/>
      <w:r w:rsidR="00231004">
        <w:rPr>
          <w:sz w:val="24"/>
        </w:rPr>
        <w:t xml:space="preserve"> do przygotowywania leków z mikro kolcem tj. wzdłużnie ściętym do połowy swojej długości, z</w:t>
      </w:r>
      <w:r w:rsidR="00AF7A53">
        <w:rPr>
          <w:sz w:val="24"/>
        </w:rPr>
        <w:t> </w:t>
      </w:r>
      <w:r w:rsidR="00231004">
        <w:rPr>
          <w:sz w:val="24"/>
        </w:rPr>
        <w:t xml:space="preserve">portem dostępu </w:t>
      </w:r>
      <w:proofErr w:type="spellStart"/>
      <w:r w:rsidR="00231004">
        <w:rPr>
          <w:sz w:val="24"/>
        </w:rPr>
        <w:t>luer</w:t>
      </w:r>
      <w:proofErr w:type="spellEnd"/>
      <w:r w:rsidR="00231004">
        <w:rPr>
          <w:sz w:val="24"/>
        </w:rPr>
        <w:t xml:space="preserve"> lock, z białym koreczkiem domykanym manualnie.</w:t>
      </w:r>
    </w:p>
    <w:p w:rsidR="00231004" w:rsidRPr="004614A0" w:rsidRDefault="00231004" w:rsidP="00F148E2">
      <w:pPr>
        <w:pStyle w:val="Tekstpodstawowywcity3"/>
        <w:spacing w:line="240" w:lineRule="auto"/>
        <w:ind w:firstLine="0"/>
        <w:rPr>
          <w:sz w:val="24"/>
        </w:rPr>
      </w:pPr>
    </w:p>
    <w:p w:rsidR="003F5AB8" w:rsidRPr="003F5AB8" w:rsidRDefault="00AF7A53" w:rsidP="00F148E2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2 - </w:t>
      </w:r>
      <w:r w:rsidR="003F5AB8" w:rsidRPr="003F5AB8">
        <w:rPr>
          <w:sz w:val="24"/>
        </w:rPr>
        <w:t>Pakiet 45</w:t>
      </w:r>
    </w:p>
    <w:p w:rsidR="003F5AB8" w:rsidRDefault="003F5AB8" w:rsidP="00F148E2">
      <w:pPr>
        <w:pStyle w:val="Tekstpodstawowywcity3"/>
        <w:spacing w:line="240" w:lineRule="auto"/>
        <w:ind w:firstLine="0"/>
        <w:rPr>
          <w:sz w:val="24"/>
        </w:rPr>
      </w:pPr>
      <w:r w:rsidRPr="003F5AB8">
        <w:rPr>
          <w:sz w:val="24"/>
        </w:rPr>
        <w:t xml:space="preserve">1/ Prosimy Zamawiającego o dopuszczenie jałowego, rozpuszczalnego w wodzie, bezbarwnego i przezroczystego żelu, przeznaczonego do podawania </w:t>
      </w:r>
      <w:proofErr w:type="spellStart"/>
      <w:r w:rsidRPr="003F5AB8">
        <w:rPr>
          <w:sz w:val="24"/>
        </w:rPr>
        <w:t>docewkowego</w:t>
      </w:r>
      <w:proofErr w:type="spellEnd"/>
      <w:r w:rsidRPr="003F5AB8">
        <w:rPr>
          <w:sz w:val="24"/>
        </w:rPr>
        <w:t>, o</w:t>
      </w:r>
      <w:r w:rsidR="00AF7A53">
        <w:rPr>
          <w:sz w:val="24"/>
        </w:rPr>
        <w:t> </w:t>
      </w:r>
      <w:r w:rsidRPr="003F5AB8">
        <w:rPr>
          <w:sz w:val="24"/>
        </w:rPr>
        <w:t>działaniu znieczulającym i bakteriobójczym (</w:t>
      </w:r>
      <w:proofErr w:type="spellStart"/>
      <w:r w:rsidRPr="003F5AB8">
        <w:rPr>
          <w:sz w:val="24"/>
        </w:rPr>
        <w:t>Lidocaine</w:t>
      </w:r>
      <w:proofErr w:type="spellEnd"/>
      <w:r w:rsidRPr="003F5AB8">
        <w:rPr>
          <w:sz w:val="24"/>
        </w:rPr>
        <w:t xml:space="preserve"> </w:t>
      </w:r>
      <w:proofErr w:type="spellStart"/>
      <w:r w:rsidRPr="003F5AB8">
        <w:rPr>
          <w:sz w:val="24"/>
        </w:rPr>
        <w:t>hydrochloride</w:t>
      </w:r>
      <w:proofErr w:type="spellEnd"/>
      <w:r w:rsidRPr="003F5AB8">
        <w:rPr>
          <w:sz w:val="24"/>
        </w:rPr>
        <w:t xml:space="preserve"> 2%, </w:t>
      </w:r>
      <w:proofErr w:type="spellStart"/>
      <w:r w:rsidRPr="003F5AB8">
        <w:rPr>
          <w:sz w:val="24"/>
        </w:rPr>
        <w:t>Chlorhexidine</w:t>
      </w:r>
      <w:proofErr w:type="spellEnd"/>
      <w:r w:rsidRPr="003F5AB8">
        <w:rPr>
          <w:sz w:val="24"/>
        </w:rPr>
        <w:t xml:space="preserve"> </w:t>
      </w:r>
      <w:proofErr w:type="spellStart"/>
      <w:r w:rsidRPr="003F5AB8">
        <w:rPr>
          <w:sz w:val="24"/>
        </w:rPr>
        <w:t>didydrochloride</w:t>
      </w:r>
      <w:proofErr w:type="spellEnd"/>
      <w:r w:rsidRPr="003F5AB8">
        <w:rPr>
          <w:sz w:val="24"/>
        </w:rPr>
        <w:t xml:space="preserve"> 0,05%), w aplikatorze harmonijkowym o pojemności 8,5g.</w:t>
      </w:r>
    </w:p>
    <w:p w:rsidR="00AF7A53" w:rsidRPr="00AF7A53" w:rsidRDefault="00AF7A53" w:rsidP="00F148E2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F7A53">
        <w:rPr>
          <w:b/>
          <w:bCs/>
          <w:sz w:val="24"/>
        </w:rPr>
        <w:t xml:space="preserve">Odp.: </w:t>
      </w:r>
      <w:r w:rsidR="00DD367F" w:rsidRPr="00DA6DE8">
        <w:rPr>
          <w:sz w:val="24"/>
        </w:rPr>
        <w:t xml:space="preserve">Zamawiający dopuszcza w Pakiecie nr 45 </w:t>
      </w:r>
      <w:r w:rsidR="00020636" w:rsidRPr="00DA6DE8">
        <w:rPr>
          <w:sz w:val="24"/>
        </w:rPr>
        <w:t xml:space="preserve">poz. 1 jałowy, rozpuszczalny w wodzie, bezbarwny i przeźroczysty żel, przeznaczony do podawania </w:t>
      </w:r>
      <w:proofErr w:type="spellStart"/>
      <w:r w:rsidR="00020636" w:rsidRPr="00DA6DE8">
        <w:rPr>
          <w:sz w:val="24"/>
        </w:rPr>
        <w:t>docewkowego</w:t>
      </w:r>
      <w:proofErr w:type="spellEnd"/>
      <w:r w:rsidR="00020636" w:rsidRPr="00DA6DE8">
        <w:rPr>
          <w:sz w:val="24"/>
        </w:rPr>
        <w:t xml:space="preserve">, o </w:t>
      </w:r>
      <w:r w:rsidR="00DA6DE8" w:rsidRPr="003F5AB8">
        <w:rPr>
          <w:sz w:val="24"/>
        </w:rPr>
        <w:t>działaniu znieczulającym i bakteriobójczym (</w:t>
      </w:r>
      <w:proofErr w:type="spellStart"/>
      <w:r w:rsidR="00DA6DE8" w:rsidRPr="003F5AB8">
        <w:rPr>
          <w:sz w:val="24"/>
        </w:rPr>
        <w:t>Lidocaine</w:t>
      </w:r>
      <w:proofErr w:type="spellEnd"/>
      <w:r w:rsidR="00DA6DE8" w:rsidRPr="003F5AB8">
        <w:rPr>
          <w:sz w:val="24"/>
        </w:rPr>
        <w:t xml:space="preserve"> </w:t>
      </w:r>
      <w:proofErr w:type="spellStart"/>
      <w:r w:rsidR="00DA6DE8" w:rsidRPr="003F5AB8">
        <w:rPr>
          <w:sz w:val="24"/>
        </w:rPr>
        <w:t>hydrochloride</w:t>
      </w:r>
      <w:proofErr w:type="spellEnd"/>
      <w:r w:rsidR="00DA6DE8" w:rsidRPr="003F5AB8">
        <w:rPr>
          <w:sz w:val="24"/>
        </w:rPr>
        <w:t xml:space="preserve"> 2%, </w:t>
      </w:r>
      <w:proofErr w:type="spellStart"/>
      <w:r w:rsidR="00DA6DE8" w:rsidRPr="003F5AB8">
        <w:rPr>
          <w:sz w:val="24"/>
        </w:rPr>
        <w:t>Chlorhexidine</w:t>
      </w:r>
      <w:proofErr w:type="spellEnd"/>
      <w:r w:rsidR="00DA6DE8" w:rsidRPr="003F5AB8">
        <w:rPr>
          <w:sz w:val="24"/>
        </w:rPr>
        <w:t xml:space="preserve"> </w:t>
      </w:r>
      <w:proofErr w:type="spellStart"/>
      <w:r w:rsidR="00DA6DE8" w:rsidRPr="003F5AB8">
        <w:rPr>
          <w:sz w:val="24"/>
        </w:rPr>
        <w:t>didydrochloride</w:t>
      </w:r>
      <w:proofErr w:type="spellEnd"/>
      <w:r w:rsidR="00DA6DE8" w:rsidRPr="003F5AB8">
        <w:rPr>
          <w:sz w:val="24"/>
        </w:rPr>
        <w:t xml:space="preserve"> 0,05%), w aplikatorze harmonijkowym o pojemności 8,5g</w:t>
      </w:r>
      <w:r w:rsidR="00DA6DE8">
        <w:rPr>
          <w:sz w:val="24"/>
        </w:rPr>
        <w:t>.</w:t>
      </w:r>
    </w:p>
    <w:p w:rsidR="003F5AB8" w:rsidRDefault="003F5AB8" w:rsidP="00F148E2">
      <w:pPr>
        <w:pStyle w:val="Tekstpodstawowywcity3"/>
        <w:spacing w:line="240" w:lineRule="auto"/>
        <w:ind w:firstLine="0"/>
        <w:rPr>
          <w:sz w:val="24"/>
        </w:rPr>
      </w:pPr>
      <w:r w:rsidRPr="003F5AB8">
        <w:rPr>
          <w:sz w:val="24"/>
        </w:rPr>
        <w:lastRenderedPageBreak/>
        <w:t>2/ Prosimy Zamawiającego o doprecyzowanie, czy żel do cewnikowania ma być sterylizowany parą wodną? Pragniemy nadmienić iż zalecana przez EU skuteczna dawka sterylizacji radiacyjnej powoduje zaburzenia struktury łańcuchów i zwiększenie lepkości produktu, natomiast niższa dawka sterylizacji nie zapewnia sterylności produktu i nie jest  zgodna z rekomendacją EU.</w:t>
      </w:r>
    </w:p>
    <w:p w:rsidR="00AF7A53" w:rsidRPr="00DA6DE8" w:rsidRDefault="00AF7A53" w:rsidP="00F148E2">
      <w:pPr>
        <w:pStyle w:val="Tekstpodstawowywcity3"/>
        <w:spacing w:line="240" w:lineRule="auto"/>
        <w:ind w:firstLine="0"/>
        <w:rPr>
          <w:sz w:val="24"/>
        </w:rPr>
      </w:pPr>
      <w:r w:rsidRPr="00AF7A53">
        <w:rPr>
          <w:b/>
          <w:bCs/>
          <w:sz w:val="24"/>
        </w:rPr>
        <w:t>Odp.:</w:t>
      </w:r>
      <w:r w:rsidR="00DA6DE8">
        <w:rPr>
          <w:b/>
          <w:bCs/>
          <w:sz w:val="24"/>
        </w:rPr>
        <w:t xml:space="preserve"> </w:t>
      </w:r>
      <w:r w:rsidR="00901A4B" w:rsidRPr="00901A4B">
        <w:rPr>
          <w:sz w:val="24"/>
        </w:rPr>
        <w:t>Zamawiający dopuszcza w Pakiecie nr 45 poz. 1 żel do cewnikowania sterylizowany parą wodną.</w:t>
      </w:r>
      <w:r w:rsidR="00901A4B">
        <w:rPr>
          <w:b/>
          <w:bCs/>
          <w:sz w:val="24"/>
        </w:rPr>
        <w:t xml:space="preserve"> </w:t>
      </w:r>
    </w:p>
    <w:p w:rsidR="003F5AB8" w:rsidRDefault="003F5AB8" w:rsidP="00F148E2">
      <w:pPr>
        <w:pStyle w:val="Tekstpodstawowywcity3"/>
        <w:spacing w:line="240" w:lineRule="auto"/>
        <w:ind w:firstLine="0"/>
        <w:rPr>
          <w:sz w:val="24"/>
        </w:rPr>
      </w:pPr>
      <w:r w:rsidRPr="003F5AB8">
        <w:rPr>
          <w:sz w:val="24"/>
        </w:rPr>
        <w:t xml:space="preserve">3/ Prosimy Zamawiającego o doprecyzowanie, czy Zamawiający dopuszcza żel do cewnikowania posiadający w swoim składzie szkodliwe substancje konserwujące takie jak </w:t>
      </w:r>
      <w:proofErr w:type="spellStart"/>
      <w:r w:rsidRPr="003F5AB8">
        <w:rPr>
          <w:sz w:val="24"/>
        </w:rPr>
        <w:t>parabeny</w:t>
      </w:r>
      <w:proofErr w:type="spellEnd"/>
      <w:r w:rsidRPr="003F5AB8">
        <w:rPr>
          <w:sz w:val="24"/>
        </w:rPr>
        <w:t xml:space="preserve"> o działaniu alergennym?</w:t>
      </w:r>
    </w:p>
    <w:p w:rsidR="00AF7A53" w:rsidRDefault="00AF7A53" w:rsidP="00F148E2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F7A53">
        <w:rPr>
          <w:b/>
          <w:bCs/>
          <w:sz w:val="24"/>
        </w:rPr>
        <w:t>Odp.:</w:t>
      </w:r>
      <w:r w:rsidR="00901A4B">
        <w:rPr>
          <w:b/>
          <w:bCs/>
          <w:sz w:val="24"/>
        </w:rPr>
        <w:t xml:space="preserve"> </w:t>
      </w:r>
      <w:r w:rsidR="00901A4B">
        <w:rPr>
          <w:sz w:val="24"/>
        </w:rPr>
        <w:t xml:space="preserve">Zamawiający informuje, iż w Pakiecie nr 45 poz. 1 nie dopuszcza żelu do cewnikowania, który posiada w swoim składzie szkodliwe substancje konserwujące takie jak </w:t>
      </w:r>
      <w:proofErr w:type="spellStart"/>
      <w:r w:rsidR="00901A4B">
        <w:rPr>
          <w:sz w:val="24"/>
        </w:rPr>
        <w:t>parabeny</w:t>
      </w:r>
      <w:proofErr w:type="spellEnd"/>
      <w:r w:rsidR="00901A4B">
        <w:rPr>
          <w:sz w:val="24"/>
        </w:rPr>
        <w:t xml:space="preserve"> o działaniu alergennym.</w:t>
      </w:r>
    </w:p>
    <w:p w:rsidR="00AF7A53" w:rsidRPr="00AF7A53" w:rsidRDefault="00AF7A53" w:rsidP="00F148E2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3F5AB8" w:rsidRPr="003F5AB8" w:rsidRDefault="00AF7A53" w:rsidP="00F148E2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3 - </w:t>
      </w:r>
      <w:r w:rsidR="003F5AB8" w:rsidRPr="003F5AB8">
        <w:rPr>
          <w:sz w:val="24"/>
        </w:rPr>
        <w:t>Pakiet nr 46</w:t>
      </w:r>
    </w:p>
    <w:p w:rsidR="003F5AB8" w:rsidRDefault="003F5AB8" w:rsidP="00F148E2">
      <w:pPr>
        <w:pStyle w:val="Tekstpodstawowywcity3"/>
        <w:spacing w:line="240" w:lineRule="auto"/>
        <w:ind w:firstLine="0"/>
        <w:rPr>
          <w:sz w:val="24"/>
        </w:rPr>
      </w:pPr>
      <w:r w:rsidRPr="003F5AB8">
        <w:rPr>
          <w:sz w:val="24"/>
        </w:rPr>
        <w:t>1/ Prosimy Zamawiaj</w:t>
      </w:r>
      <w:r w:rsidR="000D20B0">
        <w:rPr>
          <w:sz w:val="24"/>
        </w:rPr>
        <w:t>ą</w:t>
      </w:r>
      <w:r w:rsidRPr="003F5AB8">
        <w:rPr>
          <w:sz w:val="24"/>
        </w:rPr>
        <w:t xml:space="preserve">cego o doprecyzowanie czy oczekuje sterylnego żelu dedykowanego również do dróg oddechowych, zawierającego </w:t>
      </w:r>
      <w:proofErr w:type="spellStart"/>
      <w:r w:rsidRPr="003F5AB8">
        <w:rPr>
          <w:sz w:val="24"/>
        </w:rPr>
        <w:t>chlorheksydynę</w:t>
      </w:r>
      <w:proofErr w:type="spellEnd"/>
      <w:r w:rsidRPr="003F5AB8">
        <w:rPr>
          <w:sz w:val="24"/>
        </w:rPr>
        <w:t>, zachowującego pełną przejrzystość, wolnego od substancji konserwujących szkodliwych dla organizmu człowieka, w harmonijkowym aplikatorze 8,5 g</w:t>
      </w:r>
    </w:p>
    <w:p w:rsidR="00AF7A53" w:rsidRPr="00AF7A53" w:rsidRDefault="00AF7A53" w:rsidP="00F148E2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F7A53">
        <w:rPr>
          <w:b/>
          <w:bCs/>
          <w:sz w:val="24"/>
        </w:rPr>
        <w:t xml:space="preserve">Odp.: </w:t>
      </w:r>
      <w:r w:rsidR="00901A4B" w:rsidRPr="00901A4B">
        <w:rPr>
          <w:sz w:val="24"/>
        </w:rPr>
        <w:t xml:space="preserve">Zamawiający dopuszcza w Pakiecie nr 46 poz. 1 żel dedykowany do dróg oddechowych, zawierający </w:t>
      </w:r>
      <w:proofErr w:type="spellStart"/>
      <w:r w:rsidR="00901A4B" w:rsidRPr="00901A4B">
        <w:rPr>
          <w:sz w:val="24"/>
        </w:rPr>
        <w:t>chlorheksydynę</w:t>
      </w:r>
      <w:proofErr w:type="spellEnd"/>
      <w:r w:rsidR="00901A4B" w:rsidRPr="00901A4B">
        <w:rPr>
          <w:sz w:val="24"/>
        </w:rPr>
        <w:t>, zachowujący pełną przejrzystość, wolny od substancji konserwujących szkodliwych dla organizmu człowieka, w harmonijkowym aplikatorze 8,5g.</w:t>
      </w:r>
    </w:p>
    <w:p w:rsidR="003F5AB8" w:rsidRDefault="003F5AB8" w:rsidP="00F148E2">
      <w:pPr>
        <w:pStyle w:val="Tekstpodstawowywcity3"/>
        <w:spacing w:line="240" w:lineRule="auto"/>
        <w:ind w:firstLine="0"/>
        <w:rPr>
          <w:sz w:val="24"/>
        </w:rPr>
      </w:pPr>
      <w:r w:rsidRPr="003F5AB8">
        <w:rPr>
          <w:sz w:val="24"/>
        </w:rPr>
        <w:t>2/ Prosimy Zamawiającego o doprecyzowanie, czy żel dedykowany do dróg oddechowych ma być sterylizowany parą wodną? Pragniemy nadmienić iż zalecana przez EU skuteczna dawka sterylizacji radiacyjnej powoduje zaburzenia struktury łańcuchów i zwiększenie lepkości produktu, natomiast niższa dawka sterylizacji nie zapewnia sterylności produktu i nie jest  zgodna z rekomendacją EU.</w:t>
      </w:r>
    </w:p>
    <w:p w:rsidR="00901A4B" w:rsidRDefault="00AF7A53" w:rsidP="00F148E2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F7A53">
        <w:rPr>
          <w:b/>
          <w:bCs/>
          <w:sz w:val="24"/>
        </w:rPr>
        <w:t>Odp.:</w:t>
      </w:r>
      <w:r w:rsidR="000D20B0">
        <w:rPr>
          <w:b/>
          <w:bCs/>
          <w:sz w:val="24"/>
        </w:rPr>
        <w:t xml:space="preserve"> </w:t>
      </w:r>
      <w:r w:rsidR="00901A4B" w:rsidRPr="00901A4B">
        <w:rPr>
          <w:sz w:val="24"/>
        </w:rPr>
        <w:t>Zamawiający dopuszcza w Pakiecie nr 4</w:t>
      </w:r>
      <w:r w:rsidR="00901A4B">
        <w:rPr>
          <w:sz w:val="24"/>
        </w:rPr>
        <w:t>6</w:t>
      </w:r>
      <w:r w:rsidR="00901A4B" w:rsidRPr="00901A4B">
        <w:rPr>
          <w:sz w:val="24"/>
        </w:rPr>
        <w:t xml:space="preserve"> poz. 1 żel </w:t>
      </w:r>
      <w:r w:rsidR="00901A4B">
        <w:rPr>
          <w:sz w:val="24"/>
        </w:rPr>
        <w:t xml:space="preserve">dedykowany do dróg oddechowych </w:t>
      </w:r>
      <w:r w:rsidR="00901A4B" w:rsidRPr="00901A4B">
        <w:rPr>
          <w:sz w:val="24"/>
        </w:rPr>
        <w:t xml:space="preserve"> sterylizowany parą wodną.</w:t>
      </w:r>
      <w:r w:rsidR="00901A4B">
        <w:rPr>
          <w:b/>
          <w:bCs/>
          <w:sz w:val="24"/>
        </w:rPr>
        <w:t xml:space="preserve"> </w:t>
      </w:r>
    </w:p>
    <w:p w:rsidR="003F5AB8" w:rsidRDefault="003F5AB8" w:rsidP="00F148E2">
      <w:pPr>
        <w:pStyle w:val="Tekstpodstawowywcity3"/>
        <w:spacing w:line="240" w:lineRule="auto"/>
        <w:ind w:firstLine="0"/>
        <w:rPr>
          <w:sz w:val="24"/>
        </w:rPr>
      </w:pPr>
      <w:r w:rsidRPr="003F5AB8">
        <w:rPr>
          <w:sz w:val="24"/>
        </w:rPr>
        <w:t xml:space="preserve">3/ Prosimy Zamawiającego o doprecyzowanie, czy Zamawiający dopuszcza żel dedykowany do dróg oddechowych posiadający w swoim składzie szkodliwe substancje konserwujące takie jak </w:t>
      </w:r>
      <w:proofErr w:type="spellStart"/>
      <w:r w:rsidRPr="003F5AB8">
        <w:rPr>
          <w:sz w:val="24"/>
        </w:rPr>
        <w:t>parabeny</w:t>
      </w:r>
      <w:proofErr w:type="spellEnd"/>
      <w:r w:rsidRPr="003F5AB8">
        <w:rPr>
          <w:sz w:val="24"/>
        </w:rPr>
        <w:t xml:space="preserve"> o działaniu alergennym?</w:t>
      </w:r>
    </w:p>
    <w:p w:rsidR="00AF7A53" w:rsidRDefault="00AF7A53" w:rsidP="00F148E2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F7A53">
        <w:rPr>
          <w:b/>
          <w:bCs/>
          <w:sz w:val="24"/>
        </w:rPr>
        <w:t>Odp.:</w:t>
      </w:r>
      <w:r w:rsidR="000D20B0">
        <w:rPr>
          <w:b/>
          <w:bCs/>
          <w:sz w:val="24"/>
        </w:rPr>
        <w:t xml:space="preserve"> </w:t>
      </w:r>
      <w:r w:rsidR="000D20B0">
        <w:rPr>
          <w:sz w:val="24"/>
        </w:rPr>
        <w:t xml:space="preserve">Zamawiający informuje, iż w Pakiecie nr 46 poz. 1 nie dopuszcza żelu do cewnikowania, który posiada w swoim składzie szkodliwe substancje konserwujące takie jak </w:t>
      </w:r>
      <w:proofErr w:type="spellStart"/>
      <w:r w:rsidR="000D20B0">
        <w:rPr>
          <w:sz w:val="24"/>
        </w:rPr>
        <w:t>parabeny</w:t>
      </w:r>
      <w:proofErr w:type="spellEnd"/>
      <w:r w:rsidR="000D20B0">
        <w:rPr>
          <w:sz w:val="24"/>
        </w:rPr>
        <w:t xml:space="preserve"> o działaniu alergennym.</w:t>
      </w:r>
    </w:p>
    <w:p w:rsidR="00AF7A53" w:rsidRPr="00AF7A53" w:rsidRDefault="00AF7A53" w:rsidP="00F148E2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3F5AB8" w:rsidRPr="003F5AB8" w:rsidRDefault="00AF7A53" w:rsidP="00F148E2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4 - </w:t>
      </w:r>
      <w:r w:rsidR="003F5AB8" w:rsidRPr="003F5AB8">
        <w:rPr>
          <w:sz w:val="24"/>
        </w:rPr>
        <w:t>Pakiet 52</w:t>
      </w:r>
    </w:p>
    <w:p w:rsidR="006D4AB3" w:rsidRDefault="003F5AB8" w:rsidP="00F148E2">
      <w:pPr>
        <w:pStyle w:val="Tekstpodstawowywcity3"/>
        <w:spacing w:line="240" w:lineRule="auto"/>
        <w:ind w:firstLine="0"/>
        <w:rPr>
          <w:sz w:val="24"/>
        </w:rPr>
      </w:pPr>
      <w:r w:rsidRPr="003F5AB8">
        <w:rPr>
          <w:sz w:val="24"/>
        </w:rPr>
        <w:t>Prosimy Zamawiającego o dopuszczenie przyrządu do wielokrotnego nabierania płynu z</w:t>
      </w:r>
      <w:r w:rsidR="00AF7A53">
        <w:rPr>
          <w:sz w:val="24"/>
        </w:rPr>
        <w:t> </w:t>
      </w:r>
      <w:r w:rsidRPr="003F5AB8">
        <w:rPr>
          <w:sz w:val="24"/>
        </w:rPr>
        <w:t>worka, rozpuszczania i podawania, z zaworem bezigłowymi z płaską powierzchnią do skutecznej dezynf</w:t>
      </w:r>
      <w:r w:rsidR="00AF7A53">
        <w:rPr>
          <w:sz w:val="24"/>
        </w:rPr>
        <w:t>e</w:t>
      </w:r>
      <w:r w:rsidRPr="003F5AB8">
        <w:rPr>
          <w:sz w:val="24"/>
        </w:rPr>
        <w:t>kc</w:t>
      </w:r>
      <w:r w:rsidR="00AF7A53">
        <w:rPr>
          <w:sz w:val="24"/>
        </w:rPr>
        <w:t>j</w:t>
      </w:r>
      <w:r w:rsidRPr="003F5AB8">
        <w:rPr>
          <w:sz w:val="24"/>
        </w:rPr>
        <w:t>i, bez klipsa, z minimalną przestrzenią tj. 0,06 ml.</w:t>
      </w:r>
    </w:p>
    <w:p w:rsidR="00AF7A53" w:rsidRPr="00AF7A53" w:rsidRDefault="00AF7A53" w:rsidP="00F148E2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F7A53">
        <w:rPr>
          <w:b/>
          <w:bCs/>
          <w:sz w:val="24"/>
        </w:rPr>
        <w:t xml:space="preserve">Odp.: </w:t>
      </w:r>
      <w:r w:rsidR="00E87BC0" w:rsidRPr="00E87BC0">
        <w:rPr>
          <w:sz w:val="24"/>
        </w:rPr>
        <w:t>Zamawiający dopuszcza w Pakiecie nr 52 poz. 1 przyrząd do wielokrotnego nabierania płynu z worka, rozpuszczania i podawania, z zaworem bezigłowym z płaską powierzchnią do skutecznej dezynfekcji, bez klipsa, z minimalną przestrzenią tj. 0,06ml.</w:t>
      </w:r>
    </w:p>
    <w:p w:rsidR="00F148E2" w:rsidRDefault="00F148E2" w:rsidP="00E87BC0">
      <w:pPr>
        <w:pStyle w:val="Tekstpodstawowy"/>
        <w:rPr>
          <w:sz w:val="24"/>
        </w:rPr>
      </w:pPr>
    </w:p>
    <w:p w:rsidR="006D4AB3" w:rsidRPr="00AF7A53" w:rsidRDefault="006D4AB3" w:rsidP="00F148E2">
      <w:pPr>
        <w:pStyle w:val="Tekstpodstawowy"/>
        <w:ind w:left="3117" w:firstLine="423"/>
        <w:jc w:val="right"/>
        <w:rPr>
          <w:i/>
          <w:iCs/>
          <w:sz w:val="24"/>
        </w:rPr>
      </w:pPr>
      <w:r w:rsidRPr="00AF7A53">
        <w:rPr>
          <w:i/>
          <w:iCs/>
          <w:sz w:val="24"/>
        </w:rPr>
        <w:t>Zamawiający</w:t>
      </w:r>
    </w:p>
    <w:p w:rsidR="00AF7A53" w:rsidRPr="00AF7A53" w:rsidRDefault="00AF7A53" w:rsidP="00F148E2">
      <w:pPr>
        <w:pStyle w:val="Tekstpodstawowy"/>
        <w:ind w:left="3117" w:firstLine="423"/>
        <w:jc w:val="right"/>
        <w:rPr>
          <w:i/>
          <w:iCs/>
          <w:sz w:val="24"/>
        </w:rPr>
      </w:pPr>
    </w:p>
    <w:p w:rsidR="006D4AB3" w:rsidRPr="00AF7A53" w:rsidRDefault="006D4AB3" w:rsidP="00F148E2">
      <w:pPr>
        <w:pStyle w:val="Tekstpodstawowy"/>
        <w:ind w:left="3117" w:firstLine="423"/>
        <w:jc w:val="right"/>
        <w:rPr>
          <w:i/>
          <w:iCs/>
          <w:sz w:val="24"/>
        </w:rPr>
      </w:pPr>
    </w:p>
    <w:p w:rsidR="006D4AB3" w:rsidRPr="00AF7A53" w:rsidRDefault="00AF7A53" w:rsidP="00F148E2">
      <w:pPr>
        <w:ind w:left="567"/>
        <w:jc w:val="right"/>
        <w:rPr>
          <w:i/>
          <w:iCs/>
          <w:sz w:val="24"/>
        </w:rPr>
      </w:pPr>
      <w:r w:rsidRPr="00AF7A53">
        <w:rPr>
          <w:i/>
          <w:iCs/>
          <w:sz w:val="24"/>
        </w:rPr>
        <w:t>p.o. Dyrektor</w:t>
      </w:r>
    </w:p>
    <w:p w:rsidR="006D4AB3" w:rsidRPr="00E87BC0" w:rsidRDefault="00AF7A53" w:rsidP="00E87BC0">
      <w:pPr>
        <w:ind w:left="567"/>
        <w:jc w:val="right"/>
        <w:rPr>
          <w:i/>
          <w:iCs/>
          <w:sz w:val="24"/>
        </w:rPr>
      </w:pPr>
      <w:r w:rsidRPr="00AF7A53">
        <w:rPr>
          <w:i/>
          <w:iCs/>
          <w:sz w:val="24"/>
        </w:rPr>
        <w:t>lek. med. Janusz Orman</w:t>
      </w:r>
    </w:p>
    <w:sectPr w:rsidR="006D4AB3" w:rsidRPr="00E87B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6DFB" w:rsidRDefault="007B6DFB">
      <w:r>
        <w:separator/>
      </w:r>
    </w:p>
  </w:endnote>
  <w:endnote w:type="continuationSeparator" w:id="0">
    <w:p w:rsidR="007B6DFB" w:rsidRDefault="007B6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0672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6DFB" w:rsidRDefault="007B6DFB">
      <w:r>
        <w:separator/>
      </w:r>
    </w:p>
  </w:footnote>
  <w:footnote w:type="continuationSeparator" w:id="0">
    <w:p w:rsidR="007B6DFB" w:rsidRDefault="007B6D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AB8" w:rsidRDefault="003F5A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AB8" w:rsidRDefault="003F5A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AB8" w:rsidRDefault="003F5A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7C04"/>
    <w:rsid w:val="00020636"/>
    <w:rsid w:val="00031374"/>
    <w:rsid w:val="000A1097"/>
    <w:rsid w:val="000D20B0"/>
    <w:rsid w:val="00180C6E"/>
    <w:rsid w:val="00231004"/>
    <w:rsid w:val="003F5AB8"/>
    <w:rsid w:val="004614A0"/>
    <w:rsid w:val="004A75F2"/>
    <w:rsid w:val="0050672B"/>
    <w:rsid w:val="005144A9"/>
    <w:rsid w:val="005B1B08"/>
    <w:rsid w:val="00662BDB"/>
    <w:rsid w:val="006B7198"/>
    <w:rsid w:val="006D4AB3"/>
    <w:rsid w:val="006F3B81"/>
    <w:rsid w:val="007B6DFB"/>
    <w:rsid w:val="00897AB0"/>
    <w:rsid w:val="00901A4B"/>
    <w:rsid w:val="00A905AC"/>
    <w:rsid w:val="00AF7A53"/>
    <w:rsid w:val="00B17C04"/>
    <w:rsid w:val="00BA6584"/>
    <w:rsid w:val="00C370F2"/>
    <w:rsid w:val="00C44EEC"/>
    <w:rsid w:val="00DA6DE8"/>
    <w:rsid w:val="00DD367F"/>
    <w:rsid w:val="00DF32E8"/>
    <w:rsid w:val="00E2789F"/>
    <w:rsid w:val="00E513A1"/>
    <w:rsid w:val="00E87BC0"/>
    <w:rsid w:val="00EA14B3"/>
    <w:rsid w:val="00EA416E"/>
    <w:rsid w:val="00F148E2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DC47EA"/>
  <w15:chartTrackingRefBased/>
  <w15:docId w15:val="{A0EB16DE-D02F-4C1B-831E-E8052761D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676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2019-08-05T12:14:00Z</dcterms:created>
  <dcterms:modified xsi:type="dcterms:W3CDTF">2019-08-05T12:14:00Z</dcterms:modified>
</cp:coreProperties>
</file>