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E06CDD">
      <w:pPr>
        <w:rPr>
          <w:b/>
          <w:bCs/>
          <w:sz w:val="24"/>
        </w:rPr>
      </w:pPr>
      <w:r w:rsidRPr="00E06CDD">
        <w:rPr>
          <w:b/>
          <w:bCs/>
          <w:sz w:val="24"/>
        </w:rPr>
        <w:t xml:space="preserve">Okręgowy Szpital Kolejowy w Katowicach - </w:t>
      </w:r>
      <w:proofErr w:type="spellStart"/>
      <w:r w:rsidRPr="00E06CDD">
        <w:rPr>
          <w:b/>
          <w:bCs/>
          <w:sz w:val="24"/>
        </w:rPr>
        <w:t>s.p.z.o.z</w:t>
      </w:r>
      <w:proofErr w:type="spellEnd"/>
      <w:r w:rsidRPr="00E06CDD">
        <w:rPr>
          <w:b/>
          <w:bCs/>
          <w:sz w:val="24"/>
        </w:rPr>
        <w:t>.</w:t>
      </w:r>
    </w:p>
    <w:p w:rsidR="006D4AB3" w:rsidRDefault="00E06CDD">
      <w:pPr>
        <w:rPr>
          <w:b/>
          <w:bCs/>
          <w:sz w:val="24"/>
        </w:rPr>
      </w:pPr>
      <w:proofErr w:type="spellStart"/>
      <w:r w:rsidRPr="00E06CDD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E06CDD">
        <w:rPr>
          <w:b/>
          <w:bCs/>
          <w:sz w:val="24"/>
        </w:rPr>
        <w:t>65</w:t>
      </w:r>
    </w:p>
    <w:p w:rsidR="006D4AB3" w:rsidRDefault="00E06CDD">
      <w:pPr>
        <w:rPr>
          <w:b/>
          <w:bCs/>
          <w:sz w:val="24"/>
        </w:rPr>
      </w:pPr>
      <w:r w:rsidRPr="00E06CDD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E06CDD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06CDD" w:rsidRPr="00E06CDD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E06CDD" w:rsidRPr="00E06CDD">
        <w:rPr>
          <w:sz w:val="24"/>
        </w:rPr>
        <w:t>Katowice</w:t>
      </w:r>
      <w:r w:rsidR="003B480C">
        <w:rPr>
          <w:sz w:val="24"/>
        </w:rPr>
        <w:t>,</w:t>
      </w:r>
      <w:r>
        <w:rPr>
          <w:sz w:val="24"/>
        </w:rPr>
        <w:t xml:space="preserve"> dnia</w:t>
      </w:r>
      <w:r w:rsidRPr="003B480C">
        <w:rPr>
          <w:sz w:val="24"/>
        </w:rPr>
        <w:t xml:space="preserve">: </w:t>
      </w:r>
      <w:r w:rsidR="00E06CDD" w:rsidRPr="003B480C">
        <w:rPr>
          <w:sz w:val="24"/>
        </w:rPr>
        <w:t>2019-0</w:t>
      </w:r>
      <w:r w:rsidR="003B480C" w:rsidRPr="003B480C">
        <w:rPr>
          <w:sz w:val="24"/>
        </w:rPr>
        <w:t>8</w:t>
      </w:r>
      <w:r w:rsidR="00E06CDD" w:rsidRPr="003B480C">
        <w:rPr>
          <w:sz w:val="24"/>
        </w:rPr>
        <w:t>-</w:t>
      </w:r>
      <w:r w:rsidR="003B480C" w:rsidRPr="003B480C">
        <w:rPr>
          <w:sz w:val="24"/>
        </w:rPr>
        <w:t>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74A3D">
        <w:rPr>
          <w:rFonts w:ascii="Times New Roman" w:hAnsi="Times New Roman"/>
        </w:rPr>
        <w:t xml:space="preserve"> – 9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06CDD" w:rsidRPr="00E06CDD">
        <w:rPr>
          <w:sz w:val="24"/>
        </w:rPr>
        <w:t>2019-07-19</w:t>
      </w:r>
      <w:r>
        <w:rPr>
          <w:sz w:val="24"/>
        </w:rPr>
        <w:t xml:space="preserve"> do Zamawiającego wpłynęła prośba o</w:t>
      </w:r>
      <w:r w:rsidR="00374A3D">
        <w:rPr>
          <w:sz w:val="24"/>
        </w:rPr>
        <w:t> </w:t>
      </w:r>
      <w:r>
        <w:rPr>
          <w:sz w:val="24"/>
        </w:rPr>
        <w:t xml:space="preserve">wyjaśnienie zapisu </w:t>
      </w:r>
      <w:r w:rsidR="00374A3D">
        <w:rPr>
          <w:sz w:val="24"/>
        </w:rPr>
        <w:t>S</w:t>
      </w:r>
      <w:r>
        <w:rPr>
          <w:sz w:val="24"/>
        </w:rPr>
        <w:t xml:space="preserve">pecyfikacji </w:t>
      </w:r>
      <w:r w:rsidR="00374A3D">
        <w:rPr>
          <w:sz w:val="24"/>
        </w:rPr>
        <w:t>I</w:t>
      </w:r>
      <w:r>
        <w:rPr>
          <w:sz w:val="24"/>
        </w:rPr>
        <w:t xml:space="preserve">stotnych </w:t>
      </w:r>
      <w:r w:rsidR="00374A3D">
        <w:rPr>
          <w:sz w:val="24"/>
        </w:rPr>
        <w:t>W</w:t>
      </w:r>
      <w:r>
        <w:rPr>
          <w:sz w:val="24"/>
        </w:rPr>
        <w:t xml:space="preserve">arunków </w:t>
      </w:r>
      <w:r w:rsidR="00374A3D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E06CDD" w:rsidRPr="00E06CDD">
        <w:rPr>
          <w:sz w:val="24"/>
        </w:rPr>
        <w:t>(</w:t>
      </w:r>
      <w:proofErr w:type="spellStart"/>
      <w:r w:rsidR="00E06CDD" w:rsidRPr="00E06CDD">
        <w:rPr>
          <w:sz w:val="24"/>
        </w:rPr>
        <w:t>t.j</w:t>
      </w:r>
      <w:proofErr w:type="spellEnd"/>
      <w:r w:rsidR="00E06CDD" w:rsidRPr="00E06CDD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E06CDD" w:rsidRPr="00E06CDD">
        <w:rPr>
          <w:b/>
          <w:sz w:val="24"/>
        </w:rPr>
        <w:t>przetarg</w:t>
      </w:r>
      <w:r w:rsidR="00374A3D">
        <w:rPr>
          <w:b/>
          <w:sz w:val="24"/>
        </w:rPr>
        <w:t>u</w:t>
      </w:r>
      <w:r w:rsidR="00E06CDD" w:rsidRPr="00E06CDD">
        <w:rPr>
          <w:b/>
          <w:sz w:val="24"/>
        </w:rPr>
        <w:t xml:space="preserve"> nieograniczon</w:t>
      </w:r>
      <w:r w:rsidR="00374A3D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E06CDD" w:rsidP="00374A3D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E06CDD">
        <w:rPr>
          <w:b/>
          <w:sz w:val="24"/>
        </w:rPr>
        <w:t>Dostaw</w:t>
      </w:r>
      <w:r w:rsidR="00374A3D">
        <w:rPr>
          <w:b/>
          <w:sz w:val="24"/>
        </w:rPr>
        <w:t>ę</w:t>
      </w:r>
      <w:r w:rsidRPr="00E06CDD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1 - </w:t>
      </w:r>
      <w:r w:rsidR="00E06CDD" w:rsidRPr="00E06CDD">
        <w:rPr>
          <w:sz w:val="24"/>
        </w:rPr>
        <w:t>Pakiet nr 3, pozycja 1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igły w rozmiarze 0,5x16mm w miejsce 0,5x19mm, spełniające pozostałe wymagania SIWZ?</w:t>
      </w:r>
    </w:p>
    <w:p w:rsidR="00374A3D" w:rsidRPr="00374A3D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 xml:space="preserve">Odp.: </w:t>
      </w:r>
      <w:r>
        <w:rPr>
          <w:sz w:val="24"/>
        </w:rPr>
        <w:t xml:space="preserve">Zamawiający dopuszcza w Pakiecie nr 3 poz. 1 </w:t>
      </w:r>
      <w:r w:rsidRPr="00E06CDD">
        <w:rPr>
          <w:sz w:val="24"/>
        </w:rPr>
        <w:t>igły w rozmiarze 0,5x16mm w miejsce 0,5x19mm, spełniające pozostałe wymagania SIWZ</w:t>
      </w:r>
      <w:r>
        <w:rPr>
          <w:sz w:val="24"/>
        </w:rPr>
        <w:t>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2 - </w:t>
      </w:r>
      <w:r w:rsidR="00E06CDD" w:rsidRPr="00E06CDD">
        <w:rPr>
          <w:sz w:val="24"/>
        </w:rPr>
        <w:t>Pakiet nr 3, pozycja 1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igły w rozmiarze 0,8x25mm w miejsce 0,8x16mm, spełniające pozostałe wymagania SIWZ?</w:t>
      </w:r>
    </w:p>
    <w:p w:rsidR="00374A3D" w:rsidRPr="00374A3D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Zamawiający dopuszcza w Pakiecie nr 3 poz. 1 </w:t>
      </w:r>
      <w:r w:rsidRPr="00E06CDD">
        <w:rPr>
          <w:sz w:val="24"/>
        </w:rPr>
        <w:t>igły w rozmiarze 0,8x25mm w miejsce 0,8x16mm, spełniające pozostałe wymagania SIWZ</w:t>
      </w:r>
      <w:r>
        <w:rPr>
          <w:sz w:val="24"/>
        </w:rPr>
        <w:t>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3 - </w:t>
      </w:r>
      <w:r w:rsidR="00E06CDD" w:rsidRPr="00E06CDD">
        <w:rPr>
          <w:sz w:val="24"/>
        </w:rPr>
        <w:t>Pakiet nr 6, pozycja 1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strzykawkę insulinową o poj. 1ml z igłą nałożoną (z możliwością rozłączenia) w rozmiarze 0,4 x 13mm, spełniającą pozostałe wymagania SIWZ ?</w:t>
      </w:r>
    </w:p>
    <w:p w:rsidR="00374A3D" w:rsidRPr="00374A3D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>Zamawiający nie zmienia pierwotnych zapisów SIWZ.</w:t>
      </w:r>
    </w:p>
    <w:p w:rsid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4 - </w:t>
      </w:r>
      <w:r w:rsidR="00E06CDD" w:rsidRPr="00E06CDD">
        <w:rPr>
          <w:sz w:val="24"/>
        </w:rPr>
        <w:t>Pakiet nr 12, pozycja 15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sterylne łączniki proste, schodkowe o średnicach 7-12-7mm oraz 8-12-6mm, spełniające pozostałe wymagania SIWZ?</w:t>
      </w:r>
    </w:p>
    <w:p w:rsidR="00374A3D" w:rsidRPr="00374A3D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Zamawiający dopuszcza w Pakiecie nr 12 poz. 15 </w:t>
      </w:r>
      <w:r w:rsidRPr="00E06CDD">
        <w:rPr>
          <w:sz w:val="24"/>
        </w:rPr>
        <w:t>sterylne łączniki proste, schodkowe o średnicach 7-12-7mm oraz 8-12-6mm, spełniające pozostałe wymagania SIWZ</w:t>
      </w:r>
      <w:r>
        <w:rPr>
          <w:sz w:val="24"/>
        </w:rPr>
        <w:t>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5 - </w:t>
      </w:r>
      <w:r w:rsidR="00E06CDD" w:rsidRPr="00E06CDD">
        <w:rPr>
          <w:sz w:val="24"/>
        </w:rPr>
        <w:t>Pakiet nr 12, pozycja 16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worek do lewatywy o pojemności 1500ml, spełniający pozostałe wymagania SIWZ?</w:t>
      </w:r>
    </w:p>
    <w:p w:rsidR="00374A3D" w:rsidRPr="00374A3D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Zamawiający dopuszcza w Pakiecie nr 12 poz. 16 </w:t>
      </w:r>
      <w:r w:rsidRPr="00E06CDD">
        <w:rPr>
          <w:sz w:val="24"/>
        </w:rPr>
        <w:t>worek do lewatywy o pojemności 1500ml, spełniający pozostałe wymagania SIWZ</w:t>
      </w:r>
      <w:r>
        <w:rPr>
          <w:sz w:val="24"/>
        </w:rPr>
        <w:t>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6 - </w:t>
      </w:r>
      <w:r w:rsidR="00E06CDD" w:rsidRPr="00E06CDD">
        <w:rPr>
          <w:sz w:val="24"/>
        </w:rPr>
        <w:t>Pakiet nr 13, pozycja 2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kubki na mocz sterylne tylko wewnątrz?</w:t>
      </w:r>
    </w:p>
    <w:p w:rsidR="00374A3D" w:rsidRPr="00374A3D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>Zamawiający nie zmienia pierwotnych zapisów SIWZ.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7 - </w:t>
      </w:r>
      <w:r w:rsidR="00E06CDD" w:rsidRPr="00E06CDD">
        <w:rPr>
          <w:sz w:val="24"/>
        </w:rPr>
        <w:t>Pakiet nr 14, pozycja 2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elektrody o średnicy 50mm?</w:t>
      </w:r>
    </w:p>
    <w:p w:rsidR="00374A3D" w:rsidRPr="00374A3D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>Zamawiający nie zmienia pierwotnych zapisów SIWZ.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8 - </w:t>
      </w:r>
      <w:r w:rsidR="00E06CDD" w:rsidRPr="00E06CDD">
        <w:rPr>
          <w:sz w:val="24"/>
        </w:rPr>
        <w:t>Pakiet nr 18, pozycja 1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 xml:space="preserve">Czy Zamawiający dopuści zamknięty system do pomiaru diurezy i zbiórki moczu z workiem do zbiórki moczu o pojemności 2000 ml, komorą zbiorczą 500 ml umożliwiającą bardzo dokładne pomiary diurezy (linearnie co 1ml od 3ml do 40ml (pojemność 1ml i 2ml wyznaczona przez krzywizny komory), co 5 ml od 40 do 100 ml, co 10 ml od 100 do 500 ml). Wyposażony w 2 filtry hydrofobowe oraz 2 bezzwrotne zastawki - w worku oraz pomiędzy komorą pomiarową a drenem. </w:t>
      </w:r>
      <w:proofErr w:type="spellStart"/>
      <w:r w:rsidRPr="00E06CDD">
        <w:rPr>
          <w:sz w:val="24"/>
        </w:rPr>
        <w:t>Dwuświatłowy</w:t>
      </w:r>
      <w:proofErr w:type="spellEnd"/>
      <w:r w:rsidRPr="00E06CDD">
        <w:rPr>
          <w:sz w:val="24"/>
        </w:rPr>
        <w:t xml:space="preserve"> dren o długości 120 cm z klamrą zaciskową, zakończony bezigłowym portem do pobierania próbek i bezpiecznym łącznikiem do cewnika. Umocowanie na łóżku pacjenta za pomocą składanych wieszaków lub pasków mocujących?</w:t>
      </w:r>
    </w:p>
    <w:p w:rsidR="00374A3D" w:rsidRPr="009A3C7F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 w:rsidR="009A3C7F">
        <w:rPr>
          <w:b/>
          <w:bCs/>
          <w:sz w:val="24"/>
        </w:rPr>
        <w:t xml:space="preserve"> </w:t>
      </w:r>
      <w:r w:rsidR="009A3C7F">
        <w:rPr>
          <w:sz w:val="24"/>
        </w:rPr>
        <w:t>Zamawiający nie zmienia pierwotnych zapisów SIWZ.</w:t>
      </w:r>
    </w:p>
    <w:p w:rsid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9A3C7F" w:rsidRPr="00374A3D" w:rsidRDefault="009A3C7F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lastRenderedPageBreak/>
        <w:t xml:space="preserve">Pytanie 9 - </w:t>
      </w:r>
      <w:r w:rsidR="00E06CDD" w:rsidRPr="00E06CDD">
        <w:rPr>
          <w:sz w:val="24"/>
        </w:rPr>
        <w:t>Pakiet 18 pozycja 2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 xml:space="preserve">Czy Zamawiający dopuści sterylny worek do dobowej zbiórki moczu w systemie zamkniętym o pojemności 2500ml wykonany z medycznego PCV, </w:t>
      </w:r>
      <w:proofErr w:type="spellStart"/>
      <w:r w:rsidRPr="00E06CDD">
        <w:rPr>
          <w:sz w:val="24"/>
        </w:rPr>
        <w:t>bezlateksowy</w:t>
      </w:r>
      <w:proofErr w:type="spellEnd"/>
      <w:r w:rsidRPr="00E06CDD">
        <w:rPr>
          <w:sz w:val="24"/>
        </w:rPr>
        <w:t xml:space="preserve">, zastawka </w:t>
      </w:r>
      <w:proofErr w:type="spellStart"/>
      <w:r w:rsidRPr="00E06CDD">
        <w:rPr>
          <w:sz w:val="24"/>
        </w:rPr>
        <w:t>antyrefluksyjna</w:t>
      </w:r>
      <w:proofErr w:type="spellEnd"/>
      <w:r w:rsidRPr="00E06CDD">
        <w:rPr>
          <w:sz w:val="24"/>
        </w:rPr>
        <w:t xml:space="preserve"> (bezzwrotna), samouszczelniający się bezigłowy port do pobierania próbek, obsługiwany jedną ręką, szczelny zawór spustowy szybkiego opróżniania typu poprzecznego (T) z możliwością podwieszenia, komora kroplowa typu </w:t>
      </w:r>
      <w:proofErr w:type="spellStart"/>
      <w:r w:rsidRPr="00E06CDD">
        <w:rPr>
          <w:sz w:val="24"/>
        </w:rPr>
        <w:t>Pasteur'a</w:t>
      </w:r>
      <w:proofErr w:type="spellEnd"/>
      <w:r w:rsidRPr="00E06CDD">
        <w:rPr>
          <w:sz w:val="24"/>
        </w:rPr>
        <w:t xml:space="preserve"> tworząca "suchą" barierę powietrzną, dwa filtry hydrofobowe (w worku i komorze), zapobiegające zasysaniu, wyrównujące ciśnienie wewnętrzne w systemie, dren łączący zakończony uniwersalnym łącznikiem schodkowym, dren długości 110cm o dużej średnicy, wykonany z materiału zapobiegającego jego zaginaniu i skręcaniu, zapewniający swobodny i skuteczny odpływ moczu, na drenie klema zaciskowa typu przesuwnego oraz dodatkowa zapinka do stabilizacji drenu, dodatkowy element wzmacniający w miejscu połączenia drenu z komorą, czytelna, łatwa do odczytu skala worka, adekwatna do pomiaru diurezy, bardzo wysokiej dokładności pomiaru co 100ml, zintegrowany, uniwersalny wieszak pasujący do okrągłych i kwadratowych ram łóżka, dodatkowe mocowanie za pomocą paska, biała tylna ścianka ułatwiająca wizualizację moczu?</w:t>
      </w:r>
    </w:p>
    <w:p w:rsidR="00374A3D" w:rsidRPr="009A3C7F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 w:rsidR="009A3C7F">
        <w:rPr>
          <w:b/>
          <w:bCs/>
          <w:sz w:val="24"/>
        </w:rPr>
        <w:t xml:space="preserve"> </w:t>
      </w:r>
      <w:r w:rsidR="009A3C7F">
        <w:rPr>
          <w:sz w:val="24"/>
        </w:rPr>
        <w:t>Zamawiający nie zmienia pierwotnych zapisów SIWZ.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10 - </w:t>
      </w:r>
      <w:r w:rsidR="00E06CDD" w:rsidRPr="00E06CDD">
        <w:rPr>
          <w:sz w:val="24"/>
        </w:rPr>
        <w:t>Pakiet 21 pozycja 1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zgłębnik żołądkowy bez prowadnicy?</w:t>
      </w:r>
    </w:p>
    <w:p w:rsidR="00374A3D" w:rsidRPr="009A3C7F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 w:rsidR="009A3C7F">
        <w:rPr>
          <w:b/>
          <w:bCs/>
          <w:sz w:val="24"/>
        </w:rPr>
        <w:t xml:space="preserve"> </w:t>
      </w:r>
      <w:r w:rsidR="009A3C7F">
        <w:rPr>
          <w:sz w:val="24"/>
        </w:rPr>
        <w:t>Zamawiający nie zmienia pierwotnych zapisów SIWZ.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11 - </w:t>
      </w:r>
      <w:r w:rsidR="00E06CDD" w:rsidRPr="00E06CDD">
        <w:rPr>
          <w:sz w:val="24"/>
        </w:rPr>
        <w:t>Pakiet 34 pozycja 1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>Czy Zamawiający dopuści system do pobierania próbek z drzewa oskrzelowego o pojemności 20ml?</w:t>
      </w:r>
    </w:p>
    <w:p w:rsidR="00374A3D" w:rsidRPr="009A3C7F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 w:rsidR="009A3C7F">
        <w:rPr>
          <w:b/>
          <w:bCs/>
          <w:sz w:val="24"/>
        </w:rPr>
        <w:t xml:space="preserve"> </w:t>
      </w:r>
      <w:r w:rsidR="009A3C7F">
        <w:rPr>
          <w:sz w:val="24"/>
        </w:rPr>
        <w:t>Zamawiający nie zmienia pierwotnych zapisów SIWZ.</w:t>
      </w:r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12 - </w:t>
      </w:r>
      <w:r w:rsidR="00E06CDD" w:rsidRPr="00E06CDD">
        <w:rPr>
          <w:sz w:val="24"/>
        </w:rPr>
        <w:t>Pakiet nr 45, pozycja 1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 xml:space="preserve">Czy Zamawiający oczekuje żelu w </w:t>
      </w:r>
      <w:proofErr w:type="spellStart"/>
      <w:r w:rsidRPr="00E06CDD">
        <w:rPr>
          <w:sz w:val="24"/>
        </w:rPr>
        <w:t>bezlateksowej</w:t>
      </w:r>
      <w:proofErr w:type="spellEnd"/>
      <w:r w:rsidRPr="00E06CDD">
        <w:rPr>
          <w:sz w:val="24"/>
        </w:rPr>
        <w:t xml:space="preserve"> ampułkostrzykawce, umożliwiającej jej całkowite opróżnienie, sterylizowanego para wodną ?</w:t>
      </w:r>
    </w:p>
    <w:p w:rsidR="00374A3D" w:rsidRPr="002A73C2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 w:rsidR="009A3C7F">
        <w:rPr>
          <w:b/>
          <w:bCs/>
          <w:sz w:val="24"/>
        </w:rPr>
        <w:t xml:space="preserve"> </w:t>
      </w:r>
      <w:r w:rsidR="00E95562" w:rsidRPr="002A73C2">
        <w:rPr>
          <w:sz w:val="24"/>
        </w:rPr>
        <w:t xml:space="preserve">Zamawiający </w:t>
      </w:r>
      <w:r w:rsidR="002A73C2" w:rsidRPr="002A73C2">
        <w:rPr>
          <w:sz w:val="24"/>
        </w:rPr>
        <w:t xml:space="preserve">dopuszcza w Pakiecie nr 45 poz. 1 żel w </w:t>
      </w:r>
      <w:proofErr w:type="spellStart"/>
      <w:r w:rsidR="002A73C2" w:rsidRPr="002A73C2">
        <w:rPr>
          <w:sz w:val="24"/>
        </w:rPr>
        <w:t>bezlateksowej</w:t>
      </w:r>
      <w:proofErr w:type="spellEnd"/>
      <w:r w:rsidR="002A73C2" w:rsidRPr="002A73C2">
        <w:rPr>
          <w:sz w:val="24"/>
        </w:rPr>
        <w:t xml:space="preserve"> ampułkostrzykawce, umożliwiający jej całkowite opróżnienie, sterylizowany parą wodną.</w:t>
      </w:r>
    </w:p>
    <w:p w:rsid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95562" w:rsidRDefault="00E95562" w:rsidP="00374A3D">
      <w:pPr>
        <w:pStyle w:val="Tekstpodstawowywcity3"/>
        <w:ind w:firstLine="0"/>
        <w:rPr>
          <w:b/>
          <w:bCs/>
          <w:sz w:val="24"/>
        </w:rPr>
      </w:pPr>
    </w:p>
    <w:p w:rsidR="00E95562" w:rsidRPr="00374A3D" w:rsidRDefault="00E95562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13 - </w:t>
      </w:r>
      <w:r w:rsidR="00E06CDD" w:rsidRPr="00E06CDD">
        <w:rPr>
          <w:sz w:val="24"/>
        </w:rPr>
        <w:t>Pakiet nr 45, pozycja 1</w:t>
      </w:r>
    </w:p>
    <w:p w:rsidR="00E06CDD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 xml:space="preserve">W związku z tym, że żel  stosowany jest na błony śluzowe, czy Zamawiający mając na uwadze bezpieczeństwo pacjenta, oczekuje przedstawienia badań na biokompatybilność </w:t>
      </w:r>
      <w:proofErr w:type="spellStart"/>
      <w:r w:rsidRPr="00E06CDD">
        <w:rPr>
          <w:sz w:val="24"/>
        </w:rPr>
        <w:t>chlorheksydyny</w:t>
      </w:r>
      <w:proofErr w:type="spellEnd"/>
      <w:r w:rsidRPr="00E06CDD">
        <w:rPr>
          <w:sz w:val="24"/>
        </w:rPr>
        <w:t>?</w:t>
      </w:r>
    </w:p>
    <w:p w:rsidR="00374A3D" w:rsidRPr="00C56934" w:rsidRDefault="00374A3D" w:rsidP="00374A3D">
      <w:pPr>
        <w:pStyle w:val="Tekstpodstawowywcity3"/>
        <w:ind w:firstLine="0"/>
        <w:rPr>
          <w:sz w:val="24"/>
        </w:rPr>
      </w:pPr>
      <w:r w:rsidRPr="00C56934">
        <w:rPr>
          <w:b/>
          <w:bCs/>
          <w:sz w:val="24"/>
        </w:rPr>
        <w:t>Odp.:</w:t>
      </w:r>
      <w:r w:rsidR="00E95562" w:rsidRPr="00C56934">
        <w:rPr>
          <w:b/>
          <w:bCs/>
          <w:sz w:val="24"/>
        </w:rPr>
        <w:t xml:space="preserve"> </w:t>
      </w:r>
      <w:r w:rsidR="00E95562" w:rsidRPr="00C56934">
        <w:rPr>
          <w:sz w:val="24"/>
        </w:rPr>
        <w:t xml:space="preserve">Zamawiający dopuszcza w Pakiecie nr 45 poz. 1 dopuszcza przedstawienie badań na biokompatybilność </w:t>
      </w:r>
      <w:proofErr w:type="spellStart"/>
      <w:r w:rsidR="00E95562" w:rsidRPr="00C56934">
        <w:rPr>
          <w:sz w:val="24"/>
        </w:rPr>
        <w:t>chlorheksydyny</w:t>
      </w:r>
      <w:proofErr w:type="spellEnd"/>
      <w:r w:rsidR="00E95562" w:rsidRPr="00C56934">
        <w:rPr>
          <w:sz w:val="24"/>
        </w:rPr>
        <w:t>.</w:t>
      </w:r>
      <w:bookmarkStart w:id="0" w:name="_GoBack"/>
      <w:bookmarkEnd w:id="0"/>
    </w:p>
    <w:p w:rsidR="00374A3D" w:rsidRPr="00374A3D" w:rsidRDefault="00374A3D" w:rsidP="00374A3D">
      <w:pPr>
        <w:pStyle w:val="Tekstpodstawowywcity3"/>
        <w:ind w:firstLine="0"/>
        <w:rPr>
          <w:b/>
          <w:bCs/>
          <w:sz w:val="24"/>
        </w:rPr>
      </w:pPr>
    </w:p>
    <w:p w:rsidR="00E06CDD" w:rsidRPr="00E06CDD" w:rsidRDefault="005A26C5" w:rsidP="00374A3D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14 - </w:t>
      </w:r>
      <w:r w:rsidR="00E06CDD" w:rsidRPr="00E06CDD">
        <w:rPr>
          <w:sz w:val="24"/>
        </w:rPr>
        <w:t>Pakiet nr 46, pozycja 1</w:t>
      </w:r>
    </w:p>
    <w:p w:rsidR="006D4AB3" w:rsidRDefault="00E06CDD" w:rsidP="00374A3D">
      <w:pPr>
        <w:pStyle w:val="Tekstpodstawowywcity3"/>
        <w:ind w:firstLine="0"/>
        <w:rPr>
          <w:sz w:val="24"/>
        </w:rPr>
      </w:pPr>
      <w:r w:rsidRPr="00E06CDD">
        <w:rPr>
          <w:sz w:val="24"/>
        </w:rPr>
        <w:t xml:space="preserve">Czy Zamawiający dopuści żel do rurek intubacyjnych w </w:t>
      </w:r>
      <w:proofErr w:type="spellStart"/>
      <w:r w:rsidRPr="00E06CDD">
        <w:rPr>
          <w:sz w:val="24"/>
        </w:rPr>
        <w:t>bezlateksowej</w:t>
      </w:r>
      <w:proofErr w:type="spellEnd"/>
      <w:r w:rsidRPr="00E06CDD">
        <w:rPr>
          <w:sz w:val="24"/>
        </w:rPr>
        <w:t xml:space="preserve"> ampułkostrzykawce o</w:t>
      </w:r>
      <w:r w:rsidR="00374A3D">
        <w:rPr>
          <w:sz w:val="24"/>
        </w:rPr>
        <w:t> </w:t>
      </w:r>
      <w:r w:rsidRPr="00E06CDD">
        <w:rPr>
          <w:sz w:val="24"/>
        </w:rPr>
        <w:t>pojemności 11ml?</w:t>
      </w:r>
    </w:p>
    <w:p w:rsidR="00374A3D" w:rsidRDefault="00374A3D" w:rsidP="00374A3D">
      <w:pPr>
        <w:pStyle w:val="Tekstpodstawowywcity3"/>
        <w:ind w:firstLine="0"/>
        <w:rPr>
          <w:sz w:val="24"/>
        </w:rPr>
      </w:pPr>
      <w:r w:rsidRPr="00374A3D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E95562">
        <w:rPr>
          <w:sz w:val="24"/>
        </w:rPr>
        <w:t xml:space="preserve">Zamawiający dopuszcza w Pakiecie nr 46 poz. 1 żel do rurek </w:t>
      </w:r>
      <w:r w:rsidR="00E95562" w:rsidRPr="00E06CDD">
        <w:rPr>
          <w:sz w:val="24"/>
        </w:rPr>
        <w:t>intubacyjnych w</w:t>
      </w:r>
      <w:r w:rsidR="00E95562">
        <w:rPr>
          <w:sz w:val="24"/>
        </w:rPr>
        <w:t> </w:t>
      </w:r>
      <w:proofErr w:type="spellStart"/>
      <w:r w:rsidR="00E95562" w:rsidRPr="00E06CDD">
        <w:rPr>
          <w:sz w:val="24"/>
        </w:rPr>
        <w:t>bezlateksowej</w:t>
      </w:r>
      <w:proofErr w:type="spellEnd"/>
      <w:r w:rsidR="00E95562" w:rsidRPr="00E06CDD">
        <w:rPr>
          <w:sz w:val="24"/>
        </w:rPr>
        <w:t xml:space="preserve"> ampułkostrzykawce o</w:t>
      </w:r>
      <w:r w:rsidR="00E95562">
        <w:rPr>
          <w:sz w:val="24"/>
        </w:rPr>
        <w:t> </w:t>
      </w:r>
      <w:r w:rsidR="00E95562" w:rsidRPr="00E06CDD">
        <w:rPr>
          <w:sz w:val="24"/>
        </w:rPr>
        <w:t>pojemności 11ml</w:t>
      </w:r>
      <w:r w:rsidR="00E95562">
        <w:rPr>
          <w:sz w:val="24"/>
        </w:rPr>
        <w:t>.</w:t>
      </w:r>
    </w:p>
    <w:p w:rsidR="00E95562" w:rsidRPr="00E95562" w:rsidRDefault="00E95562" w:rsidP="00374A3D">
      <w:pPr>
        <w:pStyle w:val="Tekstpodstawowywcity3"/>
        <w:ind w:firstLine="0"/>
        <w:rPr>
          <w:sz w:val="24"/>
        </w:rPr>
      </w:pPr>
    </w:p>
    <w:p w:rsidR="006D4AB3" w:rsidRPr="00374A3D" w:rsidRDefault="006D4AB3" w:rsidP="00374A3D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374A3D">
        <w:rPr>
          <w:i/>
          <w:iCs/>
          <w:sz w:val="24"/>
        </w:rPr>
        <w:t>Zamawiający</w:t>
      </w:r>
    </w:p>
    <w:p w:rsidR="006D4AB3" w:rsidRPr="00374A3D" w:rsidRDefault="006D4AB3" w:rsidP="00374A3D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374A3D" w:rsidRDefault="00374A3D" w:rsidP="00374A3D">
      <w:pPr>
        <w:spacing w:line="360" w:lineRule="auto"/>
        <w:ind w:left="567"/>
        <w:jc w:val="right"/>
        <w:rPr>
          <w:i/>
          <w:iCs/>
          <w:sz w:val="24"/>
        </w:rPr>
      </w:pPr>
      <w:r w:rsidRPr="00374A3D">
        <w:rPr>
          <w:i/>
          <w:iCs/>
          <w:sz w:val="24"/>
        </w:rPr>
        <w:t>p.o. Dyrektor</w:t>
      </w:r>
    </w:p>
    <w:p w:rsidR="00374A3D" w:rsidRPr="00374A3D" w:rsidRDefault="00374A3D" w:rsidP="00374A3D">
      <w:pPr>
        <w:spacing w:line="360" w:lineRule="auto"/>
        <w:ind w:left="567"/>
        <w:jc w:val="right"/>
        <w:rPr>
          <w:i/>
          <w:iCs/>
          <w:sz w:val="24"/>
        </w:rPr>
      </w:pPr>
      <w:r w:rsidRPr="00374A3D">
        <w:rPr>
          <w:i/>
          <w:iCs/>
          <w:sz w:val="24"/>
        </w:rPr>
        <w:t>lek. med. Janusz Orman</w:t>
      </w:r>
    </w:p>
    <w:p w:rsidR="006D4AB3" w:rsidRDefault="006D4AB3" w:rsidP="00374A3D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7AE" w:rsidRDefault="00AC37AE">
      <w:r>
        <w:separator/>
      </w:r>
    </w:p>
  </w:endnote>
  <w:endnote w:type="continuationSeparator" w:id="0">
    <w:p w:rsidR="00AC37AE" w:rsidRDefault="00AC3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569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7AE" w:rsidRDefault="00AC37AE">
      <w:r>
        <w:separator/>
      </w:r>
    </w:p>
  </w:footnote>
  <w:footnote w:type="continuationSeparator" w:id="0">
    <w:p w:rsidR="00AC37AE" w:rsidRDefault="00AC3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CDD" w:rsidRDefault="00E06C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CDD" w:rsidRDefault="00E06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CDD" w:rsidRDefault="00E06C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8F8"/>
    <w:rsid w:val="00031374"/>
    <w:rsid w:val="000A1097"/>
    <w:rsid w:val="00180C6E"/>
    <w:rsid w:val="002A73C2"/>
    <w:rsid w:val="00374A3D"/>
    <w:rsid w:val="003B480C"/>
    <w:rsid w:val="004A75F2"/>
    <w:rsid w:val="005144A9"/>
    <w:rsid w:val="005A26C5"/>
    <w:rsid w:val="005B1B08"/>
    <w:rsid w:val="005F68F8"/>
    <w:rsid w:val="00662BDB"/>
    <w:rsid w:val="006B7198"/>
    <w:rsid w:val="006D4AB3"/>
    <w:rsid w:val="006F3B81"/>
    <w:rsid w:val="00897AB0"/>
    <w:rsid w:val="009A3C7F"/>
    <w:rsid w:val="00A905AC"/>
    <w:rsid w:val="00AC37AE"/>
    <w:rsid w:val="00BA6584"/>
    <w:rsid w:val="00C370F2"/>
    <w:rsid w:val="00C44EEC"/>
    <w:rsid w:val="00C56934"/>
    <w:rsid w:val="00D10985"/>
    <w:rsid w:val="00DF32E8"/>
    <w:rsid w:val="00E06CDD"/>
    <w:rsid w:val="00E2789F"/>
    <w:rsid w:val="00E95562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3D847A-BAC1-4A9B-A2B2-EF1B3EDE8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C569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56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825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2019-08-06T08:26:00Z</cp:lastPrinted>
  <dcterms:created xsi:type="dcterms:W3CDTF">2019-08-06T08:26:00Z</dcterms:created>
  <dcterms:modified xsi:type="dcterms:W3CDTF">2019-08-06T08:26:00Z</dcterms:modified>
</cp:coreProperties>
</file>