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F65D25">
      <w:pPr>
        <w:rPr>
          <w:b/>
          <w:bCs/>
          <w:sz w:val="24"/>
        </w:rPr>
      </w:pPr>
      <w:r w:rsidRPr="00F65D25">
        <w:rPr>
          <w:b/>
          <w:bCs/>
          <w:sz w:val="24"/>
        </w:rPr>
        <w:t xml:space="preserve">Okręgowy Szpital Kolejowy w Katowicach - </w:t>
      </w:r>
      <w:proofErr w:type="spellStart"/>
      <w:r w:rsidRPr="00F65D25">
        <w:rPr>
          <w:b/>
          <w:bCs/>
          <w:sz w:val="24"/>
        </w:rPr>
        <w:t>s.p.z.o.z</w:t>
      </w:r>
      <w:proofErr w:type="spellEnd"/>
      <w:r w:rsidRPr="00F65D25">
        <w:rPr>
          <w:b/>
          <w:bCs/>
          <w:sz w:val="24"/>
        </w:rPr>
        <w:t>.</w:t>
      </w:r>
    </w:p>
    <w:p w:rsidR="006D4AB3" w:rsidRDefault="00F65D25">
      <w:pPr>
        <w:rPr>
          <w:b/>
          <w:bCs/>
          <w:sz w:val="24"/>
        </w:rPr>
      </w:pPr>
      <w:proofErr w:type="spellStart"/>
      <w:r w:rsidRPr="00F65D25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F65D25">
        <w:rPr>
          <w:b/>
          <w:bCs/>
          <w:sz w:val="24"/>
        </w:rPr>
        <w:t>65</w:t>
      </w:r>
    </w:p>
    <w:p w:rsidR="006D4AB3" w:rsidRDefault="00F65D25">
      <w:pPr>
        <w:rPr>
          <w:b/>
          <w:bCs/>
          <w:sz w:val="24"/>
        </w:rPr>
      </w:pPr>
      <w:r w:rsidRPr="00F65D25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F65D25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Pr="00B703AF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B703AF" w:rsidRDefault="006D4AB3">
      <w:pPr>
        <w:pStyle w:val="Nagwek"/>
        <w:tabs>
          <w:tab w:val="clear" w:pos="4536"/>
        </w:tabs>
        <w:rPr>
          <w:sz w:val="24"/>
        </w:rPr>
      </w:pPr>
      <w:r w:rsidRPr="00B703AF">
        <w:rPr>
          <w:b/>
          <w:bCs/>
          <w:sz w:val="24"/>
        </w:rPr>
        <w:t xml:space="preserve">Pismo: </w:t>
      </w:r>
      <w:r w:rsidR="00F65D25" w:rsidRPr="00B703AF">
        <w:rPr>
          <w:b/>
          <w:bCs/>
          <w:sz w:val="24"/>
        </w:rPr>
        <w:t>TZM/18/P/2019</w:t>
      </w:r>
      <w:r w:rsidRPr="00B703AF">
        <w:rPr>
          <w:sz w:val="24"/>
        </w:rPr>
        <w:tab/>
        <w:t xml:space="preserve"> </w:t>
      </w:r>
      <w:r w:rsidR="00F65D25" w:rsidRPr="00B703AF">
        <w:rPr>
          <w:sz w:val="24"/>
        </w:rPr>
        <w:t>Katowice</w:t>
      </w:r>
      <w:r w:rsidR="00B703AF" w:rsidRPr="00B703AF">
        <w:rPr>
          <w:sz w:val="24"/>
        </w:rPr>
        <w:t>,</w:t>
      </w:r>
      <w:r w:rsidRPr="00B703AF">
        <w:rPr>
          <w:sz w:val="24"/>
        </w:rPr>
        <w:t xml:space="preserve"> dnia: </w:t>
      </w:r>
      <w:r w:rsidR="00F65D25" w:rsidRPr="00B703AF">
        <w:rPr>
          <w:sz w:val="24"/>
        </w:rPr>
        <w:t>2019-</w:t>
      </w:r>
      <w:r w:rsidR="00B703AF" w:rsidRPr="00B703AF">
        <w:rPr>
          <w:sz w:val="24"/>
        </w:rPr>
        <w:t>08</w:t>
      </w:r>
      <w:r w:rsidR="00F65D25" w:rsidRPr="00B703AF">
        <w:rPr>
          <w:sz w:val="24"/>
        </w:rPr>
        <w:t>-</w:t>
      </w:r>
      <w:r w:rsidR="00B703AF" w:rsidRPr="00B703AF">
        <w:rPr>
          <w:sz w:val="24"/>
        </w:rPr>
        <w:t>06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1A660F">
        <w:rPr>
          <w:rFonts w:ascii="Times New Roman" w:hAnsi="Times New Roman"/>
        </w:rPr>
        <w:t xml:space="preserve"> – </w:t>
      </w:r>
      <w:r w:rsidR="00306485">
        <w:rPr>
          <w:rFonts w:ascii="Times New Roman" w:hAnsi="Times New Roman"/>
        </w:rPr>
        <w:t>7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65D25" w:rsidRPr="00F65D25">
        <w:rPr>
          <w:sz w:val="24"/>
        </w:rPr>
        <w:t>2019-07-17</w:t>
      </w:r>
      <w:r>
        <w:rPr>
          <w:sz w:val="24"/>
        </w:rPr>
        <w:t xml:space="preserve"> do Zamawiającego wpłynęła proś</w:t>
      </w:r>
      <w:bookmarkStart w:id="0" w:name="_GoBack"/>
      <w:bookmarkEnd w:id="0"/>
      <w:r>
        <w:rPr>
          <w:sz w:val="24"/>
        </w:rPr>
        <w:t>ba o</w:t>
      </w:r>
      <w:r w:rsidR="001A660F">
        <w:rPr>
          <w:sz w:val="24"/>
        </w:rPr>
        <w:t> </w:t>
      </w:r>
      <w:r>
        <w:rPr>
          <w:sz w:val="24"/>
        </w:rPr>
        <w:t xml:space="preserve">wyjaśnienie zapisu </w:t>
      </w:r>
      <w:r w:rsidR="001A660F">
        <w:rPr>
          <w:sz w:val="24"/>
        </w:rPr>
        <w:t>S</w:t>
      </w:r>
      <w:r>
        <w:rPr>
          <w:sz w:val="24"/>
        </w:rPr>
        <w:t xml:space="preserve">pecyfikacji </w:t>
      </w:r>
      <w:r w:rsidR="001A660F">
        <w:rPr>
          <w:sz w:val="24"/>
        </w:rPr>
        <w:t>I</w:t>
      </w:r>
      <w:r>
        <w:rPr>
          <w:sz w:val="24"/>
        </w:rPr>
        <w:t xml:space="preserve">stotnych </w:t>
      </w:r>
      <w:r w:rsidR="001A660F">
        <w:rPr>
          <w:sz w:val="24"/>
        </w:rPr>
        <w:t>W</w:t>
      </w:r>
      <w:r>
        <w:rPr>
          <w:sz w:val="24"/>
        </w:rPr>
        <w:t xml:space="preserve">arunków </w:t>
      </w:r>
      <w:r w:rsidR="001A660F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F65D25" w:rsidRPr="00F65D25">
        <w:rPr>
          <w:sz w:val="24"/>
        </w:rPr>
        <w:t>(</w:t>
      </w:r>
      <w:proofErr w:type="spellStart"/>
      <w:r w:rsidR="00F65D25" w:rsidRPr="00F65D25">
        <w:rPr>
          <w:sz w:val="24"/>
        </w:rPr>
        <w:t>t.j</w:t>
      </w:r>
      <w:proofErr w:type="spellEnd"/>
      <w:r w:rsidR="00F65D25" w:rsidRPr="00F65D25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F65D25" w:rsidRPr="00F65D25">
        <w:rPr>
          <w:b/>
          <w:sz w:val="24"/>
        </w:rPr>
        <w:t>przetarg</w:t>
      </w:r>
      <w:r w:rsidR="001A660F">
        <w:rPr>
          <w:b/>
          <w:sz w:val="24"/>
        </w:rPr>
        <w:t>u</w:t>
      </w:r>
      <w:r w:rsidR="00F65D25" w:rsidRPr="00F65D25">
        <w:rPr>
          <w:b/>
          <w:sz w:val="24"/>
        </w:rPr>
        <w:t xml:space="preserve"> nieograniczon</w:t>
      </w:r>
      <w:r w:rsidR="001A660F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F65D25" w:rsidP="001A660F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F65D25">
        <w:rPr>
          <w:b/>
          <w:sz w:val="24"/>
        </w:rPr>
        <w:t>Dostaw</w:t>
      </w:r>
      <w:r w:rsidR="001A660F">
        <w:rPr>
          <w:b/>
          <w:sz w:val="24"/>
        </w:rPr>
        <w:t>ę</w:t>
      </w:r>
      <w:r w:rsidRPr="00F65D25">
        <w:rPr>
          <w:b/>
          <w:sz w:val="24"/>
        </w:rPr>
        <w:t xml:space="preserve"> sprzętu jednorazowego oraz wielorazowego użytku dla potrzeb Oddziału Anestezjologii i Intensywnej Terapii</w:t>
      </w:r>
      <w:r w:rsidR="001A660F">
        <w:rPr>
          <w:sz w:val="24"/>
        </w:rPr>
        <w:t>.</w:t>
      </w:r>
    </w:p>
    <w:p w:rsidR="006D4AB3" w:rsidRDefault="006D4AB3" w:rsidP="001A660F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1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12, pozycja 10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oczekuje patyczków nasączonych dwutlenkiem sodu? Pozostałe parametry zgodne z SIWZ.</w:t>
      </w:r>
    </w:p>
    <w:p w:rsidR="001A660F" w:rsidRDefault="001A660F" w:rsidP="001A660F">
      <w:pPr>
        <w:pStyle w:val="Tekstpodstawowywcity3"/>
        <w:ind w:firstLine="0"/>
        <w:rPr>
          <w:color w:val="FF0000"/>
          <w:sz w:val="24"/>
        </w:rPr>
      </w:pPr>
      <w:r w:rsidRPr="001A660F">
        <w:rPr>
          <w:b/>
          <w:bCs/>
          <w:sz w:val="24"/>
        </w:rPr>
        <w:t>Odp.:</w:t>
      </w:r>
      <w:r w:rsidR="00306485">
        <w:rPr>
          <w:b/>
          <w:bCs/>
          <w:sz w:val="24"/>
        </w:rPr>
        <w:t xml:space="preserve"> </w:t>
      </w:r>
      <w:r w:rsidR="00502EFF" w:rsidRPr="00502EFF">
        <w:rPr>
          <w:sz w:val="24"/>
        </w:rPr>
        <w:t>Zamawiający nie zmienia pierwotnych zapisów SIWZ.</w:t>
      </w:r>
    </w:p>
    <w:p w:rsidR="00683BE9" w:rsidRPr="00306485" w:rsidRDefault="00683BE9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2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12, pozycja 15</w:t>
      </w: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Łącznik do ssaka schodkowy:</w:t>
      </w: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- 6 x 6 (średnica zew. 6, wew. 5)</w:t>
      </w: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- 8 x 8 (średnica zew. 8, wew. 6)</w:t>
      </w: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 xml:space="preserve">- 10 x 10 (średnica zew. 10, wew. 9)? 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Pozostałe parametry zgodne z SIWZ.</w:t>
      </w:r>
    </w:p>
    <w:p w:rsidR="00683BE9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306485">
        <w:rPr>
          <w:b/>
          <w:bCs/>
          <w:sz w:val="24"/>
        </w:rPr>
        <w:t xml:space="preserve"> </w:t>
      </w:r>
      <w:r w:rsidR="00306485" w:rsidRPr="00683BE9">
        <w:rPr>
          <w:sz w:val="24"/>
        </w:rPr>
        <w:t>Zamawiający dopuszcza w Pakiecie nr 12 poz. 15 łącznik do ssaka schodkowy: 6x6 (średnica zew. 6, wew. 5) oraz 8 x 8 (średnica zew. 8, wew. 6).</w:t>
      </w:r>
      <w:r w:rsidR="00683BE9" w:rsidRPr="00683BE9">
        <w:rPr>
          <w:sz w:val="24"/>
        </w:rPr>
        <w:t xml:space="preserve"> Pozostałe parametry zgodne z SIWZ.</w:t>
      </w:r>
    </w:p>
    <w:p w:rsidR="003E65EA" w:rsidRDefault="003E65EA" w:rsidP="001A660F">
      <w:pPr>
        <w:pStyle w:val="Tekstpodstawowywcity3"/>
        <w:ind w:firstLine="0"/>
        <w:rPr>
          <w:sz w:val="24"/>
        </w:rPr>
      </w:pPr>
    </w:p>
    <w:p w:rsidR="003E65EA" w:rsidRDefault="003E65EA" w:rsidP="001A660F">
      <w:pPr>
        <w:pStyle w:val="Tekstpodstawowywcity3"/>
        <w:ind w:firstLine="0"/>
        <w:rPr>
          <w:sz w:val="24"/>
        </w:rPr>
      </w:pPr>
    </w:p>
    <w:p w:rsidR="003E65EA" w:rsidRPr="003E65EA" w:rsidRDefault="003E65EA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lastRenderedPageBreak/>
        <w:t>Pytanie nr 3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24,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przesuwną zamykającą się zastawkę?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83BE9">
        <w:rPr>
          <w:b/>
          <w:bCs/>
          <w:sz w:val="24"/>
        </w:rPr>
        <w:t xml:space="preserve"> </w:t>
      </w:r>
      <w:r w:rsidR="00683BE9">
        <w:rPr>
          <w:sz w:val="24"/>
        </w:rPr>
        <w:t>Zamawiający dopuszcza w Pakiecie nr 24 poz. 1 przesuwną zamykającą się zastawkę. Pozostałe parametry zgodne z SIWZ.</w:t>
      </w:r>
    </w:p>
    <w:p w:rsidR="00683BE9" w:rsidRPr="00683BE9" w:rsidRDefault="00683BE9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4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24,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łącznik prosty lub karbowany dołączony osobno?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83BE9">
        <w:rPr>
          <w:b/>
          <w:bCs/>
          <w:sz w:val="24"/>
        </w:rPr>
        <w:t xml:space="preserve"> </w:t>
      </w:r>
      <w:r w:rsidR="00683BE9">
        <w:rPr>
          <w:sz w:val="24"/>
        </w:rPr>
        <w:t>Zamawiający nie zmienia pierwotnych zapisów SIWZ.</w:t>
      </w:r>
    </w:p>
    <w:p w:rsidR="00683BE9" w:rsidRPr="00683BE9" w:rsidRDefault="00683BE9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5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28,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obwód oddechowy o długości 160 cm?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83BE9">
        <w:rPr>
          <w:b/>
          <w:bCs/>
          <w:sz w:val="24"/>
        </w:rPr>
        <w:t xml:space="preserve"> </w:t>
      </w:r>
      <w:r w:rsidR="00683BE9">
        <w:rPr>
          <w:sz w:val="24"/>
        </w:rPr>
        <w:t>Zamawiający dopuszcza w Pakiecie nr 28 poz. 1 obwód oddechowy o długości 160cm. Pozostałe parametry zgodne z SIWZ.</w:t>
      </w:r>
    </w:p>
    <w:p w:rsidR="00683BE9" w:rsidRPr="00683BE9" w:rsidRDefault="00683BE9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6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28, pozycja 2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wyłączy pozycję numer 2 i utworzy z niej oddzielne zadanie?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83BE9">
        <w:rPr>
          <w:b/>
          <w:bCs/>
          <w:sz w:val="24"/>
        </w:rPr>
        <w:t xml:space="preserve"> </w:t>
      </w:r>
      <w:r w:rsidR="00683BE9">
        <w:rPr>
          <w:sz w:val="24"/>
        </w:rPr>
        <w:t>Zamawiający nie zmienia pierwotnych zapisów SIWZ.</w:t>
      </w:r>
    </w:p>
    <w:p w:rsidR="00683BE9" w:rsidRPr="00683BE9" w:rsidRDefault="00683BE9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7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31,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objętość oddechowa min. 1000 ml?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83BE9">
        <w:rPr>
          <w:b/>
          <w:bCs/>
          <w:sz w:val="24"/>
        </w:rPr>
        <w:t xml:space="preserve"> </w:t>
      </w:r>
      <w:r w:rsidR="00683BE9">
        <w:rPr>
          <w:sz w:val="24"/>
        </w:rPr>
        <w:t xml:space="preserve">Zamawiający nie zmienia pierwotnych zapisów SIWZ. </w:t>
      </w:r>
    </w:p>
    <w:p w:rsidR="00683BE9" w:rsidRPr="00683BE9" w:rsidRDefault="00683BE9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8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31,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rezerwuar tlenu o objętości 2000 ml?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83BE9">
        <w:rPr>
          <w:b/>
          <w:bCs/>
          <w:sz w:val="24"/>
        </w:rPr>
        <w:t xml:space="preserve"> </w:t>
      </w:r>
      <w:r w:rsidR="00683BE9">
        <w:rPr>
          <w:sz w:val="24"/>
        </w:rPr>
        <w:t>Zamawiający nie zmienia pierwotnych zapisów SIWZ.</w:t>
      </w:r>
    </w:p>
    <w:p w:rsidR="00683BE9" w:rsidRDefault="00683BE9" w:rsidP="001A660F">
      <w:pPr>
        <w:pStyle w:val="Tekstpodstawowywcity3"/>
        <w:ind w:firstLine="0"/>
        <w:rPr>
          <w:sz w:val="24"/>
        </w:rPr>
      </w:pPr>
    </w:p>
    <w:p w:rsidR="00683BE9" w:rsidRDefault="00683BE9" w:rsidP="001A660F">
      <w:pPr>
        <w:pStyle w:val="Tekstpodstawowywcity3"/>
        <w:ind w:firstLine="0"/>
        <w:rPr>
          <w:sz w:val="24"/>
        </w:rPr>
      </w:pPr>
    </w:p>
    <w:p w:rsidR="00683BE9" w:rsidRPr="00683BE9" w:rsidRDefault="00683BE9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lastRenderedPageBreak/>
        <w:t>Pytanie nr 9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31,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z zastosowaniem dodatkowej złączki?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83BE9">
        <w:rPr>
          <w:b/>
          <w:bCs/>
          <w:sz w:val="24"/>
        </w:rPr>
        <w:t xml:space="preserve"> </w:t>
      </w:r>
      <w:r w:rsidR="00683BE9">
        <w:rPr>
          <w:sz w:val="24"/>
        </w:rPr>
        <w:t>Zamawiający nie zmienia pierwotnych zapisów SIWZ.</w:t>
      </w:r>
    </w:p>
    <w:p w:rsidR="00683BE9" w:rsidRPr="00683BE9" w:rsidRDefault="00683BE9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10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31,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worek silikonowy dołączany osobno?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83BE9">
        <w:rPr>
          <w:b/>
          <w:bCs/>
          <w:sz w:val="24"/>
        </w:rPr>
        <w:t xml:space="preserve"> </w:t>
      </w:r>
      <w:r w:rsidR="00683BE9">
        <w:rPr>
          <w:sz w:val="24"/>
        </w:rPr>
        <w:t>Zamawiający nie zmienia pierwotnych zapisów SIWZ.</w:t>
      </w:r>
    </w:p>
    <w:p w:rsidR="00683BE9" w:rsidRPr="00683BE9" w:rsidRDefault="00683BE9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11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31,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sterylizację wszystkich elementów za wyjątkiem rezerwuaru?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83BE9">
        <w:rPr>
          <w:b/>
          <w:bCs/>
          <w:sz w:val="24"/>
        </w:rPr>
        <w:t xml:space="preserve"> </w:t>
      </w:r>
      <w:r w:rsidR="00683BE9">
        <w:rPr>
          <w:sz w:val="24"/>
        </w:rPr>
        <w:t>Zamawiający nie zmienia pierwotnych zapisów SIWZ.</w:t>
      </w:r>
    </w:p>
    <w:p w:rsidR="00683BE9" w:rsidRPr="00683BE9" w:rsidRDefault="00683BE9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12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31, pozycja 2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z zastosowaniem dodatkowej złączki?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83BE9">
        <w:rPr>
          <w:b/>
          <w:bCs/>
          <w:sz w:val="24"/>
        </w:rPr>
        <w:t xml:space="preserve"> </w:t>
      </w:r>
      <w:r w:rsidR="00683BE9" w:rsidRPr="00683BE9">
        <w:rPr>
          <w:sz w:val="24"/>
        </w:rPr>
        <w:t>Zamawiający nie zmienia pierwotnych zapisów SIWZ.</w:t>
      </w:r>
    </w:p>
    <w:p w:rsidR="00683BE9" w:rsidRPr="00683BE9" w:rsidRDefault="00683BE9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13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31, pozycja 2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worek silikonowy dołączany osobno?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E415D">
        <w:rPr>
          <w:b/>
          <w:bCs/>
          <w:sz w:val="24"/>
        </w:rPr>
        <w:t xml:space="preserve"> </w:t>
      </w:r>
      <w:r w:rsidR="006E415D">
        <w:rPr>
          <w:sz w:val="24"/>
        </w:rPr>
        <w:t>Zamawiający nie zmienia pierwotnych zapisów SIWZ.</w:t>
      </w:r>
    </w:p>
    <w:p w:rsidR="006E415D" w:rsidRPr="006E415D" w:rsidRDefault="006E415D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14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44,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znacznik głębokości co 5 cm?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E415D">
        <w:rPr>
          <w:b/>
          <w:bCs/>
          <w:sz w:val="24"/>
        </w:rPr>
        <w:t xml:space="preserve"> </w:t>
      </w:r>
      <w:r w:rsidR="006E415D">
        <w:rPr>
          <w:sz w:val="24"/>
        </w:rPr>
        <w:t xml:space="preserve">Zamawiający nie zmienia pierwotnych zapisów SIWZ. </w:t>
      </w:r>
    </w:p>
    <w:p w:rsidR="006E415D" w:rsidRPr="006E415D" w:rsidRDefault="006E415D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15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44,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rozmiar 15Ch/60? Pozostałe parametry zgodne z SIWZ.</w:t>
      </w:r>
    </w:p>
    <w:p w:rsidR="001A660F" w:rsidRPr="001A660F" w:rsidRDefault="001A660F" w:rsidP="001A660F">
      <w:pPr>
        <w:pStyle w:val="Tekstpodstawowywcity3"/>
        <w:ind w:firstLine="0"/>
        <w:rPr>
          <w:b/>
          <w:bCs/>
          <w:sz w:val="24"/>
        </w:rPr>
      </w:pPr>
      <w:r w:rsidRPr="001A660F">
        <w:rPr>
          <w:b/>
          <w:bCs/>
          <w:sz w:val="24"/>
        </w:rPr>
        <w:t>Odp.:</w:t>
      </w:r>
      <w:r w:rsidR="006E415D">
        <w:rPr>
          <w:b/>
          <w:bCs/>
          <w:sz w:val="24"/>
        </w:rPr>
        <w:t xml:space="preserve"> </w:t>
      </w:r>
      <w:r w:rsidR="006E415D" w:rsidRPr="006E415D">
        <w:rPr>
          <w:sz w:val="24"/>
        </w:rPr>
        <w:t>Zamawiający dopuszcza w Pakiecie nr 44 poz. 1 rozmiar 15Ch/60. Pozostałe parametry zgodne z SIWZ.</w:t>
      </w: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lastRenderedPageBreak/>
        <w:t>Pytanie nr 16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44,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rozmiar 15Ch/80?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E415D">
        <w:rPr>
          <w:b/>
          <w:bCs/>
          <w:sz w:val="24"/>
        </w:rPr>
        <w:t xml:space="preserve"> </w:t>
      </w:r>
      <w:r w:rsidR="006E415D">
        <w:rPr>
          <w:sz w:val="24"/>
        </w:rPr>
        <w:t>Zamawiający dopuszcza w Pakiecie nr 44 poz. 1 rozmiar 15Ch/80. Pozostałe parametry zgodne z SIWZ.</w:t>
      </w:r>
    </w:p>
    <w:p w:rsidR="006E415D" w:rsidRPr="006E415D" w:rsidRDefault="006E415D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17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54,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 xml:space="preserve">Czy Zamawiający dopuści zestaw do toalety jamy ustnej z dwoma otworami ssącymi, gładką gąbką na górnej powierzchni, 10 ml bezalkoholowego płynu do płukania jamy ustnej z 0,12 roztworem </w:t>
      </w:r>
      <w:proofErr w:type="spellStart"/>
      <w:r w:rsidRPr="00F65D25">
        <w:rPr>
          <w:sz w:val="24"/>
        </w:rPr>
        <w:t>chlorheksydyny</w:t>
      </w:r>
      <w:proofErr w:type="spellEnd"/>
      <w:r w:rsidRPr="00F65D25">
        <w:rPr>
          <w:sz w:val="24"/>
        </w:rPr>
        <w:t xml:space="preserve"> w saszetce z nacięciem, 1x saszetka 3ml preparatu nawilżającego, z aloesem, pozwala na przygotowanie roztworu roboczego po otwarciu opakowania, zarejestrowany jako wyrób medyczny klasy I? Pozostałe parametry zgodne z SIWZ.</w:t>
      </w:r>
    </w:p>
    <w:p w:rsidR="001A660F" w:rsidRDefault="001A660F" w:rsidP="001A660F">
      <w:pPr>
        <w:pStyle w:val="Tekstpodstawowywcity3"/>
        <w:ind w:firstLine="0"/>
        <w:rPr>
          <w:b/>
          <w:bCs/>
          <w:sz w:val="24"/>
        </w:rPr>
      </w:pPr>
      <w:r w:rsidRPr="001A660F">
        <w:rPr>
          <w:b/>
          <w:bCs/>
          <w:sz w:val="24"/>
        </w:rPr>
        <w:t>Odp.:</w:t>
      </w:r>
      <w:r w:rsidR="006E415D">
        <w:rPr>
          <w:b/>
          <w:bCs/>
          <w:sz w:val="24"/>
        </w:rPr>
        <w:t xml:space="preserve"> </w:t>
      </w:r>
      <w:r w:rsidR="006E415D" w:rsidRPr="006E415D">
        <w:rPr>
          <w:sz w:val="24"/>
        </w:rPr>
        <w:t>Zamawiający nie zmienia pierwotnych zapisów SIWZ.</w:t>
      </w:r>
    </w:p>
    <w:p w:rsidR="006E415D" w:rsidRPr="001A660F" w:rsidRDefault="006E415D" w:rsidP="001A660F">
      <w:pPr>
        <w:pStyle w:val="Tekstpodstawowywcity3"/>
        <w:ind w:firstLine="0"/>
        <w:rPr>
          <w:b/>
          <w:bCs/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18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44,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odstąpi od zapisu "skuteczność redukcji VAP potwierdzona badaniami klinicznymi"?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E415D">
        <w:rPr>
          <w:b/>
          <w:bCs/>
          <w:sz w:val="24"/>
        </w:rPr>
        <w:t xml:space="preserve"> </w:t>
      </w:r>
      <w:r w:rsidR="006E415D">
        <w:rPr>
          <w:sz w:val="24"/>
        </w:rPr>
        <w:t>Zamawiający nie zmienia pierwotnych zapisów SIWZ.</w:t>
      </w:r>
    </w:p>
    <w:p w:rsidR="006E415D" w:rsidRPr="006E415D" w:rsidRDefault="006E415D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19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44, pozycja 2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zestaw do jamy ustnej z 10 ml płynu do płukania jamy ustnej, w</w:t>
      </w:r>
      <w:r w:rsidR="006E415D">
        <w:rPr>
          <w:sz w:val="24"/>
        </w:rPr>
        <w:t> </w:t>
      </w:r>
      <w:r w:rsidRPr="00F65D25">
        <w:rPr>
          <w:sz w:val="24"/>
        </w:rPr>
        <w:t>saszetce z nacięciem, 1x saszetka z 3 ml preparatu nawilżającego do ust na bazie wodnej z</w:t>
      </w:r>
      <w:r w:rsidR="006E415D">
        <w:rPr>
          <w:sz w:val="24"/>
        </w:rPr>
        <w:t> </w:t>
      </w:r>
      <w:r w:rsidRPr="00F65D25">
        <w:rPr>
          <w:sz w:val="24"/>
        </w:rPr>
        <w:t>aloesem, pozwala na przygotowanie roztworu roboczego po otwarciu opakowania, zarejestrowany jako wyrób medyczny klasy I?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E415D">
        <w:rPr>
          <w:b/>
          <w:bCs/>
          <w:sz w:val="24"/>
        </w:rPr>
        <w:t xml:space="preserve"> </w:t>
      </w:r>
      <w:r w:rsidR="006E415D">
        <w:rPr>
          <w:sz w:val="24"/>
        </w:rPr>
        <w:t>Zamawiający nie zmienia pierwotnych zapisów SIWZ.</w:t>
      </w:r>
    </w:p>
    <w:p w:rsidR="006E415D" w:rsidRPr="006E415D" w:rsidRDefault="006E415D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20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44, pozycja 2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odstąpi od zapisu "skuteczność redukcji VAP potwierdzona badaniami klinicznymi"? Pozostałe parametry zgodne z SIWZ.</w:t>
      </w:r>
    </w:p>
    <w:p w:rsidR="001A660F" w:rsidRPr="006E415D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E415D">
        <w:rPr>
          <w:b/>
          <w:bCs/>
          <w:sz w:val="24"/>
        </w:rPr>
        <w:t xml:space="preserve"> </w:t>
      </w:r>
      <w:r w:rsidR="006E415D">
        <w:rPr>
          <w:sz w:val="24"/>
        </w:rPr>
        <w:t>Zamawiający nie zmienia pierwotnych zapisów SIWZ.</w:t>
      </w:r>
    </w:p>
    <w:p w:rsidR="006E415D" w:rsidRPr="001A660F" w:rsidRDefault="006E415D" w:rsidP="001A660F">
      <w:pPr>
        <w:pStyle w:val="Tekstpodstawowywcity3"/>
        <w:ind w:firstLine="0"/>
        <w:rPr>
          <w:b/>
          <w:bCs/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21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60, pozycja 1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mankiet jednorazowy, przeznaczony dla jednego pacjenta? Pozostałe parametry zgodne z SIWZ.</w:t>
      </w:r>
    </w:p>
    <w:p w:rsidR="001A660F" w:rsidRPr="001A660F" w:rsidRDefault="001A660F" w:rsidP="001A660F">
      <w:pPr>
        <w:pStyle w:val="Tekstpodstawowywcity3"/>
        <w:ind w:firstLine="0"/>
        <w:rPr>
          <w:b/>
          <w:bCs/>
          <w:sz w:val="24"/>
        </w:rPr>
      </w:pPr>
      <w:r w:rsidRPr="001A660F">
        <w:rPr>
          <w:b/>
          <w:bCs/>
          <w:sz w:val="24"/>
        </w:rPr>
        <w:t>Odp.:</w:t>
      </w:r>
      <w:r w:rsidR="006E415D">
        <w:rPr>
          <w:b/>
          <w:bCs/>
          <w:sz w:val="24"/>
        </w:rPr>
        <w:t xml:space="preserve"> </w:t>
      </w:r>
      <w:r w:rsidR="006E415D" w:rsidRPr="006E415D">
        <w:rPr>
          <w:sz w:val="24"/>
        </w:rPr>
        <w:t>Zamawiający nie zmienia pierwotnych zapisów SIWZ.</w:t>
      </w: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lastRenderedPageBreak/>
        <w:t>Pytanie nr 22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60, pozycja 2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plastikowy uchwyt do mocowania?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E415D">
        <w:rPr>
          <w:b/>
          <w:bCs/>
          <w:sz w:val="24"/>
        </w:rPr>
        <w:t xml:space="preserve"> </w:t>
      </w:r>
      <w:r w:rsidR="006E415D">
        <w:rPr>
          <w:sz w:val="24"/>
        </w:rPr>
        <w:t>Zamawiający nie zmienia pierwotnych zapisów SIWZ.</w:t>
      </w:r>
    </w:p>
    <w:p w:rsidR="006E415D" w:rsidRPr="006E415D" w:rsidRDefault="006E415D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23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60, pozycja 2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opaskę jednorazową, przeznaczoną dla jednego pacjenta? Pozostałe parametry zgodne z SIWZ.</w:t>
      </w:r>
      <w:r w:rsidR="006E415D">
        <w:rPr>
          <w:sz w:val="24"/>
        </w:rPr>
        <w:t xml:space="preserve"> 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6E415D">
        <w:rPr>
          <w:b/>
          <w:bCs/>
          <w:sz w:val="24"/>
        </w:rPr>
        <w:t xml:space="preserve"> </w:t>
      </w:r>
      <w:r w:rsidR="00CF0FFD">
        <w:rPr>
          <w:sz w:val="24"/>
        </w:rPr>
        <w:t>Zamawiający nie zmienia pierwotnych zapisów SIWZ.</w:t>
      </w:r>
    </w:p>
    <w:p w:rsidR="00CF0FFD" w:rsidRPr="00CF0FFD" w:rsidRDefault="00CF0FFD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24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60, pozycja 3</w:t>
      </w:r>
    </w:p>
    <w:p w:rsid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dopuści plastikowy uchwyt do mocowania? Pozostałe parametry zgodne z SIWZ.</w:t>
      </w:r>
    </w:p>
    <w:p w:rsidR="001A660F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CF0FFD">
        <w:rPr>
          <w:b/>
          <w:bCs/>
          <w:sz w:val="24"/>
        </w:rPr>
        <w:t xml:space="preserve"> </w:t>
      </w:r>
      <w:r w:rsidR="00CF0FFD">
        <w:rPr>
          <w:sz w:val="24"/>
        </w:rPr>
        <w:t>Zamawiający nie zmienia pierwotnych zapisów SIWZ.</w:t>
      </w:r>
    </w:p>
    <w:p w:rsidR="00CF0FFD" w:rsidRPr="00CF0FFD" w:rsidRDefault="00CF0FFD" w:rsidP="001A660F">
      <w:pPr>
        <w:pStyle w:val="Tekstpodstawowywcity3"/>
        <w:ind w:firstLine="0"/>
        <w:rPr>
          <w:sz w:val="24"/>
        </w:rPr>
      </w:pPr>
    </w:p>
    <w:p w:rsidR="00F65D25" w:rsidRPr="00F65D25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Pytanie nr 25</w:t>
      </w:r>
      <w:r w:rsidR="001A660F">
        <w:rPr>
          <w:sz w:val="24"/>
        </w:rPr>
        <w:t xml:space="preserve"> - </w:t>
      </w:r>
      <w:r w:rsidRPr="00F65D25">
        <w:rPr>
          <w:sz w:val="24"/>
        </w:rPr>
        <w:t>Pakiet nr 60, pozycja 3</w:t>
      </w:r>
    </w:p>
    <w:p w:rsidR="006D4AB3" w:rsidRDefault="00F65D25" w:rsidP="001A660F">
      <w:pPr>
        <w:pStyle w:val="Tekstpodstawowywcity3"/>
        <w:ind w:firstLine="0"/>
        <w:rPr>
          <w:sz w:val="24"/>
        </w:rPr>
      </w:pPr>
      <w:r w:rsidRPr="00F65D25">
        <w:rPr>
          <w:sz w:val="24"/>
        </w:rPr>
        <w:t>Czy Zamawiający opaskę jednorazową, przeznaczoną dla jednego pacjenta? Pozostałe parametry zgodne z SIWZ.</w:t>
      </w:r>
    </w:p>
    <w:p w:rsidR="001A660F" w:rsidRPr="00CF0FFD" w:rsidRDefault="001A660F" w:rsidP="001A660F">
      <w:pPr>
        <w:pStyle w:val="Tekstpodstawowywcity3"/>
        <w:ind w:firstLine="0"/>
        <w:rPr>
          <w:sz w:val="24"/>
        </w:rPr>
      </w:pPr>
      <w:r w:rsidRPr="001A660F">
        <w:rPr>
          <w:b/>
          <w:bCs/>
          <w:sz w:val="24"/>
        </w:rPr>
        <w:t>Odp.:</w:t>
      </w:r>
      <w:r w:rsidR="00CF0FFD">
        <w:rPr>
          <w:b/>
          <w:bCs/>
          <w:sz w:val="24"/>
        </w:rPr>
        <w:t xml:space="preserve"> </w:t>
      </w:r>
      <w:r w:rsidR="00CF0FFD">
        <w:rPr>
          <w:sz w:val="24"/>
        </w:rPr>
        <w:t>Zamawiający nie zmienia pierwotnych zapisów SIWZ.</w:t>
      </w:r>
    </w:p>
    <w:p w:rsidR="001A660F" w:rsidRDefault="001A660F" w:rsidP="001A660F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:rsidR="006D4AB3" w:rsidRPr="001A660F" w:rsidRDefault="006D4AB3" w:rsidP="001A660F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1A660F">
        <w:rPr>
          <w:i/>
          <w:iCs/>
          <w:sz w:val="24"/>
        </w:rPr>
        <w:t>Zamawiający</w:t>
      </w:r>
    </w:p>
    <w:p w:rsidR="006D4AB3" w:rsidRPr="001A660F" w:rsidRDefault="006D4AB3" w:rsidP="001A660F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6D4AB3" w:rsidRPr="001A660F" w:rsidRDefault="001A660F" w:rsidP="001A660F">
      <w:pPr>
        <w:spacing w:line="360" w:lineRule="auto"/>
        <w:ind w:left="567"/>
        <w:jc w:val="right"/>
        <w:rPr>
          <w:i/>
          <w:iCs/>
          <w:sz w:val="24"/>
        </w:rPr>
      </w:pPr>
      <w:r w:rsidRPr="001A660F">
        <w:rPr>
          <w:i/>
          <w:iCs/>
          <w:sz w:val="24"/>
        </w:rPr>
        <w:t>p.o. Dyrektor</w:t>
      </w:r>
    </w:p>
    <w:p w:rsidR="001A660F" w:rsidRPr="001A660F" w:rsidRDefault="001A660F" w:rsidP="001A660F">
      <w:pPr>
        <w:spacing w:line="360" w:lineRule="auto"/>
        <w:ind w:left="567"/>
        <w:jc w:val="right"/>
        <w:rPr>
          <w:i/>
          <w:iCs/>
          <w:sz w:val="24"/>
        </w:rPr>
      </w:pPr>
      <w:r w:rsidRPr="001A660F">
        <w:rPr>
          <w:i/>
          <w:iCs/>
          <w:sz w:val="24"/>
        </w:rPr>
        <w:t>lek. med. Janusz Orman</w:t>
      </w:r>
    </w:p>
    <w:p w:rsidR="006D4AB3" w:rsidRDefault="006D4AB3" w:rsidP="001A660F">
      <w:pPr>
        <w:pStyle w:val="Tekstpodstawowy"/>
        <w:spacing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EFF" w:rsidRDefault="00202EFF">
      <w:r>
        <w:separator/>
      </w:r>
    </w:p>
  </w:endnote>
  <w:endnote w:type="continuationSeparator" w:id="0">
    <w:p w:rsidR="00202EFF" w:rsidRDefault="00202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703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EFF" w:rsidRDefault="00202EFF">
      <w:r>
        <w:separator/>
      </w:r>
    </w:p>
  </w:footnote>
  <w:footnote w:type="continuationSeparator" w:id="0">
    <w:p w:rsidR="00202EFF" w:rsidRDefault="00202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D25" w:rsidRDefault="00F65D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D25" w:rsidRDefault="00F65D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D25" w:rsidRDefault="00F65D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5BC4"/>
    <w:rsid w:val="00031374"/>
    <w:rsid w:val="000A1097"/>
    <w:rsid w:val="00180C6E"/>
    <w:rsid w:val="001A660F"/>
    <w:rsid w:val="00202EFF"/>
    <w:rsid w:val="00306485"/>
    <w:rsid w:val="003E65EA"/>
    <w:rsid w:val="004A75F2"/>
    <w:rsid w:val="00502EFF"/>
    <w:rsid w:val="005144A9"/>
    <w:rsid w:val="005B1B08"/>
    <w:rsid w:val="00662BDB"/>
    <w:rsid w:val="00683BE9"/>
    <w:rsid w:val="006B7198"/>
    <w:rsid w:val="006D4AB3"/>
    <w:rsid w:val="006E415D"/>
    <w:rsid w:val="006F3B81"/>
    <w:rsid w:val="00897AB0"/>
    <w:rsid w:val="00A905AC"/>
    <w:rsid w:val="00B703AF"/>
    <w:rsid w:val="00B95BC4"/>
    <w:rsid w:val="00BA6584"/>
    <w:rsid w:val="00C370F2"/>
    <w:rsid w:val="00C44EEC"/>
    <w:rsid w:val="00CF0FFD"/>
    <w:rsid w:val="00DF32E8"/>
    <w:rsid w:val="00E2789F"/>
    <w:rsid w:val="00EA14B3"/>
    <w:rsid w:val="00EA416E"/>
    <w:rsid w:val="00F65D2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E73572"/>
  <w15:chartTrackingRefBased/>
  <w15:docId w15:val="{ADC8443F-D7F2-4D9E-BD18-399489575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1008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2019-08-05T12:08:00Z</dcterms:created>
  <dcterms:modified xsi:type="dcterms:W3CDTF">2019-08-05T12:08:00Z</dcterms:modified>
</cp:coreProperties>
</file>