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B080F" w:rsidRPr="00CB080F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B080F" w:rsidRPr="00CB080F">
        <w:rPr>
          <w:b/>
          <w:sz w:val="24"/>
        </w:rPr>
        <w:t>ZP/DK-25/19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B080F" w:rsidRPr="00CB080F">
        <w:rPr>
          <w:b/>
        </w:rPr>
        <w:t>przetarg nieograniczony</w:t>
      </w:r>
      <w:r w:rsidR="00753DC1">
        <w:t xml:space="preserve"> na:</w:t>
      </w:r>
    </w:p>
    <w:p w:rsidR="0000184A" w:rsidRDefault="00CB080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B080F">
        <w:rPr>
          <w:b/>
          <w:sz w:val="24"/>
          <w:szCs w:val="24"/>
        </w:rPr>
        <w:t>Dostawa komputera stacjonarnego dla Wydziału Elektrycznego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B080F" w:rsidRPr="00CB080F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B080F" w:rsidRPr="00CB080F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B080F" w:rsidRPr="00CB080F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A70" w:rsidRDefault="00E01A70">
      <w:r>
        <w:separator/>
      </w:r>
    </w:p>
  </w:endnote>
  <w:endnote w:type="continuationSeparator" w:id="0">
    <w:p w:rsidR="00E01A70" w:rsidRDefault="00E01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080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080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80F" w:rsidRDefault="00CB08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A70" w:rsidRDefault="00E01A70">
      <w:r>
        <w:separator/>
      </w:r>
    </w:p>
  </w:footnote>
  <w:footnote w:type="continuationSeparator" w:id="0">
    <w:p w:rsidR="00E01A70" w:rsidRDefault="00E01A7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80F" w:rsidRDefault="00CB08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80F" w:rsidRDefault="00CB08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80F" w:rsidRDefault="00CB08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1A7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080F"/>
    <w:rsid w:val="00CB6204"/>
    <w:rsid w:val="00CC527A"/>
    <w:rsid w:val="00D74F94"/>
    <w:rsid w:val="00DD482A"/>
    <w:rsid w:val="00DE0396"/>
    <w:rsid w:val="00DE0405"/>
    <w:rsid w:val="00DE252B"/>
    <w:rsid w:val="00E01A70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F5D2B00-2345-4B04-9198-EF1FEEC1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804516-A5D1-41BE-8462-A90751F3C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2019-07-23T08:00:00Z</dcterms:created>
  <dcterms:modified xsi:type="dcterms:W3CDTF">2019-07-23T08:00:00Z</dcterms:modified>
</cp:coreProperties>
</file>