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415486" w:rsidRDefault="006676AE" w:rsidP="0041548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AB175B" w:rsidRPr="00AB175B">
        <w:rPr>
          <w:b/>
          <w:i w:val="0"/>
          <w:sz w:val="22"/>
          <w:szCs w:val="22"/>
        </w:rPr>
        <w:t>2</w:t>
      </w:r>
      <w:r w:rsidR="00E06C10">
        <w:rPr>
          <w:b/>
          <w:i w:val="0"/>
          <w:sz w:val="22"/>
          <w:szCs w:val="22"/>
        </w:rPr>
        <w:t xml:space="preserve">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B175B" w:rsidRPr="00AB175B">
        <w:rPr>
          <w:rFonts w:ascii="Times New Roman" w:hAnsi="Times New Roman"/>
          <w:b/>
        </w:rPr>
        <w:t>NA/P/226/2019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B175B" w:rsidRPr="00AB175B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B175B" w:rsidRPr="00AB175B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AB175B" w:rsidRPr="00AB175B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B175B" w:rsidRPr="00AB175B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AB175B" w:rsidRPr="00AB175B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AB175B" w:rsidRPr="00AB175B">
        <w:rPr>
          <w:rFonts w:ascii="Times New Roman" w:hAnsi="Times New Roman"/>
        </w:rPr>
        <w:t>(</w:t>
      </w:r>
      <w:proofErr w:type="spellStart"/>
      <w:r w:rsidR="00AB175B" w:rsidRPr="00AB175B">
        <w:rPr>
          <w:rFonts w:ascii="Times New Roman" w:hAnsi="Times New Roman"/>
        </w:rPr>
        <w:t>t.j</w:t>
      </w:r>
      <w:proofErr w:type="spellEnd"/>
      <w:r w:rsidR="00AB175B" w:rsidRPr="00AB175B">
        <w:rPr>
          <w:rFonts w:ascii="Times New Roman" w:hAnsi="Times New Roman"/>
        </w:rPr>
        <w:t>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AB175B" w:rsidRPr="00AB175B">
        <w:rPr>
          <w:rFonts w:ascii="Times New Roman" w:hAnsi="Times New Roman"/>
          <w:b/>
        </w:rPr>
        <w:t xml:space="preserve">Dostawa sukcesywna przez okres 36 miesięcy blankietów ELS dla </w:t>
      </w:r>
      <w:proofErr w:type="spellStart"/>
      <w:r w:rsidR="00AB175B" w:rsidRPr="00AB175B">
        <w:rPr>
          <w:rFonts w:ascii="Times New Roman" w:hAnsi="Times New Roman"/>
          <w:b/>
        </w:rPr>
        <w:t>PRz.</w:t>
      </w:r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AB175B" w:rsidRPr="00AB175B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AB175B" w:rsidRPr="00997D0F" w:rsidRDefault="00AB175B" w:rsidP="00AB175B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AB175B" w:rsidRPr="00023477" w:rsidRDefault="00AB175B" w:rsidP="00AB175B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415486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eastAsia="x-none"/>
        </w:rPr>
      </w:pPr>
    </w:p>
    <w:p w:rsidR="00AB175B" w:rsidRPr="00997D0F" w:rsidRDefault="00AB175B" w:rsidP="00AB175B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AB175B" w:rsidRPr="000247FF" w:rsidRDefault="00AB175B" w:rsidP="00AB175B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AB175B" w:rsidP="00415486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</w:t>
      </w:r>
      <w:r w:rsidRPr="000247FF">
        <w:rPr>
          <w:rFonts w:ascii="Times New Roman" w:hAnsi="Times New Roman"/>
        </w:rPr>
        <w:lastRenderedPageBreak/>
        <w:t xml:space="preserve">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  <w:bookmarkStart w:id="0" w:name="_GoBack"/>
      <w:bookmarkEnd w:id="0"/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4154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426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0352" w:rsidRDefault="00280352" w:rsidP="0038231F">
      <w:pPr>
        <w:spacing w:after="0" w:line="240" w:lineRule="auto"/>
      </w:pPr>
      <w:r>
        <w:separator/>
      </w:r>
    </w:p>
  </w:endnote>
  <w:endnote w:type="continuationSeparator" w:id="0">
    <w:p w:rsidR="00280352" w:rsidRDefault="0028035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175B" w:rsidRDefault="00AB175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1548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1548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175B" w:rsidRDefault="00AB175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0352" w:rsidRDefault="00280352" w:rsidP="0038231F">
      <w:pPr>
        <w:spacing w:after="0" w:line="240" w:lineRule="auto"/>
      </w:pPr>
      <w:r>
        <w:separator/>
      </w:r>
    </w:p>
  </w:footnote>
  <w:footnote w:type="continuationSeparator" w:id="0">
    <w:p w:rsidR="00280352" w:rsidRDefault="0028035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175B" w:rsidRDefault="00AB175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175B" w:rsidRDefault="00AB175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175B" w:rsidRDefault="00AB175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0352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0352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5486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B175B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6C10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3ED82176-0DB9-47CF-802D-EB705E46B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DACB66-2A15-4862-B6AC-649C89457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653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2019-07-24T08:14:00Z</cp:lastPrinted>
  <dcterms:created xsi:type="dcterms:W3CDTF">2019-07-24T08:14:00Z</dcterms:created>
  <dcterms:modified xsi:type="dcterms:W3CDTF">2019-07-24T08:14:00Z</dcterms:modified>
</cp:coreProperties>
</file>