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31297" w:rsidRPr="00331297">
        <w:rPr>
          <w:rFonts w:ascii="Verdana" w:hAnsi="Verdana"/>
          <w:sz w:val="16"/>
          <w:szCs w:val="16"/>
        </w:rPr>
        <w:t>KC-zp.272-410/19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31297" w:rsidRPr="0033129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31297" w:rsidRPr="00331297">
        <w:rPr>
          <w:rFonts w:ascii="Verdana" w:hAnsi="Verdana"/>
          <w:sz w:val="16"/>
          <w:szCs w:val="16"/>
        </w:rPr>
        <w:t>2019-07-26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C037D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C037D">
        <w:rPr>
          <w:rFonts w:ascii="Verdana" w:hAnsi="Verdana"/>
          <w:sz w:val="20"/>
        </w:rPr>
        <w:t xml:space="preserve">Uprzejmie informujemy, że w dniu </w:t>
      </w:r>
      <w:r w:rsidR="00331297" w:rsidRPr="00EC037D">
        <w:rPr>
          <w:rFonts w:ascii="Verdana" w:hAnsi="Verdana"/>
          <w:b/>
          <w:sz w:val="20"/>
        </w:rPr>
        <w:t>2019-07-25</w:t>
      </w:r>
      <w:r w:rsidRPr="00EC037D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EC037D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EC037D">
        <w:rPr>
          <w:rFonts w:ascii="Verdana" w:hAnsi="Verdana"/>
          <w:sz w:val="20"/>
        </w:rPr>
        <w:t>(</w:t>
      </w:r>
      <w:r w:rsidR="002405E1" w:rsidRPr="00EC037D">
        <w:rPr>
          <w:rFonts w:ascii="Verdana" w:hAnsi="Verdana"/>
          <w:sz w:val="20"/>
        </w:rPr>
        <w:t>Dz. U. z  201</w:t>
      </w:r>
      <w:r w:rsidR="00D90657" w:rsidRPr="00EC037D">
        <w:rPr>
          <w:rFonts w:ascii="Verdana" w:hAnsi="Verdana"/>
          <w:sz w:val="20"/>
        </w:rPr>
        <w:t>8</w:t>
      </w:r>
      <w:r w:rsidR="00775A72" w:rsidRPr="00EC037D">
        <w:rPr>
          <w:rFonts w:ascii="Verdana" w:hAnsi="Verdana"/>
          <w:sz w:val="20"/>
        </w:rPr>
        <w:t xml:space="preserve"> r. poz. </w:t>
      </w:r>
      <w:r w:rsidR="00D90657" w:rsidRPr="00EC037D">
        <w:rPr>
          <w:rFonts w:ascii="Verdana" w:hAnsi="Verdana"/>
          <w:sz w:val="20"/>
        </w:rPr>
        <w:t>1986 ze zm.</w:t>
      </w:r>
      <w:r w:rsidR="0083033C" w:rsidRPr="00EC037D">
        <w:rPr>
          <w:rFonts w:ascii="Verdana" w:hAnsi="Verdana"/>
          <w:sz w:val="20"/>
        </w:rPr>
        <w:t xml:space="preserve">) </w:t>
      </w:r>
      <w:r w:rsidRPr="00EC037D">
        <w:rPr>
          <w:rFonts w:ascii="Verdana" w:hAnsi="Verdana"/>
          <w:sz w:val="20"/>
        </w:rPr>
        <w:t>w trybie „</w:t>
      </w:r>
      <w:r w:rsidR="00331297" w:rsidRPr="00EC037D">
        <w:rPr>
          <w:rFonts w:ascii="Verdana" w:hAnsi="Verdana"/>
          <w:b/>
          <w:sz w:val="20"/>
        </w:rPr>
        <w:t>przetarg nieograniczony</w:t>
      </w:r>
      <w:r w:rsidR="00EC037D" w:rsidRPr="00EC037D">
        <w:rPr>
          <w:rFonts w:ascii="Verdana" w:hAnsi="Verdana"/>
          <w:b/>
          <w:sz w:val="20"/>
        </w:rPr>
        <w:t xml:space="preserve">, </w:t>
      </w:r>
      <w:r w:rsidR="00476899" w:rsidRPr="00EC037D">
        <w:rPr>
          <w:rFonts w:ascii="Verdana" w:hAnsi="Verdana"/>
          <w:sz w:val="20"/>
        </w:rPr>
        <w:t xml:space="preserve">którego przedmiotem jest </w:t>
      </w:r>
      <w:r w:rsidR="00331297" w:rsidRPr="00EC037D">
        <w:rPr>
          <w:rFonts w:ascii="Verdana" w:hAnsi="Verdana"/>
          <w:b/>
          <w:sz w:val="20"/>
        </w:rPr>
        <w:t>Dostawa 35 szt. zestawów komputerowych stacjonarnych z monitorami oraz 1 szt.</w:t>
      </w:r>
      <w:r w:rsidR="00EC037D" w:rsidRPr="00EC037D">
        <w:rPr>
          <w:rFonts w:ascii="Verdana" w:hAnsi="Verdana"/>
          <w:b/>
          <w:sz w:val="20"/>
        </w:rPr>
        <w:t xml:space="preserve"> </w:t>
      </w:r>
      <w:r w:rsidR="00331297" w:rsidRPr="00EC037D">
        <w:rPr>
          <w:rFonts w:ascii="Verdana" w:hAnsi="Verdana"/>
          <w:b/>
          <w:sz w:val="20"/>
        </w:rPr>
        <w:t>przełącznika sieciowego - KC-zp.272-410/19</w:t>
      </w:r>
      <w:r w:rsidRPr="00EC037D">
        <w:rPr>
          <w:rFonts w:ascii="Verdana" w:hAnsi="Verdana"/>
          <w:b/>
          <w:sz w:val="20"/>
        </w:rPr>
        <w:t>.</w:t>
      </w:r>
    </w:p>
    <w:p w:rsidR="0021206B" w:rsidRPr="00EC037D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C037D" w:rsidRDefault="0021206B" w:rsidP="00EC037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C037D">
        <w:rPr>
          <w:rFonts w:ascii="Verdana" w:hAnsi="Verdana"/>
          <w:b/>
          <w:sz w:val="20"/>
          <w:u w:val="single"/>
        </w:rPr>
        <w:t>Treść zapytania brzmi następująco:</w:t>
      </w:r>
    </w:p>
    <w:p w:rsidR="00EC037D" w:rsidRPr="00EC037D" w:rsidRDefault="00EC037D" w:rsidP="00EC037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C037D">
        <w:rPr>
          <w:rFonts w:ascii="Verdana" w:hAnsi="Verdana"/>
          <w:sz w:val="20"/>
        </w:rPr>
        <w:t xml:space="preserve">Zamawiający wymaga zainstalowane 4 porty USB z przodu. Czy Zamawiający dopuści 3 porty USB zainstalowane z przodu oraz łącznie wszystkich portów USB - 7szt.? Zamawiający wymaga portów video HDMI, </w:t>
      </w:r>
      <w:proofErr w:type="spellStart"/>
      <w:r w:rsidRPr="00EC037D">
        <w:rPr>
          <w:rFonts w:ascii="Verdana" w:hAnsi="Verdana"/>
          <w:sz w:val="20"/>
        </w:rPr>
        <w:t>DisplayPort</w:t>
      </w:r>
      <w:proofErr w:type="spellEnd"/>
      <w:r w:rsidRPr="00EC037D">
        <w:rPr>
          <w:rFonts w:ascii="Verdana" w:hAnsi="Verdana"/>
          <w:sz w:val="20"/>
        </w:rPr>
        <w:t xml:space="preserve">, VGA. Czy zamawiający dopuści 2 porty </w:t>
      </w:r>
      <w:proofErr w:type="spellStart"/>
      <w:r w:rsidRPr="00EC037D">
        <w:rPr>
          <w:rFonts w:ascii="Verdana" w:hAnsi="Verdana"/>
          <w:sz w:val="20"/>
        </w:rPr>
        <w:t>DisplayPort</w:t>
      </w:r>
      <w:proofErr w:type="spellEnd"/>
      <w:r w:rsidRPr="00EC037D">
        <w:rPr>
          <w:rFonts w:ascii="Verdana" w:hAnsi="Verdana"/>
          <w:sz w:val="20"/>
        </w:rPr>
        <w:t xml:space="preserve"> i 1 port VGA lub 2 porty </w:t>
      </w:r>
      <w:proofErr w:type="spellStart"/>
      <w:r w:rsidRPr="00EC037D">
        <w:rPr>
          <w:rFonts w:ascii="Verdana" w:hAnsi="Verdana"/>
          <w:sz w:val="20"/>
        </w:rPr>
        <w:t>DisplayPort</w:t>
      </w:r>
      <w:proofErr w:type="spellEnd"/>
      <w:r w:rsidRPr="00EC037D">
        <w:rPr>
          <w:rFonts w:ascii="Verdana" w:hAnsi="Verdana"/>
          <w:sz w:val="20"/>
        </w:rPr>
        <w:t xml:space="preserve"> i 1 port HDMI?</w:t>
      </w:r>
    </w:p>
    <w:p w:rsidR="00EC037D" w:rsidRPr="00EC037D" w:rsidRDefault="00EC037D" w:rsidP="00EC037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EC037D" w:rsidRDefault="0021206B" w:rsidP="00EC037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C037D">
        <w:rPr>
          <w:rFonts w:ascii="Verdana" w:hAnsi="Verdana"/>
          <w:b/>
          <w:sz w:val="20"/>
          <w:u w:val="single"/>
        </w:rPr>
        <w:t>Odpowiedź Z</w:t>
      </w:r>
      <w:r w:rsidR="0061472E" w:rsidRPr="00EC037D">
        <w:rPr>
          <w:rFonts w:ascii="Verdana" w:hAnsi="Verdana"/>
          <w:b/>
          <w:sz w:val="20"/>
          <w:u w:val="single"/>
        </w:rPr>
        <w:t>a</w:t>
      </w:r>
      <w:r w:rsidRPr="00EC037D">
        <w:rPr>
          <w:rFonts w:ascii="Verdana" w:hAnsi="Verdana"/>
          <w:b/>
          <w:sz w:val="20"/>
          <w:u w:val="single"/>
        </w:rPr>
        <w:t>mawiającego:</w:t>
      </w:r>
    </w:p>
    <w:p w:rsidR="0021206B" w:rsidRPr="00EC037D" w:rsidRDefault="00EC037D" w:rsidP="00EC037D">
      <w:pPr>
        <w:jc w:val="both"/>
        <w:rPr>
          <w:rFonts w:ascii="Verdana" w:hAnsi="Verdana"/>
        </w:rPr>
      </w:pPr>
      <w:r w:rsidRPr="00EC037D">
        <w:rPr>
          <w:rFonts w:ascii="Verdana" w:hAnsi="Verdana"/>
        </w:rPr>
        <w:t xml:space="preserve">Z uwagi na prowadzone zajęcia dydaktyczne z wykorzystaniem zestawów deweloperskich wyposażonych w porty USB, HDMI, </w:t>
      </w:r>
      <w:proofErr w:type="spellStart"/>
      <w:r w:rsidRPr="00EC037D">
        <w:rPr>
          <w:rFonts w:ascii="Verdana" w:hAnsi="Verdana"/>
        </w:rPr>
        <w:t>DisplayPort</w:t>
      </w:r>
      <w:proofErr w:type="spellEnd"/>
      <w:r w:rsidRPr="00EC037D">
        <w:rPr>
          <w:rFonts w:ascii="Verdana" w:hAnsi="Verdana"/>
        </w:rPr>
        <w:t xml:space="preserve"> i VGA konieczne jest pozostawienie wymagań w niezmienionej formie.</w:t>
      </w:r>
    </w:p>
    <w:p w:rsidR="0021206B" w:rsidRPr="00EC037D" w:rsidRDefault="0021206B" w:rsidP="00EC037D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650" w:rsidRDefault="00C63650">
      <w:r>
        <w:separator/>
      </w:r>
    </w:p>
  </w:endnote>
  <w:endnote w:type="continuationSeparator" w:id="0">
    <w:p w:rsidR="00C63650" w:rsidRDefault="00C6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650" w:rsidRDefault="00C63650">
      <w:r>
        <w:separator/>
      </w:r>
    </w:p>
  </w:footnote>
  <w:footnote w:type="continuationSeparator" w:id="0">
    <w:p w:rsidR="00C63650" w:rsidRDefault="00C63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297" w:rsidRDefault="003312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65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1297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63650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C037D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A8A092"/>
  <w15:chartTrackingRefBased/>
  <w15:docId w15:val="{EBF5DC08-7339-4232-B8B5-410381A19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2019-07-26T10:37:00Z</dcterms:created>
  <dcterms:modified xsi:type="dcterms:W3CDTF">2019-07-26T10:38:00Z</dcterms:modified>
</cp:coreProperties>
</file>