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79C" w:rsidRPr="007E779C" w:rsidRDefault="007E779C" w:rsidP="007E779C">
      <w:pPr>
        <w:jc w:val="right"/>
        <w:rPr>
          <w:rFonts w:ascii="Arial" w:hAnsi="Arial" w:cs="Arial"/>
          <w:b/>
        </w:rPr>
      </w:pPr>
      <w:bookmarkStart w:id="0" w:name="_GoBack"/>
      <w:bookmarkEnd w:id="0"/>
      <w:r w:rsidRPr="007E779C">
        <w:rPr>
          <w:rFonts w:ascii="Arial" w:hAnsi="Arial" w:cs="Arial"/>
          <w:b/>
        </w:rPr>
        <w:t>Załącznik nr 1 do SIWZ</w:t>
      </w:r>
    </w:p>
    <w:p w:rsidR="007E779C" w:rsidRPr="007E779C" w:rsidRDefault="007E779C" w:rsidP="007E779C">
      <w:pPr>
        <w:jc w:val="right"/>
        <w:rPr>
          <w:rFonts w:ascii="Arial" w:hAnsi="Arial" w:cs="Arial"/>
          <w:b/>
        </w:rPr>
      </w:pPr>
      <w:r w:rsidRPr="007E779C">
        <w:rPr>
          <w:rFonts w:ascii="Arial" w:hAnsi="Arial" w:cs="Arial"/>
          <w:b/>
        </w:rPr>
        <w:t>Znak sprawy K-2.381/17/2019</w:t>
      </w:r>
    </w:p>
    <w:p w:rsidR="007E779C" w:rsidRDefault="007E779C" w:rsidP="006120E7">
      <w:pPr>
        <w:rPr>
          <w:rFonts w:ascii="Arial" w:hAnsi="Arial" w:cs="Arial"/>
          <w:b/>
          <w:u w:val="single"/>
        </w:rPr>
      </w:pPr>
    </w:p>
    <w:p w:rsidR="006120E7" w:rsidRDefault="006120E7" w:rsidP="007E779C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OPIS  PRZEDMIOTU  ZAMÓWIENIA:</w:t>
      </w:r>
    </w:p>
    <w:p w:rsidR="006120E7" w:rsidRDefault="006120E7" w:rsidP="006120E7">
      <w:pPr>
        <w:rPr>
          <w:rFonts w:ascii="Arial" w:hAnsi="Arial" w:cs="Arial"/>
          <w:b/>
        </w:rPr>
      </w:pPr>
    </w:p>
    <w:p w:rsidR="006120E7" w:rsidRDefault="006120E7" w:rsidP="007E779C">
      <w:pPr>
        <w:pStyle w:val="Bezodstpw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Remont  pomieszczenia  wymiennikowni  ciepła  dla  potrzeb  modernizacji  wymienników c.o.  w  budynku  głównym  ( Pawilon A)   oraz  remont  instalacji  centralnego  ogrzewania  w Auli    z  uwagi na modernizacje  węzła  c.o.</w:t>
      </w:r>
    </w:p>
    <w:p w:rsidR="006120E7" w:rsidRDefault="006120E7" w:rsidP="007E779C">
      <w:pPr>
        <w:pStyle w:val="Bezodstpw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adres: 31-571  Kraków  al. Jana  Pawła  II  78</w:t>
      </w:r>
    </w:p>
    <w:p w:rsidR="006120E7" w:rsidRDefault="006120E7" w:rsidP="006120E7">
      <w:pPr>
        <w:rPr>
          <w:rFonts w:ascii="Arial" w:hAnsi="Arial" w:cs="Arial"/>
        </w:rPr>
      </w:pPr>
    </w:p>
    <w:p w:rsidR="006120E7" w:rsidRDefault="006120E7" w:rsidP="006120E7">
      <w:pPr>
        <w:rPr>
          <w:rStyle w:val="postbody"/>
        </w:rPr>
      </w:pPr>
    </w:p>
    <w:p w:rsidR="006120E7" w:rsidRDefault="006120E7" w:rsidP="006120E7">
      <w:pPr>
        <w:rPr>
          <w:rStyle w:val="postbody"/>
          <w:rFonts w:ascii="Arial" w:hAnsi="Arial" w:cs="Arial"/>
          <w:u w:val="single"/>
        </w:rPr>
      </w:pPr>
      <w:r>
        <w:rPr>
          <w:rStyle w:val="postbody"/>
          <w:rFonts w:ascii="Arial" w:hAnsi="Arial" w:cs="Arial"/>
          <w:u w:val="single"/>
        </w:rPr>
        <w:t>Zakres  robót:</w:t>
      </w: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eastAsia="Times New Roman"/>
        </w:rPr>
      </w:pPr>
      <w:r>
        <w:rPr>
          <w:rFonts w:ascii="Arial" w:eastAsia="Times New Roman" w:hAnsi="Arial" w:cs="Arial"/>
        </w:rPr>
        <w:t>Przedmiotem zamówienia jest  remont  pomieszczenia  wymiennika   ciepła  w  celu  przygotowania  pomieszczenia  dla  wymiany  przez  MPEC  S.A  Kraków  wymiennika  ciepła  dla  centralnego  ogrzewania .</w:t>
      </w: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Załączony  projekt  technologiczny  modernizacji  wymiennika  opracowany  przez  Pracownię  Projektowo-Usługową  „TERMOPROJEKT”  ul.  Kraszewskiego   36,                 30-110  Kraków   zawiera  część  technologiczną  prac    modernizacyjnych  w  pomieszczeniach  węzłów.</w:t>
      </w: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</w:rPr>
        <w:t xml:space="preserve">Powyższe  projekty  służą tylko  zobrazowaniu   zakresu  prac  modernizacyjnych  w  wymiennikowniach. </w:t>
      </w:r>
      <w:r>
        <w:rPr>
          <w:rFonts w:ascii="Arial" w:eastAsia="Times New Roman" w:hAnsi="Arial" w:cs="Arial"/>
          <w:u w:val="single"/>
        </w:rPr>
        <w:t>Nie  służą  do  określenia  ceny  ofertowej  !</w:t>
      </w: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Zakres  prac  do  wykonania  w  pomieszczeniach wymiennikowni  wchodzących w  zakres  przetargu:</w:t>
      </w: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u w:val="single"/>
        </w:rPr>
        <w:t>Budynek  główny -Pawilon    nr  A</w:t>
      </w:r>
    </w:p>
    <w:p w:rsidR="006120E7" w:rsidRDefault="006120E7" w:rsidP="006120E7">
      <w:pPr>
        <w:pStyle w:val="Bezodstpw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Roboty  wykończeniowe  budowlane : </w:t>
      </w:r>
    </w:p>
    <w:p w:rsidR="006120E7" w:rsidRDefault="006120E7" w:rsidP="006120E7">
      <w:pPr>
        <w:pStyle w:val="Bezodstpw"/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malowanie  ścian</w:t>
      </w:r>
    </w:p>
    <w:p w:rsidR="006120E7" w:rsidRDefault="006120E7" w:rsidP="006120E7">
      <w:pPr>
        <w:pStyle w:val="Bezodstpw"/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wymiana  drzwi  do  pomieszczenia</w:t>
      </w:r>
    </w:p>
    <w:p w:rsidR="006120E7" w:rsidRDefault="006120E7" w:rsidP="006120E7">
      <w:pPr>
        <w:pStyle w:val="Bezodstpw"/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naprawa  istniejącej  posadzki</w:t>
      </w:r>
    </w:p>
    <w:p w:rsidR="006120E7" w:rsidRDefault="006120E7" w:rsidP="006120E7">
      <w:pPr>
        <w:pStyle w:val="Bezodstpw"/>
        <w:numPr>
          <w:ilvl w:val="0"/>
          <w:numId w:val="2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wentylacja  pomieszczenia</w:t>
      </w:r>
    </w:p>
    <w:p w:rsidR="006120E7" w:rsidRDefault="006120E7" w:rsidP="006120E7">
      <w:pPr>
        <w:pStyle w:val="Bezodstpw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instalacji  centralnego  ogrzewania : 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wymiana  rurociągów   co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wymiana  zaworów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montaż  odpowietrzników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montaż termometrów  i manometrów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montaż  zaworów   regulacyjnych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montaż  wodomierza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montaż  zaworów   kulowych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demontaż  rurociągów  stalowych  ocynkowanych wraz z  demontażem    izolacji  termicznej  </w:t>
      </w:r>
    </w:p>
    <w:p w:rsidR="006120E7" w:rsidRDefault="006120E7" w:rsidP="006120E7">
      <w:pPr>
        <w:pStyle w:val="Bezodstpw"/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wymiana  izolacji  termicznej na rurociągach</w:t>
      </w:r>
    </w:p>
    <w:p w:rsidR="006120E7" w:rsidRDefault="006120E7" w:rsidP="006120E7">
      <w:pPr>
        <w:pStyle w:val="Bezodstpw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instalacji  </w:t>
      </w:r>
      <w:proofErr w:type="spellStart"/>
      <w:r>
        <w:rPr>
          <w:rFonts w:ascii="Arial" w:hAnsi="Arial" w:cs="Arial"/>
        </w:rPr>
        <w:t>wod-kan</w:t>
      </w:r>
      <w:proofErr w:type="spellEnd"/>
      <w:r>
        <w:rPr>
          <w:rFonts w:ascii="Arial" w:hAnsi="Arial" w:cs="Arial"/>
        </w:rPr>
        <w:t xml:space="preserve"> : </w:t>
      </w:r>
    </w:p>
    <w:p w:rsidR="006120E7" w:rsidRDefault="006120E7" w:rsidP="006120E7">
      <w:pPr>
        <w:pStyle w:val="Bezodstpw"/>
        <w:numPr>
          <w:ilvl w:val="0"/>
          <w:numId w:val="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wymiana  zlewu</w:t>
      </w:r>
    </w:p>
    <w:p w:rsidR="006120E7" w:rsidRDefault="006120E7" w:rsidP="006120E7">
      <w:pPr>
        <w:pStyle w:val="Bezodstpw"/>
        <w:numPr>
          <w:ilvl w:val="0"/>
          <w:numId w:val="6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wymian  wpustu  podłogowego</w:t>
      </w:r>
    </w:p>
    <w:p w:rsidR="006120E7" w:rsidRDefault="006120E7" w:rsidP="006120E7">
      <w:pPr>
        <w:pStyle w:val="Bezodstpw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roboty  wentylacyjne:</w:t>
      </w:r>
    </w:p>
    <w:p w:rsidR="006120E7" w:rsidRDefault="006120E7" w:rsidP="006120E7">
      <w:pPr>
        <w:pStyle w:val="Bezodstpw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wykonanie  wentylacji  grawitacyjnej  pomieszczenia  za  pomocą  kanału  z  rur  aluminiowych  </w:t>
      </w:r>
      <w:proofErr w:type="spellStart"/>
      <w:r>
        <w:rPr>
          <w:rFonts w:ascii="Arial" w:hAnsi="Arial" w:cs="Arial"/>
        </w:rPr>
        <w:t>flex</w:t>
      </w:r>
      <w:proofErr w:type="spellEnd"/>
      <w:r>
        <w:rPr>
          <w:rFonts w:ascii="Arial" w:hAnsi="Arial" w:cs="Arial"/>
        </w:rPr>
        <w:t xml:space="preserve">  izolowanych    zakończonego  kratka  wentylacyjną</w:t>
      </w:r>
    </w:p>
    <w:p w:rsidR="007E779C" w:rsidRDefault="007E779C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u w:val="single"/>
        </w:rPr>
      </w:pP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u w:val="single"/>
        </w:rPr>
        <w:lastRenderedPageBreak/>
        <w:t xml:space="preserve">Budynek  Auli  </w:t>
      </w:r>
    </w:p>
    <w:p w:rsidR="006120E7" w:rsidRDefault="006120E7" w:rsidP="006120E7">
      <w:pPr>
        <w:numPr>
          <w:ilvl w:val="0"/>
          <w:numId w:val="9"/>
        </w:num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u w:val="single"/>
        </w:rPr>
        <w:t>instalacji  centralnego  ogrzewania</w:t>
      </w:r>
      <w:r>
        <w:rPr>
          <w:rFonts w:ascii="Arial" w:eastAsia="Times New Roman" w:hAnsi="Arial" w:cs="Arial"/>
        </w:rPr>
        <w:t xml:space="preserve"> : </w:t>
      </w:r>
    </w:p>
    <w:p w:rsidR="006120E7" w:rsidRDefault="006120E7" w:rsidP="006120E7">
      <w:pPr>
        <w:numPr>
          <w:ilvl w:val="0"/>
          <w:numId w:val="10"/>
        </w:num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demontaż grzejników</w:t>
      </w:r>
    </w:p>
    <w:p w:rsidR="006120E7" w:rsidRDefault="006120E7" w:rsidP="006120E7">
      <w:pPr>
        <w:numPr>
          <w:ilvl w:val="0"/>
          <w:numId w:val="10"/>
        </w:num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montaż nowych  grzejników</w:t>
      </w:r>
    </w:p>
    <w:p w:rsidR="006120E7" w:rsidRDefault="006120E7" w:rsidP="006120E7">
      <w:pPr>
        <w:numPr>
          <w:ilvl w:val="0"/>
          <w:numId w:val="10"/>
        </w:num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color w:val="000000"/>
        </w:rPr>
        <w:t>płukanie  instalacji  co</w:t>
      </w:r>
    </w:p>
    <w:p w:rsidR="007E779C" w:rsidRDefault="007E779C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  <w:u w:val="single"/>
        </w:rPr>
      </w:pPr>
    </w:p>
    <w:p w:rsidR="006120E7" w:rsidRDefault="006120E7" w:rsidP="006120E7">
      <w:p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u w:val="single"/>
        </w:rPr>
        <w:t>Uwaga:</w:t>
      </w:r>
      <w:r>
        <w:rPr>
          <w:rFonts w:ascii="Arial" w:eastAsia="Times New Roman" w:hAnsi="Arial" w:cs="Arial"/>
        </w:rPr>
        <w:t xml:space="preserve"> W  związku z  wymianą  wymienników  ciepłej  wody  użytkowej  oraz  centralnego  ogrzewania  AWF  Kraków  zawarł  umowy   na  modernizacje  węzła  c.o.  z  MPEC  S.A  w  Krakowie  30-969  Kraków  al. Jana  Pawła  II  188 , zgodnie  z  którymi  MPEC  S.A.  Kraków   będzie  wykonywał  następujące  prace:</w:t>
      </w:r>
    </w:p>
    <w:p w:rsidR="006120E7" w:rsidRDefault="006120E7" w:rsidP="006120E7">
      <w:pPr>
        <w:numPr>
          <w:ilvl w:val="0"/>
          <w:numId w:val="11"/>
        </w:num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dostarczy  nowy  węzeł  kompaktowy  (  dwufunkcyjny)  i  połączy z  siecią  wysokich  parametrów</w:t>
      </w:r>
    </w:p>
    <w:p w:rsidR="006120E7" w:rsidRDefault="006120E7" w:rsidP="006120E7">
      <w:pPr>
        <w:numPr>
          <w:ilvl w:val="0"/>
          <w:numId w:val="11"/>
        </w:num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uruchomi  węzły  cieplne w  obiektach  </w:t>
      </w:r>
    </w:p>
    <w:p w:rsidR="006120E7" w:rsidRDefault="006120E7" w:rsidP="006120E7">
      <w:pPr>
        <w:numPr>
          <w:ilvl w:val="0"/>
          <w:numId w:val="11"/>
        </w:numPr>
        <w:autoSpaceDE w:val="0"/>
        <w:autoSpaceDN w:val="0"/>
        <w:adjustRightInd w:val="0"/>
        <w:spacing w:line="288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wymieni  instalację  elektryczną  na  nową  - oprawy  , rozdzielnia  elektryczna , okablowanie  pomieszczenia  oraz  podłączenie  pomp  do  </w:t>
      </w:r>
      <w:proofErr w:type="spellStart"/>
      <w:r>
        <w:rPr>
          <w:rFonts w:ascii="Arial" w:eastAsia="Times New Roman" w:hAnsi="Arial" w:cs="Arial"/>
        </w:rPr>
        <w:t>c.o</w:t>
      </w:r>
      <w:proofErr w:type="spellEnd"/>
      <w:r>
        <w:rPr>
          <w:rFonts w:ascii="Arial" w:eastAsia="Times New Roman" w:hAnsi="Arial" w:cs="Arial"/>
        </w:rPr>
        <w:t xml:space="preserve">  i </w:t>
      </w:r>
      <w:proofErr w:type="spellStart"/>
      <w:r>
        <w:rPr>
          <w:rFonts w:ascii="Arial" w:eastAsia="Times New Roman" w:hAnsi="Arial" w:cs="Arial"/>
        </w:rPr>
        <w:t>c.w.u</w:t>
      </w:r>
      <w:proofErr w:type="spellEnd"/>
      <w:r>
        <w:rPr>
          <w:rFonts w:ascii="Arial" w:eastAsia="Times New Roman" w:hAnsi="Arial" w:cs="Arial"/>
        </w:rPr>
        <w:t xml:space="preserve"> </w:t>
      </w:r>
    </w:p>
    <w:p w:rsidR="006120E7" w:rsidRDefault="006120E7" w:rsidP="006120E7">
      <w:pPr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Roboty tymczasowe i pozostałe prace towarzyszące niezbędne do wykonania robót podstawowych kalkulowane są w wycenie robót podstawowych.</w:t>
      </w:r>
    </w:p>
    <w:p w:rsidR="006120E7" w:rsidRDefault="006120E7" w:rsidP="006120E7">
      <w:pPr>
        <w:autoSpaceDE w:val="0"/>
        <w:autoSpaceDN w:val="0"/>
        <w:adjustRightInd w:val="0"/>
        <w:ind w:left="720"/>
        <w:rPr>
          <w:rStyle w:val="postbody"/>
        </w:rPr>
      </w:pPr>
    </w:p>
    <w:p w:rsidR="006120E7" w:rsidRDefault="006120E7" w:rsidP="006120E7">
      <w:pPr>
        <w:rPr>
          <w:rFonts w:ascii="Arial" w:eastAsia="Times New Roman" w:hAnsi="Arial" w:cs="Arial"/>
          <w:sz w:val="20"/>
          <w:szCs w:val="20"/>
        </w:rPr>
      </w:pPr>
    </w:p>
    <w:p w:rsidR="00F82491" w:rsidRDefault="00F82491"/>
    <w:sectPr w:rsidR="00F82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67F02"/>
    <w:multiLevelType w:val="hybridMultilevel"/>
    <w:tmpl w:val="C7E2B5A0"/>
    <w:lvl w:ilvl="0" w:tplc="093A758E">
      <w:start w:val="1"/>
      <w:numFmt w:val="decimal"/>
      <w:lvlText w:val="%1."/>
      <w:lvlJc w:val="left"/>
      <w:pPr>
        <w:ind w:left="720" w:hanging="360"/>
      </w:pPr>
    </w:lvl>
    <w:lvl w:ilvl="1" w:tplc="3B30FC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44FA9"/>
    <w:multiLevelType w:val="hybridMultilevel"/>
    <w:tmpl w:val="925AF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B30FC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8047C"/>
    <w:multiLevelType w:val="hybridMultilevel"/>
    <w:tmpl w:val="7FFC8C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57798"/>
    <w:multiLevelType w:val="hybridMultilevel"/>
    <w:tmpl w:val="980CA2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5D2D2B"/>
    <w:multiLevelType w:val="hybridMultilevel"/>
    <w:tmpl w:val="104800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D952AD"/>
    <w:multiLevelType w:val="hybridMultilevel"/>
    <w:tmpl w:val="05CCCA1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7B0F75"/>
    <w:multiLevelType w:val="hybridMultilevel"/>
    <w:tmpl w:val="4F5E47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25456"/>
    <w:multiLevelType w:val="hybridMultilevel"/>
    <w:tmpl w:val="C3AC3394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D290C5C"/>
    <w:multiLevelType w:val="hybridMultilevel"/>
    <w:tmpl w:val="969C4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23C8F"/>
    <w:multiLevelType w:val="hybridMultilevel"/>
    <w:tmpl w:val="E3642A7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36962AE"/>
    <w:multiLevelType w:val="hybridMultilevel"/>
    <w:tmpl w:val="DB365FD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ED5944"/>
    <w:multiLevelType w:val="hybridMultilevel"/>
    <w:tmpl w:val="D222F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013C"/>
    <w:multiLevelType w:val="hybridMultilevel"/>
    <w:tmpl w:val="15188B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BB30E6"/>
    <w:multiLevelType w:val="hybridMultilevel"/>
    <w:tmpl w:val="612AE39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EC975B4"/>
    <w:multiLevelType w:val="hybridMultilevel"/>
    <w:tmpl w:val="A99EAB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7120C3"/>
    <w:multiLevelType w:val="hybridMultilevel"/>
    <w:tmpl w:val="3A2036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0E7"/>
    <w:rsid w:val="006120E7"/>
    <w:rsid w:val="007E779C"/>
    <w:rsid w:val="00DA546A"/>
    <w:rsid w:val="00F8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A295B-43BD-48A2-B687-CA34533D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20E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20E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612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2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2019-07-17T11:09:00Z</dcterms:created>
  <dcterms:modified xsi:type="dcterms:W3CDTF">2019-07-17T11:09:00Z</dcterms:modified>
</cp:coreProperties>
</file>