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10" w:rsidRDefault="00E200F2" w:rsidP="00C15A10">
      <w:pPr>
        <w:pStyle w:val="Nagwek1"/>
        <w:pageBreakBefore/>
        <w:tabs>
          <w:tab w:val="left" w:pos="708"/>
        </w:tabs>
        <w:ind w:right="7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 </w:t>
      </w:r>
      <w:r w:rsidR="00C675CB">
        <w:rPr>
          <w:bCs/>
          <w:sz w:val="22"/>
          <w:szCs w:val="22"/>
        </w:rPr>
        <w:t>10</w:t>
      </w:r>
    </w:p>
    <w:p w:rsidR="00C15A10" w:rsidRPr="00EC7C1A" w:rsidRDefault="000D7A3F" w:rsidP="00EC7C1A">
      <w:pPr>
        <w:jc w:val="right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do postęp. BFI.II.272.2</w:t>
      </w:r>
      <w:r w:rsidR="00C91D47">
        <w:rPr>
          <w:rFonts w:ascii="Times New Roman" w:hAnsi="Times New Roman"/>
          <w:iCs/>
          <w:sz w:val="18"/>
          <w:szCs w:val="18"/>
        </w:rPr>
        <w:t>.17</w:t>
      </w:r>
      <w:r w:rsidR="00EC7C1A">
        <w:rPr>
          <w:rFonts w:ascii="Times New Roman" w:hAnsi="Times New Roman"/>
          <w:iCs/>
          <w:sz w:val="18"/>
          <w:szCs w:val="18"/>
        </w:rPr>
        <w:t>.2019</w:t>
      </w:r>
    </w:p>
    <w:p w:rsidR="00C15A10" w:rsidRDefault="00C15A10" w:rsidP="00C15A10">
      <w:pPr>
        <w:jc w:val="both"/>
        <w:rPr>
          <w:rFonts w:ascii="Times New Roman" w:hAnsi="Times New Roman"/>
          <w:sz w:val="22"/>
          <w:szCs w:val="22"/>
        </w:rPr>
      </w:pPr>
    </w:p>
    <w:p w:rsidR="00EC1BC4" w:rsidRPr="00EC7C1A" w:rsidRDefault="00C15A10" w:rsidP="00EC7C1A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ISTOTNE POSTANOWIENIA UMOWY</w:t>
      </w: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</w:p>
    <w:p w:rsidR="00EC1BC4" w:rsidRDefault="00EC1BC4" w:rsidP="00EC1BC4">
      <w:pPr>
        <w:pStyle w:val="Nagwek2"/>
        <w:ind w:left="3540" w:firstLine="708"/>
        <w:rPr>
          <w:sz w:val="22"/>
          <w:szCs w:val="22"/>
        </w:rPr>
      </w:pPr>
      <w:r>
        <w:rPr>
          <w:sz w:val="22"/>
          <w:szCs w:val="22"/>
        </w:rPr>
        <w:t>§  1</w:t>
      </w:r>
    </w:p>
    <w:p w:rsidR="00EC1BC4" w:rsidRPr="00B64986" w:rsidRDefault="00B64986" w:rsidP="00B64986">
      <w:pPr>
        <w:rPr>
          <w:rFonts w:ascii="Times New Roman" w:hAnsi="Times New Roman"/>
          <w:b/>
          <w:sz w:val="22"/>
          <w:szCs w:val="22"/>
        </w:rPr>
      </w:pPr>
      <w:r w:rsidRPr="009C3AC8">
        <w:rPr>
          <w:rFonts w:ascii="Times New Roman" w:hAnsi="Times New Roman"/>
          <w:b/>
          <w:sz w:val="22"/>
          <w:szCs w:val="22"/>
        </w:rPr>
        <w:t>Przedmiot umowy</w:t>
      </w:r>
    </w:p>
    <w:p w:rsidR="00EC1BC4" w:rsidRDefault="00EC1BC4" w:rsidP="00FE0BDF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16079">
        <w:rPr>
          <w:sz w:val="22"/>
          <w:szCs w:val="22"/>
        </w:rPr>
        <w:t>Zamawiający zleca, a Wykonawca przyjmuje do wykonania:</w:t>
      </w:r>
    </w:p>
    <w:p w:rsidR="0036499D" w:rsidRPr="0036499D" w:rsidRDefault="0036499D" w:rsidP="0036499D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6499D">
        <w:rPr>
          <w:sz w:val="22"/>
          <w:szCs w:val="22"/>
        </w:rPr>
        <w:t xml:space="preserve">opracowanie dokumentacji projektowej instalacji systemu telewizji dozorowej CCTV w  budynkach     </w:t>
      </w:r>
    </w:p>
    <w:p w:rsidR="0036499D" w:rsidRPr="0036499D" w:rsidRDefault="0036499D" w:rsidP="0036499D">
      <w:pPr>
        <w:pStyle w:val="Nagwek5"/>
        <w:tabs>
          <w:tab w:val="left" w:pos="0"/>
        </w:tabs>
        <w:ind w:left="426"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499D">
        <w:rPr>
          <w:rFonts w:ascii="Times New Roman" w:hAnsi="Times New Roman" w:cs="Times New Roman"/>
          <w:color w:val="auto"/>
          <w:sz w:val="22"/>
          <w:szCs w:val="22"/>
        </w:rPr>
        <w:t>w Bydgoszczy, Toruniu i Włocławku,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499D">
        <w:rPr>
          <w:rFonts w:ascii="Times New Roman" w:hAnsi="Times New Roman" w:cs="Times New Roman"/>
          <w:color w:val="auto"/>
          <w:sz w:val="22"/>
          <w:szCs w:val="22"/>
        </w:rPr>
        <w:t>z podziałem na następujące zadania:</w:t>
      </w:r>
    </w:p>
    <w:p w:rsidR="0036499D" w:rsidRPr="0036499D" w:rsidRDefault="0036499D" w:rsidP="0036499D">
      <w:pPr>
        <w:numPr>
          <w:ilvl w:val="0"/>
          <w:numId w:val="24"/>
        </w:numPr>
        <w:textAlignment w:val="baseline"/>
        <w:rPr>
          <w:rFonts w:ascii="Times New Roman" w:hAnsi="Times New Roman"/>
          <w:sz w:val="22"/>
          <w:szCs w:val="22"/>
        </w:rPr>
      </w:pPr>
      <w:r w:rsidRPr="0036499D">
        <w:rPr>
          <w:rFonts w:ascii="Times New Roman" w:hAnsi="Times New Roman"/>
          <w:sz w:val="22"/>
          <w:szCs w:val="22"/>
        </w:rPr>
        <w:t xml:space="preserve">instalacja systemu telewizji dozorowej CCTV w budynku „A” przy ul. Jagiellońskiej 3 </w:t>
      </w:r>
      <w:r w:rsidR="000A70D4">
        <w:rPr>
          <w:rFonts w:ascii="Times New Roman" w:hAnsi="Times New Roman"/>
          <w:sz w:val="22"/>
          <w:szCs w:val="22"/>
        </w:rPr>
        <w:br/>
      </w:r>
      <w:r w:rsidRPr="0036499D">
        <w:rPr>
          <w:rFonts w:ascii="Times New Roman" w:hAnsi="Times New Roman"/>
          <w:sz w:val="22"/>
          <w:szCs w:val="22"/>
        </w:rPr>
        <w:t>w Bydgoszczy</w:t>
      </w:r>
      <w:r w:rsidR="00C93CB9">
        <w:rPr>
          <w:rFonts w:ascii="Times New Roman" w:hAnsi="Times New Roman"/>
          <w:sz w:val="22"/>
          <w:szCs w:val="22"/>
        </w:rPr>
        <w:t>,</w:t>
      </w:r>
    </w:p>
    <w:p w:rsidR="0036499D" w:rsidRPr="0036499D" w:rsidRDefault="0036499D" w:rsidP="0036499D">
      <w:pPr>
        <w:numPr>
          <w:ilvl w:val="0"/>
          <w:numId w:val="24"/>
        </w:numPr>
        <w:textAlignment w:val="baseline"/>
        <w:rPr>
          <w:rFonts w:ascii="Times New Roman" w:hAnsi="Times New Roman"/>
          <w:sz w:val="22"/>
          <w:szCs w:val="22"/>
        </w:rPr>
      </w:pPr>
      <w:r w:rsidRPr="0036499D">
        <w:rPr>
          <w:rFonts w:ascii="Times New Roman" w:hAnsi="Times New Roman"/>
          <w:sz w:val="22"/>
          <w:szCs w:val="22"/>
        </w:rPr>
        <w:t xml:space="preserve">instalacja systemu telewizji dozorowej CCTV w budynku „B” przy ul. Konarskiego 1 </w:t>
      </w:r>
      <w:r w:rsidR="000A70D4">
        <w:rPr>
          <w:rFonts w:ascii="Times New Roman" w:hAnsi="Times New Roman"/>
          <w:sz w:val="22"/>
          <w:szCs w:val="22"/>
        </w:rPr>
        <w:br/>
      </w:r>
      <w:r w:rsidR="00C93CB9">
        <w:rPr>
          <w:rFonts w:ascii="Times New Roman" w:hAnsi="Times New Roman"/>
          <w:sz w:val="22"/>
          <w:szCs w:val="22"/>
        </w:rPr>
        <w:t>w Bydgoszczy,</w:t>
      </w:r>
    </w:p>
    <w:p w:rsidR="0036499D" w:rsidRPr="0036499D" w:rsidRDefault="0036499D" w:rsidP="0036499D">
      <w:pPr>
        <w:numPr>
          <w:ilvl w:val="0"/>
          <w:numId w:val="24"/>
        </w:numPr>
        <w:textAlignment w:val="baseline"/>
        <w:rPr>
          <w:rFonts w:ascii="Times New Roman" w:hAnsi="Times New Roman"/>
          <w:sz w:val="22"/>
          <w:szCs w:val="22"/>
        </w:rPr>
      </w:pPr>
      <w:r w:rsidRPr="0036499D">
        <w:rPr>
          <w:rFonts w:ascii="Times New Roman" w:hAnsi="Times New Roman"/>
          <w:sz w:val="22"/>
          <w:szCs w:val="22"/>
        </w:rPr>
        <w:t xml:space="preserve">instalacja systemu telewizji dozorowej CCTV w budynku „C” przy ul. Konarskiego 3 </w:t>
      </w:r>
      <w:r w:rsidR="000A70D4">
        <w:rPr>
          <w:rFonts w:ascii="Times New Roman" w:hAnsi="Times New Roman"/>
          <w:sz w:val="22"/>
          <w:szCs w:val="22"/>
        </w:rPr>
        <w:br/>
      </w:r>
      <w:r w:rsidR="00C93CB9">
        <w:rPr>
          <w:rFonts w:ascii="Times New Roman" w:hAnsi="Times New Roman"/>
          <w:sz w:val="22"/>
          <w:szCs w:val="22"/>
        </w:rPr>
        <w:t>w Bydgoszczy,</w:t>
      </w:r>
    </w:p>
    <w:p w:rsidR="0036499D" w:rsidRPr="0036499D" w:rsidRDefault="0036499D" w:rsidP="0036499D">
      <w:pPr>
        <w:numPr>
          <w:ilvl w:val="0"/>
          <w:numId w:val="24"/>
        </w:numPr>
        <w:textAlignment w:val="baseline"/>
        <w:rPr>
          <w:rFonts w:ascii="Times New Roman" w:hAnsi="Times New Roman"/>
          <w:sz w:val="22"/>
          <w:szCs w:val="22"/>
        </w:rPr>
      </w:pPr>
      <w:r w:rsidRPr="0036499D">
        <w:rPr>
          <w:rFonts w:ascii="Times New Roman" w:hAnsi="Times New Roman"/>
          <w:sz w:val="22"/>
          <w:szCs w:val="22"/>
        </w:rPr>
        <w:t xml:space="preserve">instalacja systemu telewizji dozorowej CCTV w budynku  przy ul. Moniuszki 15/21  </w:t>
      </w:r>
      <w:r w:rsidR="000A70D4">
        <w:rPr>
          <w:rFonts w:ascii="Times New Roman" w:hAnsi="Times New Roman"/>
          <w:sz w:val="22"/>
          <w:szCs w:val="22"/>
        </w:rPr>
        <w:br/>
      </w:r>
      <w:r w:rsidRPr="0036499D">
        <w:rPr>
          <w:rFonts w:ascii="Times New Roman" w:hAnsi="Times New Roman"/>
          <w:sz w:val="22"/>
          <w:szCs w:val="22"/>
        </w:rPr>
        <w:t>w Toruniu</w:t>
      </w:r>
      <w:r w:rsidR="00C93CB9">
        <w:rPr>
          <w:rFonts w:ascii="Times New Roman" w:hAnsi="Times New Roman"/>
          <w:sz w:val="22"/>
          <w:szCs w:val="22"/>
        </w:rPr>
        <w:t>,</w:t>
      </w:r>
    </w:p>
    <w:p w:rsidR="0036499D" w:rsidRPr="0036499D" w:rsidRDefault="0036499D" w:rsidP="0036499D">
      <w:pPr>
        <w:numPr>
          <w:ilvl w:val="0"/>
          <w:numId w:val="24"/>
        </w:numPr>
        <w:textAlignment w:val="baseline"/>
        <w:rPr>
          <w:rFonts w:ascii="Times New Roman" w:hAnsi="Times New Roman"/>
          <w:sz w:val="22"/>
          <w:szCs w:val="22"/>
        </w:rPr>
      </w:pPr>
      <w:r w:rsidRPr="0036499D">
        <w:rPr>
          <w:rFonts w:ascii="Times New Roman" w:hAnsi="Times New Roman"/>
          <w:sz w:val="22"/>
          <w:szCs w:val="22"/>
        </w:rPr>
        <w:t xml:space="preserve">instalacja systemu telewizji dozorowej CCTV zewnętrznej  przy ul. Brzeskiej 6-8 </w:t>
      </w:r>
      <w:r w:rsidR="000A70D4">
        <w:rPr>
          <w:rFonts w:ascii="Times New Roman" w:hAnsi="Times New Roman"/>
          <w:sz w:val="22"/>
          <w:szCs w:val="22"/>
        </w:rPr>
        <w:br/>
      </w:r>
      <w:r w:rsidRPr="0036499D">
        <w:rPr>
          <w:rFonts w:ascii="Times New Roman" w:hAnsi="Times New Roman"/>
          <w:sz w:val="22"/>
          <w:szCs w:val="22"/>
        </w:rPr>
        <w:t>we Włocławku</w:t>
      </w:r>
      <w:r w:rsidR="00C93CB9">
        <w:rPr>
          <w:rFonts w:ascii="Times New Roman" w:hAnsi="Times New Roman"/>
          <w:sz w:val="22"/>
          <w:szCs w:val="22"/>
        </w:rPr>
        <w:t>,</w:t>
      </w:r>
    </w:p>
    <w:p w:rsidR="0036499D" w:rsidRPr="00794A5B" w:rsidRDefault="0036499D" w:rsidP="0036499D">
      <w:pPr>
        <w:ind w:left="720" w:hanging="294"/>
        <w:jc w:val="both"/>
        <w:rPr>
          <w:rFonts w:ascii="Times New Roman" w:hAnsi="Times New Roman"/>
          <w:sz w:val="22"/>
          <w:szCs w:val="22"/>
        </w:rPr>
      </w:pPr>
      <w:r w:rsidRPr="00794A5B">
        <w:rPr>
          <w:rFonts w:ascii="Times New Roman" w:hAnsi="Times New Roman"/>
          <w:sz w:val="22"/>
          <w:szCs w:val="22"/>
        </w:rPr>
        <w:t>2) opracowanie dokumentacji projektowej</w:t>
      </w:r>
      <w:r w:rsidRPr="00794A5B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94A5B">
        <w:rPr>
          <w:rFonts w:ascii="Times New Roman" w:hAnsi="Times New Roman"/>
          <w:sz w:val="22"/>
          <w:szCs w:val="22"/>
        </w:rPr>
        <w:t xml:space="preserve">wymiany instalacji </w:t>
      </w:r>
      <w:r>
        <w:rPr>
          <w:rFonts w:ascii="Times New Roman" w:hAnsi="Times New Roman"/>
          <w:sz w:val="22"/>
          <w:szCs w:val="22"/>
        </w:rPr>
        <w:t>sygnalizacji</w:t>
      </w:r>
      <w:r w:rsidRPr="00794A5B">
        <w:rPr>
          <w:rFonts w:ascii="Times New Roman" w:hAnsi="Times New Roman"/>
          <w:sz w:val="22"/>
          <w:szCs w:val="22"/>
        </w:rPr>
        <w:t xml:space="preserve"> pożaru w budynku przy ul. Konarskiego 3 w Bydgoszczy</w:t>
      </w:r>
      <w:r w:rsidR="00C93CB9">
        <w:rPr>
          <w:rFonts w:ascii="Times New Roman" w:hAnsi="Times New Roman"/>
          <w:sz w:val="22"/>
          <w:szCs w:val="22"/>
        </w:rPr>
        <w:t>.</w:t>
      </w:r>
    </w:p>
    <w:p w:rsidR="00C675CB" w:rsidRPr="0036499D" w:rsidRDefault="00C675CB" w:rsidP="0036499D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36499D">
        <w:rPr>
          <w:bCs/>
          <w:sz w:val="22"/>
          <w:szCs w:val="22"/>
        </w:rPr>
        <w:t>Pełnienie nadzoru autorskiego przy realizacji robót budowlanych wykonywanych na podstawie oprac</w:t>
      </w:r>
      <w:r w:rsidR="00C93CB9">
        <w:rPr>
          <w:bCs/>
          <w:sz w:val="22"/>
          <w:szCs w:val="22"/>
        </w:rPr>
        <w:t>owanej dokumentacji projektowej.</w:t>
      </w:r>
    </w:p>
    <w:p w:rsidR="00EC1BC4" w:rsidRPr="0060582E" w:rsidRDefault="00EC1BC4" w:rsidP="00A95AEF">
      <w:pPr>
        <w:pStyle w:val="Akapitzlist"/>
        <w:numPr>
          <w:ilvl w:val="0"/>
          <w:numId w:val="17"/>
        </w:numPr>
        <w:ind w:left="284" w:hanging="284"/>
        <w:jc w:val="both"/>
        <w:rPr>
          <w:bCs/>
          <w:sz w:val="22"/>
          <w:szCs w:val="22"/>
        </w:rPr>
      </w:pPr>
      <w:r w:rsidRPr="0060582E">
        <w:rPr>
          <w:sz w:val="22"/>
          <w:szCs w:val="22"/>
        </w:rPr>
        <w:t>Wykonawca oświadcza, że posiada stosowne kwalifikacje i uprawnienia wymagane przepisami prawa niezbędne dla realizacji przedmiotu umowy i wykona prace</w:t>
      </w:r>
      <w:r w:rsidR="00E200F2" w:rsidRPr="0060582E">
        <w:rPr>
          <w:sz w:val="22"/>
          <w:szCs w:val="22"/>
        </w:rPr>
        <w:t xml:space="preserve"> na warunkach wskazanych </w:t>
      </w:r>
      <w:r w:rsidR="00E200F2" w:rsidRPr="0060582E">
        <w:rPr>
          <w:sz w:val="22"/>
          <w:szCs w:val="22"/>
        </w:rPr>
        <w:br/>
        <w:t>w zaproszeniu</w:t>
      </w:r>
      <w:r w:rsidRPr="0060582E">
        <w:rPr>
          <w:sz w:val="22"/>
          <w:szCs w:val="22"/>
        </w:rPr>
        <w:t xml:space="preserve"> i  złożonej ofercie</w:t>
      </w:r>
      <w:r w:rsidRPr="0060582E">
        <w:rPr>
          <w:bCs/>
          <w:sz w:val="22"/>
          <w:szCs w:val="22"/>
        </w:rPr>
        <w:t>.</w:t>
      </w:r>
    </w:p>
    <w:p w:rsidR="00EC1BC4" w:rsidRPr="00C15A10" w:rsidRDefault="00EC1BC4" w:rsidP="00EC1BC4">
      <w:pPr>
        <w:jc w:val="both"/>
        <w:rPr>
          <w:rFonts w:ascii="Times New Roman" w:hAnsi="Times New Roman"/>
          <w:sz w:val="22"/>
          <w:szCs w:val="22"/>
        </w:rPr>
      </w:pPr>
      <w:r w:rsidRPr="00C15A10">
        <w:rPr>
          <w:rFonts w:ascii="Times New Roman" w:hAnsi="Times New Roman"/>
          <w:sz w:val="22"/>
          <w:szCs w:val="22"/>
        </w:rPr>
        <w:tab/>
      </w:r>
      <w:r w:rsidRPr="00C15A10">
        <w:rPr>
          <w:rFonts w:ascii="Times New Roman" w:hAnsi="Times New Roman"/>
          <w:sz w:val="22"/>
          <w:szCs w:val="22"/>
        </w:rPr>
        <w:tab/>
      </w:r>
      <w:r w:rsidRPr="00C15A10">
        <w:rPr>
          <w:rFonts w:ascii="Times New Roman" w:hAnsi="Times New Roman"/>
          <w:sz w:val="22"/>
          <w:szCs w:val="22"/>
        </w:rPr>
        <w:tab/>
      </w:r>
      <w:r w:rsidRPr="00C15A10">
        <w:rPr>
          <w:rFonts w:ascii="Times New Roman" w:hAnsi="Times New Roman"/>
          <w:sz w:val="22"/>
          <w:szCs w:val="22"/>
        </w:rPr>
        <w:tab/>
      </w:r>
      <w:r w:rsidRPr="00C15A10">
        <w:rPr>
          <w:rFonts w:ascii="Times New Roman" w:hAnsi="Times New Roman"/>
          <w:sz w:val="22"/>
          <w:szCs w:val="22"/>
        </w:rPr>
        <w:tab/>
      </w:r>
      <w:r w:rsidRPr="00C15A10">
        <w:rPr>
          <w:rFonts w:ascii="Times New Roman" w:hAnsi="Times New Roman"/>
          <w:sz w:val="22"/>
          <w:szCs w:val="22"/>
        </w:rPr>
        <w:tab/>
        <w:t xml:space="preserve"> §  2</w:t>
      </w:r>
    </w:p>
    <w:p w:rsidR="00EC1BC4" w:rsidRPr="00AD249C" w:rsidRDefault="006236EE" w:rsidP="006236EE">
      <w:pPr>
        <w:rPr>
          <w:rFonts w:ascii="Times New Roman" w:hAnsi="Times New Roman"/>
          <w:b/>
          <w:sz w:val="22"/>
          <w:szCs w:val="22"/>
        </w:rPr>
      </w:pPr>
      <w:r w:rsidRPr="00AD249C">
        <w:rPr>
          <w:rFonts w:ascii="Times New Roman" w:hAnsi="Times New Roman"/>
          <w:b/>
          <w:sz w:val="22"/>
          <w:szCs w:val="22"/>
        </w:rPr>
        <w:t>Warunki wykonania umowy</w:t>
      </w:r>
    </w:p>
    <w:p w:rsidR="0036499D" w:rsidRPr="00813242" w:rsidRDefault="00813242" w:rsidP="00813242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 xml:space="preserve">1. </w:t>
      </w:r>
      <w:r w:rsidR="0036499D" w:rsidRPr="00813242">
        <w:rPr>
          <w:rFonts w:ascii="Times New Roman" w:hAnsi="Times New Roman"/>
          <w:sz w:val="22"/>
          <w:szCs w:val="22"/>
        </w:rPr>
        <w:t>Opracowana dokumentacja musi być wykonana w formie papierowej i elektronicznej, oddzielnie dla każdego zadania, i  powinna zawierać:</w:t>
      </w:r>
    </w:p>
    <w:p w:rsidR="0036499D" w:rsidRPr="00813242" w:rsidRDefault="0036499D" w:rsidP="00813242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>1) Projekt budowlany;</w:t>
      </w:r>
    </w:p>
    <w:p w:rsidR="0036499D" w:rsidRPr="00813242" w:rsidRDefault="0036499D" w:rsidP="00813242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>2) Szczegółowe specyfikacje techniczne wykonania i odbioru robót;</w:t>
      </w:r>
    </w:p>
    <w:p w:rsidR="0036499D" w:rsidRPr="00813242" w:rsidRDefault="0036499D" w:rsidP="00813242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 xml:space="preserve">ww. dokumentacja winna być opracowana zgodnie z Rozporządzeniem Ministra Infrastruktury </w:t>
      </w:r>
      <w:r w:rsidRPr="00813242">
        <w:rPr>
          <w:rFonts w:ascii="Times New Roman" w:hAnsi="Times New Roman"/>
          <w:sz w:val="22"/>
          <w:szCs w:val="22"/>
        </w:rPr>
        <w:br/>
        <w:t xml:space="preserve">z dnia 2 września 2004 r. w sprawie szczegółowego zakresu i formy dokumentacji projektowej, specyfikacji technicznych wykonania i odbioru robót budowlanych oraz programu funkcjonalno- użytkowego (Dz. U. z 2013 r. poz. 1129) oraz zgodnie z Rozporządzeniem Ministra Transportu, Budownictwa i Gospodarki Morskiej  z dnia 25 kwietnia 2012 w sprawie szczegółowego zakresu </w:t>
      </w:r>
      <w:r w:rsidR="00163D08">
        <w:rPr>
          <w:rFonts w:ascii="Times New Roman" w:hAnsi="Times New Roman"/>
          <w:sz w:val="22"/>
          <w:szCs w:val="22"/>
        </w:rPr>
        <w:br/>
      </w:r>
      <w:r w:rsidRPr="00813242">
        <w:rPr>
          <w:rFonts w:ascii="Times New Roman" w:hAnsi="Times New Roman"/>
          <w:sz w:val="22"/>
          <w:szCs w:val="22"/>
        </w:rPr>
        <w:t xml:space="preserve">i formy projektu budowlanego (Dz. U. z 2018 r. poz. 1935) wraz z niezbędnymi opiniami </w:t>
      </w:r>
      <w:r w:rsidR="00163D08">
        <w:rPr>
          <w:rFonts w:ascii="Times New Roman" w:hAnsi="Times New Roman"/>
          <w:sz w:val="22"/>
          <w:szCs w:val="22"/>
        </w:rPr>
        <w:br/>
      </w:r>
      <w:r w:rsidRPr="00813242">
        <w:rPr>
          <w:rFonts w:ascii="Times New Roman" w:hAnsi="Times New Roman"/>
          <w:sz w:val="22"/>
          <w:szCs w:val="22"/>
        </w:rPr>
        <w:t>i uzgodnieniami formalno-prawnymi wymaganymi przepisami szczególnymi w zakresie niezbędnym do uzyskania pozwolenia na budowę.</w:t>
      </w:r>
    </w:p>
    <w:p w:rsidR="0036499D" w:rsidRPr="00813242" w:rsidRDefault="00813242" w:rsidP="00813242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 xml:space="preserve"> </w:t>
      </w:r>
      <w:r w:rsidR="0036499D" w:rsidRPr="00813242">
        <w:rPr>
          <w:rFonts w:ascii="Times New Roman" w:hAnsi="Times New Roman"/>
          <w:sz w:val="22"/>
          <w:szCs w:val="22"/>
        </w:rPr>
        <w:t>3) Kosztorys inwestorski;</w:t>
      </w:r>
    </w:p>
    <w:p w:rsidR="0036499D" w:rsidRPr="00813242" w:rsidRDefault="00813242" w:rsidP="00813242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 xml:space="preserve"> </w:t>
      </w:r>
      <w:r w:rsidR="0036499D" w:rsidRPr="00813242">
        <w:rPr>
          <w:rFonts w:ascii="Times New Roman" w:hAnsi="Times New Roman"/>
          <w:sz w:val="22"/>
          <w:szCs w:val="22"/>
        </w:rPr>
        <w:t>4)  Przedmiar robót;</w:t>
      </w:r>
    </w:p>
    <w:p w:rsidR="0036499D" w:rsidRPr="00813242" w:rsidRDefault="0036499D" w:rsidP="00813242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 xml:space="preserve">ww. dokumentacja winna być opracowana  zgodnie z Rozporządzeniem Ministra Infrastruktury </w:t>
      </w:r>
      <w:r w:rsidRPr="00813242">
        <w:rPr>
          <w:rFonts w:ascii="Times New Roman" w:hAnsi="Times New Roman"/>
          <w:sz w:val="22"/>
          <w:szCs w:val="22"/>
        </w:rPr>
        <w:br/>
        <w:t xml:space="preserve">z dnia 18 maja 2004 r. w sprawie określenia metod i podstaw sporządzania kosztorysu inwestorskiego, obliczania planowanych kosztów prac projektowych oraz planowanych kosztów robót budowlanych określonych w programie funkcjonalno-użytkowym (Dz. U. Nr 130 poz. 1389 </w:t>
      </w:r>
      <w:r w:rsidR="00CB7702">
        <w:rPr>
          <w:rFonts w:ascii="Times New Roman" w:hAnsi="Times New Roman"/>
          <w:sz w:val="22"/>
          <w:szCs w:val="22"/>
        </w:rPr>
        <w:br/>
      </w:r>
      <w:r w:rsidRPr="00813242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Pr="00813242">
        <w:rPr>
          <w:rFonts w:ascii="Times New Roman" w:hAnsi="Times New Roman"/>
          <w:sz w:val="22"/>
          <w:szCs w:val="22"/>
        </w:rPr>
        <w:t>późn</w:t>
      </w:r>
      <w:proofErr w:type="spellEnd"/>
      <w:r w:rsidRPr="00813242">
        <w:rPr>
          <w:rFonts w:ascii="Times New Roman" w:hAnsi="Times New Roman"/>
          <w:sz w:val="22"/>
          <w:szCs w:val="22"/>
        </w:rPr>
        <w:t>. zm.);</w:t>
      </w:r>
    </w:p>
    <w:p w:rsidR="0036499D" w:rsidRPr="00813242" w:rsidRDefault="00813242" w:rsidP="00813242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13242">
        <w:rPr>
          <w:rFonts w:ascii="Times New Roman" w:hAnsi="Times New Roman"/>
          <w:sz w:val="22"/>
          <w:szCs w:val="22"/>
        </w:rPr>
        <w:t xml:space="preserve">2. </w:t>
      </w:r>
      <w:r w:rsidR="0036499D" w:rsidRPr="00813242">
        <w:rPr>
          <w:rFonts w:ascii="Times New Roman" w:hAnsi="Times New Roman"/>
          <w:sz w:val="22"/>
          <w:szCs w:val="22"/>
        </w:rPr>
        <w:t xml:space="preserve">Dokumentację projektową </w:t>
      </w:r>
      <w:r>
        <w:rPr>
          <w:rFonts w:ascii="Times New Roman" w:hAnsi="Times New Roman"/>
          <w:sz w:val="22"/>
          <w:szCs w:val="22"/>
        </w:rPr>
        <w:t xml:space="preserve">w wersji papierowej </w:t>
      </w:r>
      <w:r w:rsidR="0036499D" w:rsidRPr="00813242">
        <w:rPr>
          <w:rFonts w:ascii="Times New Roman" w:hAnsi="Times New Roman"/>
          <w:sz w:val="22"/>
          <w:szCs w:val="22"/>
        </w:rPr>
        <w:t>należy wykonać w następujących ilościach:</w:t>
      </w:r>
    </w:p>
    <w:p w:rsidR="0036499D" w:rsidRPr="00813242" w:rsidRDefault="0036499D" w:rsidP="00813242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813242">
        <w:rPr>
          <w:sz w:val="22"/>
          <w:szCs w:val="22"/>
        </w:rPr>
        <w:t>dla każdego zadania określonego w</w:t>
      </w:r>
      <w:r w:rsidR="00813242">
        <w:rPr>
          <w:sz w:val="22"/>
          <w:szCs w:val="22"/>
        </w:rPr>
        <w:t xml:space="preserve"> </w:t>
      </w:r>
      <w:r w:rsidR="00813242" w:rsidRPr="00C15A10">
        <w:rPr>
          <w:sz w:val="22"/>
          <w:szCs w:val="22"/>
        </w:rPr>
        <w:t>§</w:t>
      </w:r>
      <w:r w:rsidR="00813242">
        <w:rPr>
          <w:sz w:val="22"/>
          <w:szCs w:val="22"/>
        </w:rPr>
        <w:t xml:space="preserve"> 1</w:t>
      </w:r>
      <w:r w:rsidRPr="00813242">
        <w:rPr>
          <w:sz w:val="22"/>
          <w:szCs w:val="22"/>
        </w:rPr>
        <w:t xml:space="preserve"> </w:t>
      </w:r>
      <w:r w:rsidR="00813242">
        <w:rPr>
          <w:sz w:val="22"/>
          <w:szCs w:val="22"/>
        </w:rPr>
        <w:t xml:space="preserve">ust. 1 </w:t>
      </w:r>
      <w:r w:rsidRPr="00813242">
        <w:rPr>
          <w:sz w:val="22"/>
          <w:szCs w:val="22"/>
        </w:rPr>
        <w:t>pkt</w:t>
      </w:r>
      <w:r w:rsidR="00813242">
        <w:rPr>
          <w:sz w:val="22"/>
          <w:szCs w:val="22"/>
        </w:rPr>
        <w:t xml:space="preserve"> 1,</w:t>
      </w:r>
      <w:r w:rsidRPr="00813242">
        <w:rPr>
          <w:sz w:val="22"/>
          <w:szCs w:val="22"/>
        </w:rPr>
        <w:t xml:space="preserve">  </w:t>
      </w:r>
      <w:r w:rsidR="00813242">
        <w:rPr>
          <w:sz w:val="22"/>
          <w:szCs w:val="22"/>
        </w:rPr>
        <w:t xml:space="preserve">w następujących </w:t>
      </w:r>
      <w:r w:rsidRPr="00813242">
        <w:rPr>
          <w:sz w:val="22"/>
          <w:szCs w:val="22"/>
        </w:rPr>
        <w:t xml:space="preserve"> ilości egzemplarzy:</w:t>
      </w:r>
    </w:p>
    <w:p w:rsidR="0036499D" w:rsidRPr="00813242" w:rsidRDefault="0036499D" w:rsidP="00813242">
      <w:pPr>
        <w:pStyle w:val="Akapitzlist"/>
        <w:numPr>
          <w:ilvl w:val="0"/>
          <w:numId w:val="26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 w:rsidRPr="00813242">
        <w:rPr>
          <w:sz w:val="22"/>
          <w:szCs w:val="22"/>
        </w:rPr>
        <w:t>projekt budowlany w 3 egz.,</w:t>
      </w:r>
    </w:p>
    <w:p w:rsidR="0036499D" w:rsidRPr="00813242" w:rsidRDefault="0036499D" w:rsidP="00813242">
      <w:pPr>
        <w:pStyle w:val="Akapitzlist"/>
        <w:numPr>
          <w:ilvl w:val="0"/>
          <w:numId w:val="26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 w:rsidRPr="00813242">
        <w:rPr>
          <w:sz w:val="22"/>
          <w:szCs w:val="22"/>
        </w:rPr>
        <w:t>szczegółowe specyfikacje techniczne wykonania i odbioru robót  w 2 egz.,</w:t>
      </w:r>
    </w:p>
    <w:p w:rsidR="0036499D" w:rsidRPr="00813242" w:rsidRDefault="0036499D" w:rsidP="00813242">
      <w:pPr>
        <w:pStyle w:val="Akapitzlist"/>
        <w:numPr>
          <w:ilvl w:val="0"/>
          <w:numId w:val="26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 w:rsidRPr="00813242">
        <w:rPr>
          <w:sz w:val="22"/>
          <w:szCs w:val="22"/>
        </w:rPr>
        <w:t>kosztorys inwestorski - 1 egz.,</w:t>
      </w:r>
    </w:p>
    <w:p w:rsidR="0036499D" w:rsidRPr="00813242" w:rsidRDefault="0036499D" w:rsidP="00813242">
      <w:pPr>
        <w:pStyle w:val="Akapitzlist"/>
        <w:numPr>
          <w:ilvl w:val="0"/>
          <w:numId w:val="26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 w:rsidRPr="00813242">
        <w:rPr>
          <w:sz w:val="22"/>
          <w:szCs w:val="22"/>
        </w:rPr>
        <w:t>przedmiar robót w 1 egz.</w:t>
      </w:r>
    </w:p>
    <w:p w:rsidR="0036499D" w:rsidRPr="00A64191" w:rsidRDefault="0036499D" w:rsidP="00813242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A64191">
        <w:rPr>
          <w:sz w:val="22"/>
          <w:szCs w:val="22"/>
        </w:rPr>
        <w:t xml:space="preserve">dla zadania </w:t>
      </w:r>
      <w:r>
        <w:rPr>
          <w:sz w:val="22"/>
          <w:szCs w:val="22"/>
        </w:rPr>
        <w:t xml:space="preserve">określonego w </w:t>
      </w:r>
      <w:r w:rsidR="00813242" w:rsidRPr="00C15A10">
        <w:rPr>
          <w:sz w:val="22"/>
          <w:szCs w:val="22"/>
        </w:rPr>
        <w:t>§</w:t>
      </w:r>
      <w:r w:rsidR="00813242">
        <w:rPr>
          <w:sz w:val="22"/>
          <w:szCs w:val="22"/>
        </w:rPr>
        <w:t xml:space="preserve"> 1</w:t>
      </w:r>
      <w:r w:rsidR="00813242" w:rsidRPr="00813242">
        <w:rPr>
          <w:sz w:val="22"/>
          <w:szCs w:val="22"/>
        </w:rPr>
        <w:t xml:space="preserve"> </w:t>
      </w:r>
      <w:r w:rsidR="00813242">
        <w:rPr>
          <w:sz w:val="22"/>
          <w:szCs w:val="22"/>
        </w:rPr>
        <w:t xml:space="preserve">ust. 1 </w:t>
      </w:r>
      <w:r w:rsidR="00813242" w:rsidRPr="00813242">
        <w:rPr>
          <w:sz w:val="22"/>
          <w:szCs w:val="22"/>
        </w:rPr>
        <w:t>pkt</w:t>
      </w:r>
      <w:r w:rsidR="00813242">
        <w:rPr>
          <w:sz w:val="22"/>
          <w:szCs w:val="22"/>
        </w:rPr>
        <w:t xml:space="preserve"> 2 w następujących</w:t>
      </w:r>
      <w:r>
        <w:rPr>
          <w:sz w:val="22"/>
          <w:szCs w:val="22"/>
        </w:rPr>
        <w:t xml:space="preserve"> ilościach</w:t>
      </w:r>
      <w:r w:rsidRPr="00A64191">
        <w:rPr>
          <w:sz w:val="22"/>
          <w:szCs w:val="22"/>
        </w:rPr>
        <w:t xml:space="preserve"> egzemplarzy:</w:t>
      </w:r>
    </w:p>
    <w:p w:rsidR="0036499D" w:rsidRPr="00A64191" w:rsidRDefault="0036499D" w:rsidP="00813242">
      <w:pPr>
        <w:pStyle w:val="Akapitzlist"/>
        <w:numPr>
          <w:ilvl w:val="0"/>
          <w:numId w:val="27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projekt budowlany  w 5</w:t>
      </w:r>
      <w:r w:rsidRPr="00A64191">
        <w:rPr>
          <w:sz w:val="22"/>
          <w:szCs w:val="22"/>
        </w:rPr>
        <w:t xml:space="preserve"> egz.</w:t>
      </w:r>
      <w:r>
        <w:rPr>
          <w:sz w:val="22"/>
          <w:szCs w:val="22"/>
        </w:rPr>
        <w:t>,</w:t>
      </w:r>
    </w:p>
    <w:p w:rsidR="0036499D" w:rsidRPr="00A64191" w:rsidRDefault="0036499D" w:rsidP="00813242">
      <w:pPr>
        <w:pStyle w:val="Akapitzlist"/>
        <w:numPr>
          <w:ilvl w:val="0"/>
          <w:numId w:val="27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A64191">
        <w:rPr>
          <w:sz w:val="22"/>
          <w:szCs w:val="22"/>
        </w:rPr>
        <w:t>zczegółowe specyfikacje techniczne wykonania i odbioru robót  w 2 egz.</w:t>
      </w:r>
      <w:r>
        <w:rPr>
          <w:sz w:val="22"/>
          <w:szCs w:val="22"/>
        </w:rPr>
        <w:t>,</w:t>
      </w:r>
    </w:p>
    <w:p w:rsidR="0036499D" w:rsidRDefault="0036499D" w:rsidP="00813242">
      <w:pPr>
        <w:pStyle w:val="Akapitzlist"/>
        <w:numPr>
          <w:ilvl w:val="0"/>
          <w:numId w:val="27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A64191">
        <w:rPr>
          <w:sz w:val="22"/>
          <w:szCs w:val="22"/>
        </w:rPr>
        <w:t>osztorys inwestorski - 1 egz.</w:t>
      </w:r>
      <w:r>
        <w:rPr>
          <w:sz w:val="22"/>
          <w:szCs w:val="22"/>
        </w:rPr>
        <w:t>,</w:t>
      </w:r>
    </w:p>
    <w:p w:rsidR="0036499D" w:rsidRPr="00915543" w:rsidRDefault="0036499D" w:rsidP="00813242">
      <w:pPr>
        <w:pStyle w:val="Akapitzlist"/>
        <w:numPr>
          <w:ilvl w:val="0"/>
          <w:numId w:val="27"/>
        </w:numPr>
        <w:spacing w:after="200" w:line="276" w:lineRule="auto"/>
        <w:ind w:left="993" w:hanging="284"/>
        <w:jc w:val="both"/>
        <w:rPr>
          <w:sz w:val="22"/>
          <w:szCs w:val="22"/>
        </w:rPr>
      </w:pPr>
      <w:r w:rsidRPr="004761BA">
        <w:rPr>
          <w:sz w:val="22"/>
          <w:szCs w:val="22"/>
        </w:rPr>
        <w:t>przedmiar robót w 1 egz.</w:t>
      </w:r>
    </w:p>
    <w:p w:rsidR="0036499D" w:rsidRPr="00A64191" w:rsidRDefault="00813242" w:rsidP="00923BAD">
      <w:pPr>
        <w:pStyle w:val="Akapitzlist"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6499D" w:rsidRPr="00A64191">
        <w:rPr>
          <w:sz w:val="22"/>
          <w:szCs w:val="22"/>
        </w:rPr>
        <w:t>. Dokumentacja projektowa w wersji elektronicznej zostanie przekazana na płycie CD i obejmuje: proje</w:t>
      </w:r>
      <w:r w:rsidR="0036499D">
        <w:rPr>
          <w:sz w:val="22"/>
          <w:szCs w:val="22"/>
        </w:rPr>
        <w:t>kt budowlany</w:t>
      </w:r>
      <w:r w:rsidR="0036499D" w:rsidRPr="00A64191">
        <w:rPr>
          <w:sz w:val="22"/>
          <w:szCs w:val="22"/>
        </w:rPr>
        <w:t>, specyfikacje techniczne wykonania i odbioru robót</w:t>
      </w:r>
      <w:r>
        <w:rPr>
          <w:sz w:val="22"/>
          <w:szCs w:val="22"/>
        </w:rPr>
        <w:t xml:space="preserve">  - zapisane w formacie: -pliki </w:t>
      </w:r>
      <w:r w:rsidR="0036499D" w:rsidRPr="00A64191">
        <w:rPr>
          <w:sz w:val="22"/>
          <w:szCs w:val="22"/>
        </w:rPr>
        <w:t>tekstowe - *.pdf, *.</w:t>
      </w:r>
      <w:proofErr w:type="spellStart"/>
      <w:r w:rsidR="0036499D" w:rsidRPr="00A64191">
        <w:rPr>
          <w:sz w:val="22"/>
          <w:szCs w:val="22"/>
        </w:rPr>
        <w:t>tiff</w:t>
      </w:r>
      <w:proofErr w:type="spellEnd"/>
      <w:r w:rsidR="0036499D" w:rsidRPr="00A64191">
        <w:rPr>
          <w:sz w:val="22"/>
          <w:szCs w:val="22"/>
        </w:rPr>
        <w:t xml:space="preserve"> – kolor, oraz edytowalnym oprogramowaniu </w:t>
      </w:r>
      <w:proofErr w:type="spellStart"/>
      <w:r w:rsidR="0036499D" w:rsidRPr="00A64191">
        <w:rPr>
          <w:sz w:val="22"/>
          <w:szCs w:val="22"/>
        </w:rPr>
        <w:t>Autocad</w:t>
      </w:r>
      <w:proofErr w:type="spellEnd"/>
      <w:r w:rsidR="0036499D" w:rsidRPr="00A64191">
        <w:rPr>
          <w:sz w:val="22"/>
          <w:szCs w:val="22"/>
        </w:rPr>
        <w:t xml:space="preserve"> – kolor, a przedmiar robót w wersji elektronicznej edytowalnej w formacie ATH.</w:t>
      </w:r>
    </w:p>
    <w:p w:rsidR="0036499D" w:rsidRPr="00923BAD" w:rsidRDefault="00813242" w:rsidP="00923BAD">
      <w:pPr>
        <w:pStyle w:val="Akapitzlist"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6499D" w:rsidRPr="00A64191">
        <w:rPr>
          <w:sz w:val="22"/>
          <w:szCs w:val="22"/>
        </w:rPr>
        <w:t>. Wykonawca zobowiązany jest do uzyskiwania opinii, uzgodnień i sprawdzeń rozwiązań projektowych, jak też uzyskanie sprawdzenia projektu przez osobę o odpowie</w:t>
      </w:r>
      <w:r w:rsidR="0036499D">
        <w:rPr>
          <w:sz w:val="22"/>
          <w:szCs w:val="22"/>
        </w:rPr>
        <w:t xml:space="preserve">dnich uprawnieniach budowlanych. Dokumentacja określona w </w:t>
      </w:r>
      <w:r w:rsidRPr="00C15A10">
        <w:rPr>
          <w:sz w:val="22"/>
          <w:szCs w:val="22"/>
        </w:rPr>
        <w:t>§</w:t>
      </w:r>
      <w:r>
        <w:rPr>
          <w:sz w:val="22"/>
          <w:szCs w:val="22"/>
        </w:rPr>
        <w:t xml:space="preserve"> 1</w:t>
      </w:r>
      <w:r w:rsidRPr="008132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ust. 1 </w:t>
      </w:r>
      <w:r w:rsidRPr="00813242">
        <w:rPr>
          <w:sz w:val="22"/>
          <w:szCs w:val="22"/>
        </w:rPr>
        <w:t>pkt</w:t>
      </w:r>
      <w:r>
        <w:rPr>
          <w:sz w:val="22"/>
          <w:szCs w:val="22"/>
        </w:rPr>
        <w:t xml:space="preserve"> 2 </w:t>
      </w:r>
      <w:r w:rsidR="0036499D">
        <w:rPr>
          <w:sz w:val="22"/>
          <w:szCs w:val="22"/>
        </w:rPr>
        <w:t>musi być uzgodniona z rzeczoznawcą ds. zabezpieczeń przeciwpożarowych.</w:t>
      </w:r>
    </w:p>
    <w:p w:rsidR="00AD249C" w:rsidRPr="00923BAD" w:rsidRDefault="00AD249C" w:rsidP="00923BAD">
      <w:pPr>
        <w:pStyle w:val="Akapitzlis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923BAD">
        <w:rPr>
          <w:bCs/>
          <w:sz w:val="22"/>
          <w:szCs w:val="22"/>
        </w:rPr>
        <w:t>Wykonawca przedłoży Zamawiającemu kompletną dokumentację z wszel</w:t>
      </w:r>
      <w:r w:rsidR="00923BAD">
        <w:rPr>
          <w:bCs/>
          <w:sz w:val="22"/>
          <w:szCs w:val="22"/>
        </w:rPr>
        <w:t>kimi uzgodnieniami,</w:t>
      </w:r>
      <w:r w:rsidRPr="00923BAD">
        <w:rPr>
          <w:bCs/>
          <w:sz w:val="22"/>
          <w:szCs w:val="22"/>
        </w:rPr>
        <w:t xml:space="preserve"> </w:t>
      </w:r>
      <w:r w:rsidRPr="00923BAD">
        <w:rPr>
          <w:sz w:val="22"/>
          <w:szCs w:val="22"/>
        </w:rPr>
        <w:t>oraz oświadczeniem, że dokumentacja została wykonana zgodnie z obowiązującymi przepisami prawa, Polskimi Normami, zasadami wiedzy technicznej, postanowieniami umowy, jest kompletna</w:t>
      </w:r>
      <w:r w:rsidRPr="00923BAD">
        <w:rPr>
          <w:bCs/>
          <w:sz w:val="22"/>
          <w:szCs w:val="22"/>
        </w:rPr>
        <w:t xml:space="preserve"> dla realizacji celu , któremu ma służyć i nie zawiera wad.</w:t>
      </w:r>
      <w:r w:rsidRPr="00923BAD">
        <w:rPr>
          <w:sz w:val="22"/>
          <w:szCs w:val="22"/>
        </w:rPr>
        <w:t xml:space="preserve"> W przyjętych rozwiązaniach projektowych muszą być użyte wyroby budowlane (materiały i urz</w:t>
      </w:r>
      <w:r w:rsidR="00923BAD">
        <w:rPr>
          <w:sz w:val="22"/>
          <w:szCs w:val="22"/>
        </w:rPr>
        <w:t xml:space="preserve">ądzenia) dopuszczone do obrotu </w:t>
      </w:r>
      <w:r w:rsidRPr="00923BAD">
        <w:rPr>
          <w:sz w:val="22"/>
          <w:szCs w:val="22"/>
        </w:rPr>
        <w:t>i powszechnego stosowania w budownictwie. W przypadku powoływania się podczas opisywania przyjętych rozwiązań projektowych na konkretne nazwy własne gotowych produktów i/lub gotowe rozwiązania systemowe producentów, 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AD249C" w:rsidRDefault="00AD249C" w:rsidP="00923BAD">
      <w:pPr>
        <w:pStyle w:val="Akapitzlis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 xml:space="preserve">Opracowana dokumentacja projektowa będzie stanowić opis przedmiotu zamówienia </w:t>
      </w:r>
      <w:r w:rsidRPr="00AD249C">
        <w:rPr>
          <w:sz w:val="22"/>
          <w:szCs w:val="22"/>
        </w:rPr>
        <w:br/>
        <w:t xml:space="preserve">w postępowaniu, które będzie przeprowadzone w celu wyboru Wykonawcy robót, zgodnie </w:t>
      </w:r>
      <w:r w:rsidRPr="00AD249C">
        <w:rPr>
          <w:sz w:val="22"/>
          <w:szCs w:val="22"/>
        </w:rPr>
        <w:br/>
        <w:t>z przepisami ustawy Prawo zamówień publicznych.</w:t>
      </w:r>
    </w:p>
    <w:p w:rsidR="00AD249C" w:rsidRPr="00AD249C" w:rsidRDefault="00AD249C" w:rsidP="00923BAD">
      <w:pPr>
        <w:pStyle w:val="Akapitzlis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>Dokumentacja projektowa powinna określać  m.in.  parametry techniczne i funkcjonalne  przyjętych</w:t>
      </w:r>
    </w:p>
    <w:p w:rsidR="00AD249C" w:rsidRDefault="00AD249C" w:rsidP="00AD249C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AD249C">
        <w:rPr>
          <w:rFonts w:ascii="Times New Roman" w:hAnsi="Times New Roman"/>
          <w:sz w:val="22"/>
          <w:szCs w:val="22"/>
        </w:rPr>
        <w:t>rozwiązań materiałowych i technologicznych, zawierać rysunki i schematy umożliwiające jednoznaczne określenie rodzaju i  zakresu robót  budowlanych  oraz  uwarunkowań wykonawczych.</w:t>
      </w:r>
    </w:p>
    <w:p w:rsidR="00AD249C" w:rsidRPr="00AD249C" w:rsidRDefault="00AD249C" w:rsidP="00923BAD">
      <w:pPr>
        <w:pStyle w:val="Akapitzlis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 xml:space="preserve">Wykonawca  określi  w  dokumentacji  projektowej  przedmiot  robót za  pomocą cech technicznych </w:t>
      </w:r>
      <w:r w:rsidRPr="00AD249C">
        <w:rPr>
          <w:sz w:val="22"/>
          <w:szCs w:val="22"/>
        </w:rPr>
        <w:br/>
        <w:t>i jakościowych, z zachowaniem Polskich Norm przenoszących normy europejskie lub normy innych</w:t>
      </w:r>
    </w:p>
    <w:p w:rsidR="00AD249C" w:rsidRDefault="00AD249C" w:rsidP="00AD249C">
      <w:pPr>
        <w:pStyle w:val="Akapitzlist"/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AD249C">
        <w:rPr>
          <w:sz w:val="22"/>
          <w:szCs w:val="22"/>
        </w:rPr>
        <w:t>państw członkowskich Europejskiego Obszaru Gospodarczego przenoszących te normy.</w:t>
      </w:r>
    </w:p>
    <w:p w:rsidR="00AD249C" w:rsidRDefault="00AD249C" w:rsidP="00923BA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 xml:space="preserve"> W przypadku braku Polskich Norm przenoszących normy europejskie lub norm innych państw członkowskich Europejskiego Obszaru Gospodarczego przenoszących te normy, uwzględnione zostaną: - europejskie aprobaty techniczne, - wspólne specyfikacje techniczne, - normy międzynarodowe, - inne techniczne systemy odniesienia ustanowione przez europejskie organy normalizacyjne.</w:t>
      </w:r>
    </w:p>
    <w:p w:rsidR="00AD249C" w:rsidRDefault="00AD249C" w:rsidP="00923BA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 xml:space="preserve">W przypadku braku Polskich Norm przenoszących normy europejskie lub norm innych państw członkowskich Europejskiego Obszaru Gospodarczego przenoszących te normy Wykonawca jest obowiązany wskazać rozwiązania równoważne opisane w normie lub tym dokumencie odniesienia.  Wykonawca winien opisać przedmiot zamówienia  w sposób jednoznaczny i wyczerpujący, za pomocą dostatecznie dokładnych i zrozumiałych określeń, uwzględniając wszystkie wymagania </w:t>
      </w:r>
      <w:r w:rsidRPr="00AD249C">
        <w:rPr>
          <w:sz w:val="22"/>
          <w:szCs w:val="22"/>
        </w:rPr>
        <w:br/>
        <w:t>i okoliczności mogące mieć wpływ na sporządzenie oferty przez Wykonawcę robót budowlanych.</w:t>
      </w:r>
    </w:p>
    <w:p w:rsidR="00B4109E" w:rsidRDefault="00AD249C" w:rsidP="00923BA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>Wykonawca nie może opisać przedmiotu zamówienia  w sposób, który mógłby utrudniać uczciwą konkurencję, przez wskazanie znaków towarowych, patentów lub pochodzenia, chyba że jest to uzasadnione specyfiką przedmiotu zamówienia i nie można opisać przedmiotu zamówienia za pomocą dostatecznie dokładnych określeń a wskazaniu takiemu towarzyszą wyrazy lub równoważny. Mając na uwadze powyższe zapisy, dokumentacja projektowa, specyfikacje techniczne wykonania i odbioru robót budowlanych, przedmiar oraz kosztorys inwestorski nie mogą przywoływać nazw własnych, producenta i innych utrudniających uczciwą konkurencję.</w:t>
      </w:r>
    </w:p>
    <w:p w:rsidR="00EC1BC4" w:rsidRPr="00B4109E" w:rsidRDefault="00AD249C" w:rsidP="00923BA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249C">
        <w:rPr>
          <w:sz w:val="22"/>
          <w:szCs w:val="22"/>
        </w:rPr>
        <w:t xml:space="preserve"> </w:t>
      </w:r>
      <w:r w:rsidR="00EC1BC4" w:rsidRPr="00B4109E">
        <w:rPr>
          <w:bCs/>
          <w:sz w:val="22"/>
          <w:szCs w:val="22"/>
        </w:rPr>
        <w:t>Zamawiający dokona sprawdzenia dostarczonej dok</w:t>
      </w:r>
      <w:r w:rsidR="006251EB">
        <w:rPr>
          <w:bCs/>
          <w:sz w:val="22"/>
          <w:szCs w:val="22"/>
        </w:rPr>
        <w:t>umentacji w terminie 14</w:t>
      </w:r>
      <w:r w:rsidR="00EC1BC4" w:rsidRPr="00B4109E">
        <w:rPr>
          <w:bCs/>
          <w:sz w:val="22"/>
          <w:szCs w:val="22"/>
        </w:rPr>
        <w:t xml:space="preserve"> dni od dnia przekazania jej przez Wykonawcę.</w:t>
      </w:r>
    </w:p>
    <w:p w:rsidR="00EC1BC4" w:rsidRPr="00B4109E" w:rsidRDefault="00EC1BC4" w:rsidP="00923BA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4109E">
        <w:rPr>
          <w:bCs/>
          <w:sz w:val="22"/>
          <w:szCs w:val="22"/>
        </w:rPr>
        <w:t xml:space="preserve">Wykonawca zobowiązuje się poprawić ewentualne wady dokumentacji na własny koszt </w:t>
      </w:r>
      <w:r w:rsidRPr="00B4109E">
        <w:rPr>
          <w:bCs/>
          <w:sz w:val="22"/>
          <w:szCs w:val="22"/>
        </w:rPr>
        <w:br/>
        <w:t>w terminie 7 dni od daty zwrócenia jej do poprawienia. Po wyznaczonym terminie  naliczane będą odsetki określone w  § 7 ust.4 niniejszej umowy.</w:t>
      </w:r>
    </w:p>
    <w:p w:rsidR="00EC1BC4" w:rsidRDefault="00EC1BC4" w:rsidP="00EC1BC4">
      <w:pPr>
        <w:pStyle w:val="Akapitzlist"/>
        <w:ind w:left="419"/>
        <w:jc w:val="both"/>
        <w:rPr>
          <w:bCs/>
          <w:sz w:val="22"/>
          <w:szCs w:val="22"/>
        </w:rPr>
      </w:pPr>
    </w:p>
    <w:p w:rsidR="00923BAD" w:rsidRDefault="00EC1BC4" w:rsidP="00EC1BC4">
      <w:pPr>
        <w:pStyle w:val="Akapitzlist"/>
        <w:ind w:left="3960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C93CB9" w:rsidRDefault="00C93CB9" w:rsidP="00EC1BC4">
      <w:pPr>
        <w:pStyle w:val="Akapitzlist"/>
        <w:ind w:left="3960" w:firstLine="288"/>
        <w:jc w:val="both"/>
        <w:rPr>
          <w:bCs/>
          <w:sz w:val="22"/>
          <w:szCs w:val="22"/>
        </w:rPr>
      </w:pPr>
    </w:p>
    <w:p w:rsidR="00EC1BC4" w:rsidRDefault="00EC1BC4" w:rsidP="00EC1BC4">
      <w:pPr>
        <w:pStyle w:val="Akapitzlist"/>
        <w:ind w:left="3960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§ 3</w:t>
      </w:r>
    </w:p>
    <w:p w:rsidR="00EC1BC4" w:rsidRDefault="00621CB1" w:rsidP="00621CB1">
      <w:pPr>
        <w:tabs>
          <w:tab w:val="left" w:pos="4536"/>
        </w:tabs>
        <w:rPr>
          <w:rFonts w:ascii="Times New Roman" w:hAnsi="Times New Roman"/>
          <w:b/>
          <w:sz w:val="22"/>
          <w:szCs w:val="22"/>
        </w:rPr>
      </w:pPr>
      <w:r w:rsidRPr="009C3AC8">
        <w:rPr>
          <w:rFonts w:ascii="Times New Roman" w:hAnsi="Times New Roman"/>
          <w:b/>
          <w:sz w:val="22"/>
          <w:szCs w:val="22"/>
        </w:rPr>
        <w:t>Termin realizacji</w:t>
      </w:r>
    </w:p>
    <w:p w:rsidR="0072610F" w:rsidRDefault="0072610F" w:rsidP="00FE0BDF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2610F">
        <w:rPr>
          <w:sz w:val="22"/>
          <w:szCs w:val="22"/>
        </w:rPr>
        <w:t>Strony ustalają wykonanie umowy w następujących terminach:</w:t>
      </w:r>
    </w:p>
    <w:p w:rsidR="0072610F" w:rsidRDefault="0072610F" w:rsidP="00FE0BDF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2610F">
        <w:rPr>
          <w:sz w:val="22"/>
          <w:szCs w:val="22"/>
        </w:rPr>
        <w:t xml:space="preserve"> opracowanie i przekazanie kompletnej dokumentacji w terminie  </w:t>
      </w:r>
      <w:r>
        <w:rPr>
          <w:b/>
          <w:sz w:val="22"/>
          <w:szCs w:val="22"/>
        </w:rPr>
        <w:t>……</w:t>
      </w:r>
      <w:r w:rsidRPr="0072610F">
        <w:rPr>
          <w:b/>
          <w:sz w:val="22"/>
          <w:szCs w:val="22"/>
        </w:rPr>
        <w:t xml:space="preserve"> dni kalendarzowych </w:t>
      </w:r>
      <w:r w:rsidRPr="0072610F">
        <w:rPr>
          <w:sz w:val="22"/>
          <w:szCs w:val="22"/>
        </w:rPr>
        <w:t xml:space="preserve"> od dnia podpisania umowy;</w:t>
      </w:r>
    </w:p>
    <w:p w:rsidR="0072610F" w:rsidRPr="00352E70" w:rsidRDefault="0072610F" w:rsidP="00FE0BDF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352E70">
        <w:rPr>
          <w:sz w:val="22"/>
          <w:szCs w:val="22"/>
        </w:rPr>
        <w:t>sprawowanie nadzoru autorskiego do czasu zakończenia i odebrania robót budowalnych realizowanych na podstawie opracowanej dokumentacji projektowej.</w:t>
      </w:r>
    </w:p>
    <w:p w:rsidR="00EC1BC4" w:rsidRPr="0072610F" w:rsidRDefault="00EC1BC4" w:rsidP="0072610F">
      <w:pPr>
        <w:jc w:val="both"/>
        <w:rPr>
          <w:bCs/>
          <w:sz w:val="22"/>
          <w:szCs w:val="22"/>
        </w:rPr>
      </w:pPr>
    </w:p>
    <w:p w:rsidR="004B5601" w:rsidRPr="00C15A10" w:rsidRDefault="00EC1BC4" w:rsidP="00C15A10">
      <w:pPr>
        <w:pStyle w:val="Akapitzlist"/>
        <w:ind w:left="42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§ 4</w:t>
      </w:r>
    </w:p>
    <w:p w:rsidR="00621CB1" w:rsidRPr="00621CB1" w:rsidRDefault="00621CB1" w:rsidP="00621CB1">
      <w:pPr>
        <w:pStyle w:val="Akapitzlist"/>
        <w:ind w:left="426" w:hanging="426"/>
        <w:jc w:val="both"/>
        <w:rPr>
          <w:b/>
          <w:sz w:val="22"/>
          <w:szCs w:val="22"/>
        </w:rPr>
      </w:pPr>
      <w:r w:rsidRPr="009C3AC8">
        <w:rPr>
          <w:b/>
          <w:sz w:val="22"/>
          <w:szCs w:val="22"/>
        </w:rPr>
        <w:t>Obowiązki Wykonawcy</w:t>
      </w:r>
    </w:p>
    <w:p w:rsidR="00EC1BC4" w:rsidRDefault="00B70243" w:rsidP="00FE0BDF">
      <w:pPr>
        <w:pStyle w:val="Akapitzlist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</w:t>
      </w:r>
      <w:r w:rsidR="00EC1BC4">
        <w:rPr>
          <w:sz w:val="22"/>
          <w:szCs w:val="22"/>
        </w:rPr>
        <w:t xml:space="preserve"> zakresie opracowania dokumentacji:</w:t>
      </w:r>
    </w:p>
    <w:p w:rsidR="00EC1BC4" w:rsidRDefault="00EC1BC4" w:rsidP="00FE0BD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konsultacje z zamawiającym na etapie projektowania, dotyczące istotnych elementów</w:t>
      </w:r>
      <w:r w:rsidR="00C15A10">
        <w:rPr>
          <w:sz w:val="22"/>
          <w:szCs w:val="22"/>
        </w:rPr>
        <w:t xml:space="preserve"> jakie </w:t>
      </w:r>
      <w:r w:rsidR="003F6BFE">
        <w:rPr>
          <w:sz w:val="22"/>
          <w:szCs w:val="22"/>
        </w:rPr>
        <w:t xml:space="preserve">powinny być </w:t>
      </w:r>
      <w:r w:rsidR="00C15A10">
        <w:rPr>
          <w:sz w:val="22"/>
          <w:szCs w:val="22"/>
        </w:rPr>
        <w:t xml:space="preserve"> ujęte </w:t>
      </w:r>
      <w:r w:rsidR="003F6BFE">
        <w:rPr>
          <w:sz w:val="22"/>
          <w:szCs w:val="22"/>
        </w:rPr>
        <w:t>w dokumentacji projektowej oraz mające</w:t>
      </w:r>
      <w:r>
        <w:rPr>
          <w:sz w:val="22"/>
          <w:szCs w:val="22"/>
        </w:rPr>
        <w:t xml:space="preserve"> wpływ na </w:t>
      </w:r>
      <w:r w:rsidR="00EC7C1A">
        <w:rPr>
          <w:sz w:val="22"/>
          <w:szCs w:val="22"/>
        </w:rPr>
        <w:t>koszty przedsięwzięcia;</w:t>
      </w:r>
    </w:p>
    <w:p w:rsidR="00EC1BC4" w:rsidRPr="00E56E2B" w:rsidRDefault="00EC1BC4" w:rsidP="00FE0BD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przekazanie oświadczenia, że dokumentacja została wykonana zgodnie z obowiązującymi przepisami prawa, Polskimi Normami, zasadami wiedzy technicznej i postanowieniami umowy </w:t>
      </w:r>
      <w:r w:rsidR="006D0B98">
        <w:rPr>
          <w:sz w:val="22"/>
          <w:szCs w:val="22"/>
        </w:rPr>
        <w:br/>
      </w:r>
      <w:r>
        <w:rPr>
          <w:sz w:val="22"/>
          <w:szCs w:val="22"/>
        </w:rPr>
        <w:t>i jest kompletna</w:t>
      </w:r>
      <w:r>
        <w:rPr>
          <w:bCs/>
          <w:sz w:val="22"/>
          <w:szCs w:val="22"/>
        </w:rPr>
        <w:t xml:space="preserve"> dla rea</w:t>
      </w:r>
      <w:r w:rsidR="00EC7C1A">
        <w:rPr>
          <w:bCs/>
          <w:sz w:val="22"/>
          <w:szCs w:val="22"/>
        </w:rPr>
        <w:t>lizacji celu, któremu ma służyć;</w:t>
      </w:r>
    </w:p>
    <w:p w:rsidR="00EC1BC4" w:rsidRDefault="00EC1BC4" w:rsidP="00FE0BDF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usuwanie niezwłocznie i na własny koszt</w:t>
      </w:r>
      <w:r w:rsidR="00EC7C1A">
        <w:rPr>
          <w:sz w:val="22"/>
          <w:szCs w:val="22"/>
        </w:rPr>
        <w:t xml:space="preserve"> stwierdzonych wad dokumentacji;</w:t>
      </w:r>
    </w:p>
    <w:p w:rsidR="00EC1BC4" w:rsidRDefault="00EC1BC4" w:rsidP="00FE0BDF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wykonywanie wszelkich innych prac i czynności niezbędnych do wykonania umowy.</w:t>
      </w:r>
    </w:p>
    <w:p w:rsidR="00EC1BC4" w:rsidRDefault="00B70243" w:rsidP="00FE0BDF">
      <w:pPr>
        <w:pStyle w:val="Akapitzlist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</w:t>
      </w:r>
      <w:r w:rsidR="00EC1BC4">
        <w:rPr>
          <w:sz w:val="22"/>
          <w:szCs w:val="22"/>
        </w:rPr>
        <w:t xml:space="preserve"> zakresie pełnienia nadzoru autorskiego:</w:t>
      </w:r>
    </w:p>
    <w:p w:rsidR="00EC1BC4" w:rsidRDefault="00EC1BC4" w:rsidP="00FE0BD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zapewnienie nadzoru autorskiego w czasie wykonywania robót budowlanych na podstawie opracowanej dokumentacji projektowej (w tym: wykonywanie opracowań zastępczych, niezbędnych do prawidłowego p</w:t>
      </w:r>
      <w:r w:rsidR="00EC7C1A">
        <w:rPr>
          <w:sz w:val="22"/>
          <w:szCs w:val="22"/>
        </w:rPr>
        <w:t>rzebiegu realizacji inwestycji);</w:t>
      </w:r>
    </w:p>
    <w:p w:rsidR="00EC1BC4" w:rsidRDefault="00EC1BC4" w:rsidP="00FE0BDF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wyjaśnianie wątpliwości powstałych w toku realizacji robót ujętych w </w:t>
      </w:r>
      <w:r w:rsidR="00923BAD">
        <w:rPr>
          <w:rFonts w:ascii="Times New Roman" w:hAnsi="Times New Roman"/>
          <w:sz w:val="22"/>
          <w:szCs w:val="22"/>
        </w:rPr>
        <w:t>dokumentacji projektowej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  oraz za</w:t>
      </w:r>
      <w:r w:rsidR="00923BAD">
        <w:rPr>
          <w:rFonts w:ascii="Times New Roman" w:hAnsi="Times New Roman"/>
          <w:sz w:val="22"/>
          <w:szCs w:val="22"/>
        </w:rPr>
        <w:t>wartych w niej</w:t>
      </w:r>
      <w:r>
        <w:rPr>
          <w:rFonts w:ascii="Times New Roman" w:hAnsi="Times New Roman"/>
          <w:sz w:val="22"/>
          <w:szCs w:val="22"/>
        </w:rPr>
        <w:t xml:space="preserve"> rozwiązań, w tym ewentualne uszczegóławianie dokumentacji projektowej i poprawianie </w:t>
      </w:r>
      <w:r w:rsidR="00EC7C1A">
        <w:rPr>
          <w:rFonts w:ascii="Times New Roman" w:hAnsi="Times New Roman"/>
          <w:sz w:val="22"/>
          <w:szCs w:val="22"/>
        </w:rPr>
        <w:t>błędnych rozwiązań projektowych;</w:t>
      </w:r>
    </w:p>
    <w:p w:rsidR="00EC1BC4" w:rsidRDefault="00EC1BC4" w:rsidP="00FE0BDF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uzgadnianie z Zamawiającym i Wykonawcą robót możliwości wprowadzenia rozwiązań zamiennych w stosunku do przewidzianych w dokumentacji projektowej, w odniesieniu do materiałów i konstrukcji oraz rozwiązań technicznych i technologicznych zgłoszonych przez kierownika </w:t>
      </w:r>
      <w:r w:rsidR="00923BAD">
        <w:rPr>
          <w:rFonts w:ascii="Times New Roman" w:hAnsi="Times New Roman"/>
          <w:sz w:val="22"/>
          <w:szCs w:val="22"/>
        </w:rPr>
        <w:t>robót;</w:t>
      </w:r>
    </w:p>
    <w:p w:rsidR="004B5601" w:rsidRPr="003F6BFE" w:rsidRDefault="00EC1BC4" w:rsidP="00FE0BDF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żądanie wstrzymania robót budowlanych w razie stwierdzenia możliwości powstania zagrożenia lub wykonywania robót niezg</w:t>
      </w:r>
      <w:r w:rsidR="00EC7C1A">
        <w:rPr>
          <w:rFonts w:ascii="Times New Roman" w:hAnsi="Times New Roman"/>
          <w:sz w:val="22"/>
          <w:szCs w:val="22"/>
        </w:rPr>
        <w:t>odnie z dokumentacja projektową;</w:t>
      </w:r>
    </w:p>
    <w:p w:rsidR="00EC1BC4" w:rsidRDefault="00EC1BC4" w:rsidP="00FE0BDF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udział w komisjach i naradach technicznych org</w:t>
      </w:r>
      <w:r w:rsidR="00EC7C1A">
        <w:rPr>
          <w:rFonts w:ascii="Times New Roman" w:hAnsi="Times New Roman"/>
          <w:sz w:val="22"/>
          <w:szCs w:val="22"/>
        </w:rPr>
        <w:t>anizowanych przez Zamawiającego;</w:t>
      </w:r>
    </w:p>
    <w:p w:rsidR="00EC1BC4" w:rsidRDefault="00EC1BC4" w:rsidP="00923BAD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obecności w miejscu realizacji inwestycji na każde uzasadn</w:t>
      </w:r>
      <w:r w:rsidR="00923BAD">
        <w:rPr>
          <w:rFonts w:ascii="Times New Roman" w:hAnsi="Times New Roman"/>
          <w:sz w:val="22"/>
          <w:szCs w:val="22"/>
        </w:rPr>
        <w:t xml:space="preserve">ione wezwanie Zamawiającego </w:t>
      </w:r>
      <w:r w:rsidR="00923BAD">
        <w:rPr>
          <w:rFonts w:ascii="Times New Roman" w:hAnsi="Times New Roman"/>
          <w:sz w:val="22"/>
          <w:szCs w:val="22"/>
        </w:rPr>
        <w:br/>
      </w:r>
      <w:r w:rsidR="00EC7C1A">
        <w:rPr>
          <w:rFonts w:ascii="Times New Roman" w:hAnsi="Times New Roman"/>
          <w:sz w:val="22"/>
          <w:szCs w:val="22"/>
        </w:rPr>
        <w:t>w terminie do  2 dni roboczych;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EC1BC4" w:rsidRDefault="00EC1BC4" w:rsidP="00FE0BDF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potwierdzania pobytu na budowie zatwierdzoną przez </w:t>
      </w:r>
      <w:r w:rsidR="00FB79B2">
        <w:rPr>
          <w:rFonts w:ascii="Times New Roman" w:hAnsi="Times New Roman"/>
          <w:sz w:val="22"/>
          <w:szCs w:val="22"/>
        </w:rPr>
        <w:t xml:space="preserve">Zamawiającego </w:t>
      </w:r>
      <w:r>
        <w:rPr>
          <w:rFonts w:ascii="Times New Roman" w:hAnsi="Times New Roman"/>
          <w:sz w:val="22"/>
          <w:szCs w:val="22"/>
        </w:rPr>
        <w:t>„kartą pobytu projektanta na budowie” zgodnie z załącznik</w:t>
      </w:r>
      <w:r w:rsidR="003F6BFE">
        <w:rPr>
          <w:rFonts w:ascii="Times New Roman" w:hAnsi="Times New Roman"/>
          <w:sz w:val="22"/>
          <w:szCs w:val="22"/>
        </w:rPr>
        <w:t>iem Nr …</w:t>
      </w:r>
      <w:r w:rsidR="00EC7C1A">
        <w:rPr>
          <w:rFonts w:ascii="Times New Roman" w:hAnsi="Times New Roman"/>
          <w:sz w:val="22"/>
          <w:szCs w:val="22"/>
        </w:rPr>
        <w:t xml:space="preserve"> do umowy;</w:t>
      </w:r>
    </w:p>
    <w:p w:rsidR="00EC1BC4" w:rsidRPr="00E26FC8" w:rsidRDefault="00EC1BC4" w:rsidP="00FE0BDF">
      <w:pPr>
        <w:pStyle w:val="Tekstpodstawowy2"/>
        <w:numPr>
          <w:ilvl w:val="0"/>
          <w:numId w:val="4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udzielania w terminie dwóch dni roboczych, w formie pisemnej odpowiedzi na pytania Zamawiającego związane z realizacją robót budowlanych.</w:t>
      </w:r>
    </w:p>
    <w:p w:rsidR="005B739B" w:rsidRDefault="005B739B" w:rsidP="00EC1BC4">
      <w:pPr>
        <w:ind w:left="4248"/>
        <w:rPr>
          <w:rFonts w:ascii="Times New Roman" w:hAnsi="Times New Roman"/>
          <w:bCs/>
          <w:sz w:val="22"/>
          <w:szCs w:val="22"/>
        </w:rPr>
      </w:pPr>
    </w:p>
    <w:p w:rsidR="00EC1BC4" w:rsidRDefault="00EC1BC4" w:rsidP="00EC1BC4">
      <w:pPr>
        <w:ind w:left="424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5</w:t>
      </w:r>
    </w:p>
    <w:p w:rsidR="00621CB1" w:rsidRPr="00E26FC8" w:rsidRDefault="00621CB1" w:rsidP="005B739B">
      <w:pPr>
        <w:pStyle w:val="Akapitzlist"/>
        <w:ind w:left="426" w:hanging="426"/>
        <w:jc w:val="both"/>
        <w:rPr>
          <w:b/>
          <w:sz w:val="22"/>
          <w:szCs w:val="22"/>
        </w:rPr>
      </w:pPr>
      <w:r w:rsidRPr="00E26FC8">
        <w:rPr>
          <w:b/>
          <w:sz w:val="22"/>
          <w:szCs w:val="22"/>
        </w:rPr>
        <w:t>Obowiązki Zamawiającego</w:t>
      </w:r>
    </w:p>
    <w:p w:rsidR="00EC1BC4" w:rsidRPr="00E26FC8" w:rsidRDefault="003C6415" w:rsidP="00FE0BDF">
      <w:pPr>
        <w:pStyle w:val="Akapitzlist"/>
        <w:numPr>
          <w:ilvl w:val="3"/>
          <w:numId w:val="5"/>
        </w:numPr>
        <w:ind w:left="284" w:hanging="284"/>
        <w:jc w:val="both"/>
        <w:rPr>
          <w:b/>
          <w:sz w:val="22"/>
          <w:szCs w:val="22"/>
        </w:rPr>
      </w:pPr>
      <w:r w:rsidRPr="00E26FC8">
        <w:rPr>
          <w:sz w:val="22"/>
          <w:szCs w:val="22"/>
        </w:rPr>
        <w:t>Z</w:t>
      </w:r>
      <w:r w:rsidR="00EC1BC4" w:rsidRPr="00E26FC8">
        <w:rPr>
          <w:sz w:val="22"/>
          <w:szCs w:val="22"/>
        </w:rPr>
        <w:t xml:space="preserve">apewnienie środków finansowych zgodnie z warunkami płatności określonymi w </w:t>
      </w:r>
      <w:r w:rsidR="005B739B" w:rsidRPr="00E26FC8">
        <w:rPr>
          <w:bCs/>
          <w:sz w:val="22"/>
          <w:szCs w:val="22"/>
        </w:rPr>
        <w:t>§ 6 niniejszej umowy.</w:t>
      </w:r>
    </w:p>
    <w:p w:rsidR="00EC1BC4" w:rsidRPr="00E26FC8" w:rsidRDefault="003C6415" w:rsidP="00FE0BDF">
      <w:pPr>
        <w:pStyle w:val="Akapitzlist"/>
        <w:numPr>
          <w:ilvl w:val="3"/>
          <w:numId w:val="5"/>
        </w:numPr>
        <w:ind w:left="284" w:hanging="284"/>
        <w:jc w:val="both"/>
        <w:rPr>
          <w:b/>
          <w:sz w:val="22"/>
          <w:szCs w:val="22"/>
        </w:rPr>
      </w:pPr>
      <w:r w:rsidRPr="00E26FC8">
        <w:rPr>
          <w:sz w:val="22"/>
          <w:szCs w:val="22"/>
        </w:rPr>
        <w:t>U</w:t>
      </w:r>
      <w:r w:rsidR="00EC1BC4" w:rsidRPr="00E26FC8">
        <w:rPr>
          <w:sz w:val="22"/>
          <w:szCs w:val="22"/>
        </w:rPr>
        <w:t xml:space="preserve">dzielanie wszelkich wyjaśnień Wykonawcy związanych z </w:t>
      </w:r>
      <w:r w:rsidR="00EC7C1A">
        <w:rPr>
          <w:sz w:val="22"/>
          <w:szCs w:val="22"/>
        </w:rPr>
        <w:t>wykonaniem umowy.</w:t>
      </w:r>
    </w:p>
    <w:p w:rsidR="00EC1BC4" w:rsidRPr="00E26FC8" w:rsidRDefault="003C6415" w:rsidP="00FE0BDF">
      <w:pPr>
        <w:pStyle w:val="Akapitzlist"/>
        <w:numPr>
          <w:ilvl w:val="3"/>
          <w:numId w:val="5"/>
        </w:numPr>
        <w:ind w:left="284" w:hanging="284"/>
        <w:jc w:val="both"/>
        <w:rPr>
          <w:b/>
          <w:sz w:val="22"/>
          <w:szCs w:val="22"/>
        </w:rPr>
      </w:pPr>
      <w:r w:rsidRPr="00E26FC8">
        <w:rPr>
          <w:sz w:val="22"/>
          <w:szCs w:val="22"/>
        </w:rPr>
        <w:t>P</w:t>
      </w:r>
      <w:r w:rsidR="00EC1BC4" w:rsidRPr="00E26FC8">
        <w:rPr>
          <w:sz w:val="22"/>
          <w:szCs w:val="22"/>
        </w:rPr>
        <w:t xml:space="preserve">owiadamianie Wykonawcy o konieczności przeprowadzenia nadzoru autorskiego, </w:t>
      </w:r>
      <w:r w:rsidR="00EC1BC4" w:rsidRPr="00E26FC8">
        <w:rPr>
          <w:sz w:val="22"/>
          <w:szCs w:val="22"/>
        </w:rPr>
        <w:br/>
        <w:t>z dwudniowym wyprzedzeniem (dwóch dni roboczych).</w:t>
      </w:r>
    </w:p>
    <w:p w:rsidR="003F6BFE" w:rsidRPr="00E26FC8" w:rsidRDefault="003C6415" w:rsidP="00FE0BDF">
      <w:pPr>
        <w:pStyle w:val="Akapitzlist"/>
        <w:numPr>
          <w:ilvl w:val="3"/>
          <w:numId w:val="5"/>
        </w:numPr>
        <w:ind w:left="284" w:hanging="284"/>
        <w:jc w:val="both"/>
        <w:rPr>
          <w:b/>
          <w:sz w:val="22"/>
          <w:szCs w:val="22"/>
        </w:rPr>
      </w:pPr>
      <w:r w:rsidRPr="00E26FC8">
        <w:rPr>
          <w:sz w:val="22"/>
          <w:szCs w:val="22"/>
        </w:rPr>
        <w:t>W</w:t>
      </w:r>
      <w:r w:rsidR="00EC1BC4" w:rsidRPr="00E26FC8">
        <w:rPr>
          <w:sz w:val="22"/>
          <w:szCs w:val="22"/>
        </w:rPr>
        <w:t xml:space="preserve"> nagłych przypadkach, Zamawiający zastrzega sobie prawo do niezwłocznego wezwania  Wykonawcy na budowę.</w:t>
      </w:r>
    </w:p>
    <w:p w:rsidR="005B739B" w:rsidRPr="00E26FC8" w:rsidRDefault="00EC1BC4" w:rsidP="005B739B">
      <w:pPr>
        <w:ind w:left="4248"/>
        <w:rPr>
          <w:rFonts w:ascii="Times New Roman" w:hAnsi="Times New Roman"/>
          <w:bCs/>
          <w:sz w:val="22"/>
          <w:szCs w:val="22"/>
        </w:rPr>
      </w:pPr>
      <w:r w:rsidRPr="00E26FC8">
        <w:rPr>
          <w:rFonts w:ascii="Times New Roman" w:hAnsi="Times New Roman"/>
          <w:bCs/>
          <w:sz w:val="22"/>
          <w:szCs w:val="22"/>
        </w:rPr>
        <w:t>§ 6</w:t>
      </w:r>
    </w:p>
    <w:p w:rsidR="00EC1BC4" w:rsidRPr="00E26FC8" w:rsidRDefault="005B739B" w:rsidP="007B11D6">
      <w:pPr>
        <w:ind w:left="3540" w:hanging="3540"/>
        <w:rPr>
          <w:rFonts w:ascii="Times New Roman" w:hAnsi="Times New Roman"/>
          <w:b/>
          <w:sz w:val="22"/>
          <w:szCs w:val="22"/>
        </w:rPr>
      </w:pPr>
      <w:r w:rsidRPr="00E26FC8">
        <w:rPr>
          <w:rFonts w:ascii="Times New Roman" w:hAnsi="Times New Roman"/>
          <w:b/>
          <w:sz w:val="22"/>
          <w:szCs w:val="22"/>
        </w:rPr>
        <w:t>Wynagrodzenie</w:t>
      </w:r>
      <w:r w:rsidR="00EC1BC4" w:rsidRPr="00E26FC8">
        <w:rPr>
          <w:rFonts w:ascii="Times New Roman" w:hAnsi="Times New Roman"/>
          <w:sz w:val="22"/>
          <w:szCs w:val="22"/>
        </w:rPr>
        <w:tab/>
      </w:r>
      <w:r w:rsidR="00EC1BC4" w:rsidRPr="00E26FC8">
        <w:rPr>
          <w:rFonts w:ascii="Times New Roman" w:hAnsi="Times New Roman"/>
          <w:sz w:val="22"/>
          <w:szCs w:val="22"/>
        </w:rPr>
        <w:tab/>
      </w:r>
      <w:r w:rsidR="00EC1BC4" w:rsidRPr="00E26FC8">
        <w:rPr>
          <w:rFonts w:ascii="Times New Roman" w:hAnsi="Times New Roman"/>
          <w:sz w:val="22"/>
          <w:szCs w:val="22"/>
        </w:rPr>
        <w:tab/>
      </w:r>
      <w:r w:rsidR="00EC1BC4" w:rsidRPr="00E26FC8">
        <w:rPr>
          <w:rFonts w:ascii="Times New Roman" w:hAnsi="Times New Roman"/>
          <w:sz w:val="22"/>
          <w:szCs w:val="22"/>
        </w:rPr>
        <w:tab/>
      </w:r>
      <w:r w:rsidR="00EC1BC4" w:rsidRPr="00E26FC8">
        <w:rPr>
          <w:rFonts w:ascii="Times New Roman" w:hAnsi="Times New Roman"/>
          <w:sz w:val="22"/>
          <w:szCs w:val="22"/>
        </w:rPr>
        <w:tab/>
      </w:r>
      <w:r w:rsidR="00EC1BC4" w:rsidRPr="00E26FC8">
        <w:rPr>
          <w:rFonts w:ascii="Times New Roman" w:hAnsi="Times New Roman"/>
          <w:sz w:val="22"/>
          <w:szCs w:val="22"/>
        </w:rPr>
        <w:tab/>
      </w:r>
      <w:r w:rsidR="00EC1BC4" w:rsidRPr="00E26FC8">
        <w:rPr>
          <w:rFonts w:ascii="Times New Roman" w:hAnsi="Times New Roman"/>
          <w:bCs/>
          <w:sz w:val="22"/>
          <w:szCs w:val="22"/>
        </w:rPr>
        <w:t xml:space="preserve"> </w:t>
      </w:r>
    </w:p>
    <w:p w:rsidR="00EC1BC4" w:rsidRPr="006251EB" w:rsidRDefault="00EC1BC4" w:rsidP="00FE0BDF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6251EB">
        <w:rPr>
          <w:bCs/>
          <w:sz w:val="22"/>
          <w:szCs w:val="22"/>
        </w:rPr>
        <w:t>Wykonawca otrzyma wynagrodzenie</w:t>
      </w:r>
      <w:r w:rsidR="00BE73B4" w:rsidRPr="006251EB">
        <w:rPr>
          <w:bCs/>
          <w:sz w:val="22"/>
          <w:szCs w:val="22"/>
        </w:rPr>
        <w:t xml:space="preserve"> ryczałtowe</w:t>
      </w:r>
      <w:r w:rsidRPr="006251EB">
        <w:rPr>
          <w:bCs/>
          <w:sz w:val="22"/>
          <w:szCs w:val="22"/>
        </w:rPr>
        <w:t xml:space="preserve"> za wykonanie prac, wy</w:t>
      </w:r>
      <w:r w:rsidR="00BE73B4" w:rsidRPr="006251EB">
        <w:rPr>
          <w:bCs/>
          <w:sz w:val="22"/>
          <w:szCs w:val="22"/>
        </w:rPr>
        <w:t xml:space="preserve">mienionych  w § 1 ust.1 </w:t>
      </w:r>
      <w:r w:rsidR="00394DCA">
        <w:rPr>
          <w:bCs/>
          <w:sz w:val="22"/>
          <w:szCs w:val="22"/>
        </w:rPr>
        <w:t>i 2</w:t>
      </w:r>
      <w:r w:rsidR="00BE73B4" w:rsidRPr="006251EB">
        <w:rPr>
          <w:bCs/>
          <w:sz w:val="22"/>
          <w:szCs w:val="22"/>
        </w:rPr>
        <w:t xml:space="preserve"> umowy </w:t>
      </w:r>
      <w:r w:rsidRPr="006251EB">
        <w:rPr>
          <w:bCs/>
          <w:sz w:val="22"/>
          <w:szCs w:val="22"/>
        </w:rPr>
        <w:t xml:space="preserve"> w wysokości kwoty brutto, określonej w złoż</w:t>
      </w:r>
      <w:r w:rsidR="006D0B98" w:rsidRPr="006251EB">
        <w:rPr>
          <w:bCs/>
          <w:sz w:val="22"/>
          <w:szCs w:val="22"/>
        </w:rPr>
        <w:t xml:space="preserve">onej ofercie cenowej </w:t>
      </w:r>
      <w:r w:rsidR="003F6BFE" w:rsidRPr="006251EB">
        <w:rPr>
          <w:bCs/>
          <w:sz w:val="22"/>
          <w:szCs w:val="22"/>
        </w:rPr>
        <w:t>…………</w:t>
      </w:r>
      <w:r w:rsidR="00BE73B4" w:rsidRPr="006251EB">
        <w:rPr>
          <w:bCs/>
          <w:sz w:val="22"/>
          <w:szCs w:val="22"/>
        </w:rPr>
        <w:t>……</w:t>
      </w:r>
      <w:r w:rsidR="006D0B98" w:rsidRPr="006251EB">
        <w:rPr>
          <w:bCs/>
          <w:sz w:val="22"/>
          <w:szCs w:val="22"/>
        </w:rPr>
        <w:t xml:space="preserve"> słownie: </w:t>
      </w:r>
      <w:r w:rsidR="003F6BFE" w:rsidRPr="006251EB">
        <w:rPr>
          <w:bCs/>
          <w:sz w:val="22"/>
          <w:szCs w:val="22"/>
        </w:rPr>
        <w:t>…………</w:t>
      </w:r>
      <w:r w:rsidR="00BE73B4" w:rsidRPr="006251EB">
        <w:rPr>
          <w:bCs/>
          <w:sz w:val="22"/>
          <w:szCs w:val="22"/>
        </w:rPr>
        <w:t>……………………………………………………………………………………………….</w:t>
      </w:r>
    </w:p>
    <w:p w:rsidR="006251EB" w:rsidRPr="006251EB" w:rsidRDefault="006251EB" w:rsidP="006251E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51EB">
        <w:rPr>
          <w:rFonts w:ascii="Times New Roman" w:hAnsi="Times New Roman"/>
          <w:bCs/>
          <w:sz w:val="22"/>
          <w:szCs w:val="22"/>
        </w:rPr>
        <w:t xml:space="preserve">      w tym szczegółowo koszty zadań:</w:t>
      </w:r>
    </w:p>
    <w:p w:rsidR="000260D8" w:rsidRPr="000260D8" w:rsidRDefault="006251EB" w:rsidP="00FE0BDF">
      <w:pPr>
        <w:pStyle w:val="Akapitzlist"/>
        <w:numPr>
          <w:ilvl w:val="1"/>
          <w:numId w:val="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260D8">
        <w:rPr>
          <w:b/>
          <w:sz w:val="22"/>
          <w:szCs w:val="22"/>
        </w:rPr>
        <w:t>Zadanie 1</w:t>
      </w:r>
      <w:r w:rsidRPr="000260D8">
        <w:rPr>
          <w:sz w:val="22"/>
          <w:szCs w:val="22"/>
        </w:rPr>
        <w:t xml:space="preserve"> </w:t>
      </w:r>
      <w:r w:rsidRPr="000260D8">
        <w:rPr>
          <w:bCs/>
          <w:sz w:val="22"/>
          <w:szCs w:val="22"/>
        </w:rPr>
        <w:t xml:space="preserve">w kwocie …… zł </w:t>
      </w:r>
      <w:r w:rsidR="000260D8" w:rsidRPr="000260D8">
        <w:rPr>
          <w:bCs/>
          <w:sz w:val="22"/>
          <w:szCs w:val="22"/>
        </w:rPr>
        <w:t>brutto</w:t>
      </w:r>
      <w:r w:rsidRPr="000260D8">
        <w:rPr>
          <w:bCs/>
          <w:sz w:val="22"/>
          <w:szCs w:val="22"/>
        </w:rPr>
        <w:t>, słownie: ………</w:t>
      </w:r>
      <w:r w:rsidR="000260D8">
        <w:rPr>
          <w:bCs/>
          <w:sz w:val="22"/>
          <w:szCs w:val="22"/>
        </w:rPr>
        <w:t>……………………………………………..</w:t>
      </w:r>
      <w:r w:rsidRPr="000260D8">
        <w:rPr>
          <w:bCs/>
          <w:sz w:val="22"/>
          <w:szCs w:val="22"/>
        </w:rPr>
        <w:t xml:space="preserve"> </w:t>
      </w:r>
    </w:p>
    <w:p w:rsidR="006251EB" w:rsidRPr="000260D8" w:rsidRDefault="006251EB" w:rsidP="00FE0BDF">
      <w:pPr>
        <w:pStyle w:val="Akapitzlist"/>
        <w:numPr>
          <w:ilvl w:val="1"/>
          <w:numId w:val="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260D8">
        <w:rPr>
          <w:b/>
          <w:sz w:val="22"/>
          <w:szCs w:val="22"/>
        </w:rPr>
        <w:t>Zadanie 2</w:t>
      </w:r>
      <w:r w:rsidRPr="000260D8">
        <w:rPr>
          <w:sz w:val="22"/>
          <w:szCs w:val="22"/>
        </w:rPr>
        <w:t xml:space="preserve"> </w:t>
      </w:r>
      <w:r w:rsidRPr="000260D8">
        <w:rPr>
          <w:bCs/>
          <w:sz w:val="22"/>
          <w:szCs w:val="22"/>
        </w:rPr>
        <w:t xml:space="preserve">w kwocie …… zł </w:t>
      </w:r>
      <w:r w:rsidR="000260D8">
        <w:rPr>
          <w:bCs/>
          <w:sz w:val="22"/>
          <w:szCs w:val="22"/>
        </w:rPr>
        <w:t>brutto</w:t>
      </w:r>
      <w:r w:rsidRPr="000260D8">
        <w:rPr>
          <w:bCs/>
          <w:sz w:val="22"/>
          <w:szCs w:val="22"/>
        </w:rPr>
        <w:t>, słownie: ………</w:t>
      </w:r>
      <w:r w:rsidR="000260D8">
        <w:rPr>
          <w:bCs/>
          <w:sz w:val="22"/>
          <w:szCs w:val="22"/>
        </w:rPr>
        <w:t>…………………………………………….</w:t>
      </w:r>
    </w:p>
    <w:p w:rsidR="006251EB" w:rsidRPr="00A10E73" w:rsidRDefault="006251EB" w:rsidP="00FE0BDF">
      <w:pPr>
        <w:pStyle w:val="Akapitzlist"/>
        <w:numPr>
          <w:ilvl w:val="1"/>
          <w:numId w:val="6"/>
        </w:numPr>
        <w:tabs>
          <w:tab w:val="clear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251EB">
        <w:rPr>
          <w:b/>
          <w:sz w:val="22"/>
          <w:szCs w:val="22"/>
        </w:rPr>
        <w:lastRenderedPageBreak/>
        <w:t>Zadanie 3</w:t>
      </w:r>
      <w:r w:rsidRPr="006251EB">
        <w:rPr>
          <w:sz w:val="22"/>
          <w:szCs w:val="22"/>
        </w:rPr>
        <w:t xml:space="preserve"> </w:t>
      </w:r>
      <w:r w:rsidRPr="006251EB">
        <w:rPr>
          <w:bCs/>
          <w:sz w:val="22"/>
          <w:szCs w:val="22"/>
        </w:rPr>
        <w:t xml:space="preserve">w kwocie …… zł </w:t>
      </w:r>
      <w:r w:rsidR="000260D8">
        <w:rPr>
          <w:bCs/>
          <w:sz w:val="22"/>
          <w:szCs w:val="22"/>
        </w:rPr>
        <w:t>brutto</w:t>
      </w:r>
      <w:r w:rsidRPr="006251EB">
        <w:rPr>
          <w:bCs/>
          <w:sz w:val="22"/>
          <w:szCs w:val="22"/>
        </w:rPr>
        <w:t>, słownie: ………</w:t>
      </w:r>
      <w:r w:rsidR="000260D8">
        <w:rPr>
          <w:bCs/>
          <w:sz w:val="22"/>
          <w:szCs w:val="22"/>
        </w:rPr>
        <w:t>……………………………………………</w:t>
      </w:r>
    </w:p>
    <w:p w:rsidR="00A10E73" w:rsidRPr="00394DCA" w:rsidRDefault="00A10E73" w:rsidP="00A10E73">
      <w:pPr>
        <w:pStyle w:val="Akapitzlist"/>
        <w:numPr>
          <w:ilvl w:val="1"/>
          <w:numId w:val="6"/>
        </w:numPr>
        <w:tabs>
          <w:tab w:val="clear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4</w:t>
      </w:r>
      <w:r w:rsidRPr="006251EB">
        <w:rPr>
          <w:sz w:val="22"/>
          <w:szCs w:val="22"/>
        </w:rPr>
        <w:t xml:space="preserve"> </w:t>
      </w:r>
      <w:r w:rsidRPr="006251EB">
        <w:rPr>
          <w:bCs/>
          <w:sz w:val="22"/>
          <w:szCs w:val="22"/>
        </w:rPr>
        <w:t xml:space="preserve">w kwocie …… zł </w:t>
      </w:r>
      <w:r>
        <w:rPr>
          <w:bCs/>
          <w:sz w:val="22"/>
          <w:szCs w:val="22"/>
        </w:rPr>
        <w:t>brutto</w:t>
      </w:r>
      <w:r w:rsidRPr="006251EB">
        <w:rPr>
          <w:bCs/>
          <w:sz w:val="22"/>
          <w:szCs w:val="22"/>
        </w:rPr>
        <w:t>, słownie: ………</w:t>
      </w:r>
      <w:r>
        <w:rPr>
          <w:bCs/>
          <w:sz w:val="22"/>
          <w:szCs w:val="22"/>
        </w:rPr>
        <w:t>……………………………………………</w:t>
      </w:r>
    </w:p>
    <w:p w:rsidR="00394DCA" w:rsidRPr="00394DCA" w:rsidRDefault="00394DCA" w:rsidP="00394DCA">
      <w:pPr>
        <w:pStyle w:val="Akapitzlist"/>
        <w:numPr>
          <w:ilvl w:val="1"/>
          <w:numId w:val="6"/>
        </w:numPr>
        <w:tabs>
          <w:tab w:val="clear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5</w:t>
      </w:r>
      <w:r w:rsidRPr="006251EB">
        <w:rPr>
          <w:sz w:val="22"/>
          <w:szCs w:val="22"/>
        </w:rPr>
        <w:t xml:space="preserve"> </w:t>
      </w:r>
      <w:r w:rsidRPr="006251EB">
        <w:rPr>
          <w:bCs/>
          <w:sz w:val="22"/>
          <w:szCs w:val="22"/>
        </w:rPr>
        <w:t xml:space="preserve">w kwocie …… zł </w:t>
      </w:r>
      <w:r>
        <w:rPr>
          <w:bCs/>
          <w:sz w:val="22"/>
          <w:szCs w:val="22"/>
        </w:rPr>
        <w:t>brutto</w:t>
      </w:r>
      <w:r w:rsidRPr="006251EB">
        <w:rPr>
          <w:bCs/>
          <w:sz w:val="22"/>
          <w:szCs w:val="22"/>
        </w:rPr>
        <w:t>, słownie: ………</w:t>
      </w:r>
      <w:r>
        <w:rPr>
          <w:bCs/>
          <w:sz w:val="22"/>
          <w:szCs w:val="22"/>
        </w:rPr>
        <w:t>……………………………………………</w:t>
      </w:r>
    </w:p>
    <w:p w:rsidR="00394DCA" w:rsidRPr="00394DCA" w:rsidRDefault="00394DCA" w:rsidP="00394DCA">
      <w:pPr>
        <w:pStyle w:val="Akapitzlist"/>
        <w:numPr>
          <w:ilvl w:val="1"/>
          <w:numId w:val="6"/>
        </w:numPr>
        <w:tabs>
          <w:tab w:val="clear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6</w:t>
      </w:r>
      <w:r w:rsidRPr="006251EB">
        <w:rPr>
          <w:sz w:val="22"/>
          <w:szCs w:val="22"/>
        </w:rPr>
        <w:t xml:space="preserve"> </w:t>
      </w:r>
      <w:r w:rsidRPr="006251EB">
        <w:rPr>
          <w:bCs/>
          <w:sz w:val="22"/>
          <w:szCs w:val="22"/>
        </w:rPr>
        <w:t xml:space="preserve">w kwocie …… zł </w:t>
      </w:r>
      <w:r>
        <w:rPr>
          <w:bCs/>
          <w:sz w:val="22"/>
          <w:szCs w:val="22"/>
        </w:rPr>
        <w:t>brutto</w:t>
      </w:r>
      <w:r w:rsidRPr="006251EB">
        <w:rPr>
          <w:bCs/>
          <w:sz w:val="22"/>
          <w:szCs w:val="22"/>
        </w:rPr>
        <w:t>, słownie: ………</w:t>
      </w:r>
      <w:r>
        <w:rPr>
          <w:bCs/>
          <w:sz w:val="22"/>
          <w:szCs w:val="22"/>
        </w:rPr>
        <w:t>……………………………………………</w:t>
      </w:r>
    </w:p>
    <w:p w:rsidR="007B11D6" w:rsidRPr="000260D8" w:rsidRDefault="007B11D6" w:rsidP="00FE0BDF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0260D8">
        <w:rPr>
          <w:bCs/>
          <w:sz w:val="22"/>
          <w:szCs w:val="22"/>
        </w:rPr>
        <w:t>Płatność wynagrodzenia, o którym mowa w ust. 1 zostanie dokonana na podstawie osobnych faktur VAT wystawionych przez Wykonawcę dla każde</w:t>
      </w:r>
      <w:r w:rsidR="00394DCA">
        <w:rPr>
          <w:bCs/>
          <w:sz w:val="22"/>
          <w:szCs w:val="22"/>
        </w:rPr>
        <w:t>go zadania</w:t>
      </w:r>
      <w:r w:rsidRPr="000260D8">
        <w:rPr>
          <w:bCs/>
          <w:sz w:val="22"/>
          <w:szCs w:val="22"/>
        </w:rPr>
        <w:t>.</w:t>
      </w:r>
    </w:p>
    <w:p w:rsidR="00BE73B4" w:rsidRPr="00E26FC8" w:rsidRDefault="00BE73B4" w:rsidP="00FE0BDF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E26FC8">
        <w:rPr>
          <w:sz w:val="22"/>
          <w:szCs w:val="22"/>
        </w:rPr>
        <w:t xml:space="preserve">Wynagrodzenie ryczałtowe, zgodnie z art.632 ustawy z dnia 23 kwietnia 1964 r. – Kodeks cywilny jest niezmienne, Wykonawca nie może żądać podwyższenia wynagrodzenia, chociażby w czasie zawarcia umowy nie można było przewidzieć rozmiaru lub kosztów prac. </w:t>
      </w:r>
    </w:p>
    <w:p w:rsidR="00BE73B4" w:rsidRPr="00E26FC8" w:rsidRDefault="00BE73B4" w:rsidP="00FE0BDF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E26FC8">
        <w:rPr>
          <w:sz w:val="22"/>
          <w:szCs w:val="22"/>
        </w:rPr>
        <w:t xml:space="preserve">Jeżeli jednak wskutek zmiany stosunków, której nie można było przewidzieć, wykonanie dzieła groziłoby Wykonawcy rażącą stratą, sąd może podwyższyć ryczałt lub rozwiązać umowę. </w:t>
      </w:r>
    </w:p>
    <w:p w:rsidR="00EC1BC4" w:rsidRPr="00BE73B4" w:rsidRDefault="00EC1BC4" w:rsidP="00FE0BDF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E26FC8">
        <w:rPr>
          <w:bCs/>
          <w:sz w:val="22"/>
          <w:szCs w:val="22"/>
        </w:rPr>
        <w:t>Wynagrodzenie określone w ust. 1 zawiera wszelkie kosz</w:t>
      </w:r>
      <w:r w:rsidR="003F6BFE" w:rsidRPr="00E26FC8">
        <w:rPr>
          <w:bCs/>
          <w:sz w:val="22"/>
          <w:szCs w:val="22"/>
        </w:rPr>
        <w:t>ty związane z realizacją umowy</w:t>
      </w:r>
      <w:r w:rsidRPr="00E26FC8">
        <w:rPr>
          <w:bCs/>
          <w:sz w:val="22"/>
          <w:szCs w:val="22"/>
        </w:rPr>
        <w:t xml:space="preserve">, w tym stanowi zapłatę za wszelkie wykonane prace przygotowawcze,  uzyskanie wymaganych uzgodnień, </w:t>
      </w:r>
      <w:r w:rsidR="00BE73B4" w:rsidRPr="00E26FC8">
        <w:rPr>
          <w:bCs/>
          <w:sz w:val="22"/>
          <w:szCs w:val="22"/>
        </w:rPr>
        <w:t xml:space="preserve">wypisów, wyrysów, ubezpieczenia </w:t>
      </w:r>
      <w:r w:rsidRPr="00E26FC8">
        <w:rPr>
          <w:bCs/>
          <w:sz w:val="22"/>
          <w:szCs w:val="22"/>
        </w:rPr>
        <w:t xml:space="preserve">oraz </w:t>
      </w:r>
      <w:r w:rsidR="00BE73B4" w:rsidRPr="00E26FC8">
        <w:rPr>
          <w:bCs/>
          <w:sz w:val="22"/>
          <w:szCs w:val="22"/>
        </w:rPr>
        <w:t>w razie potrzeby Zamawiającego</w:t>
      </w:r>
      <w:r w:rsidRPr="00E26FC8">
        <w:rPr>
          <w:bCs/>
          <w:sz w:val="22"/>
          <w:szCs w:val="22"/>
        </w:rPr>
        <w:t xml:space="preserve">  przeszacowanie</w:t>
      </w:r>
      <w:r w:rsidRPr="00BE73B4">
        <w:rPr>
          <w:bCs/>
          <w:sz w:val="22"/>
          <w:szCs w:val="22"/>
        </w:rPr>
        <w:t xml:space="preserve"> kosztorysów inwestorskich </w:t>
      </w:r>
      <w:r w:rsidR="00FB55D4" w:rsidRPr="00BE73B4">
        <w:rPr>
          <w:bCs/>
          <w:sz w:val="22"/>
          <w:szCs w:val="22"/>
        </w:rPr>
        <w:t>po upływie 6 miesięcy</w:t>
      </w:r>
      <w:r w:rsidR="007B11D6">
        <w:rPr>
          <w:bCs/>
          <w:sz w:val="22"/>
          <w:szCs w:val="22"/>
        </w:rPr>
        <w:t xml:space="preserve"> od ich wykonania. </w:t>
      </w:r>
      <w:r w:rsidR="00394DCA">
        <w:rPr>
          <w:bCs/>
          <w:sz w:val="22"/>
          <w:szCs w:val="22"/>
        </w:rPr>
        <w:t>Zapł</w:t>
      </w:r>
      <w:r w:rsidR="0018657C">
        <w:rPr>
          <w:bCs/>
          <w:sz w:val="22"/>
          <w:szCs w:val="22"/>
        </w:rPr>
        <w:t>ata wynagrodzenia</w:t>
      </w:r>
      <w:r w:rsidR="00394DCA">
        <w:rPr>
          <w:bCs/>
          <w:sz w:val="22"/>
          <w:szCs w:val="22"/>
        </w:rPr>
        <w:t xml:space="preserve"> nastąpi na podstawie faktur</w:t>
      </w:r>
      <w:r w:rsidRPr="00BE73B4">
        <w:rPr>
          <w:bCs/>
          <w:sz w:val="22"/>
          <w:szCs w:val="22"/>
        </w:rPr>
        <w:t xml:space="preserve"> VAT. </w:t>
      </w:r>
    </w:p>
    <w:p w:rsidR="00EC1BC4" w:rsidRDefault="00394DCA" w:rsidP="00FE0BD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 faktur</w:t>
      </w:r>
      <w:r w:rsidR="00EC1BC4">
        <w:rPr>
          <w:sz w:val="22"/>
          <w:szCs w:val="22"/>
        </w:rPr>
        <w:t xml:space="preserve"> VAT przez Wykonawcę za opracowaną dokumentację  będzie</w:t>
      </w:r>
      <w:r w:rsidR="00EC1BC4">
        <w:rPr>
          <w:color w:val="FF0000"/>
          <w:sz w:val="22"/>
          <w:szCs w:val="22"/>
        </w:rPr>
        <w:t xml:space="preserve"> </w:t>
      </w:r>
      <w:r w:rsidR="00EC1BC4">
        <w:rPr>
          <w:sz w:val="22"/>
          <w:szCs w:val="22"/>
        </w:rPr>
        <w:t>sporządzony przez Wykonawcę i podpisany przez  strony protokół zdawczo - odbiorcz</w:t>
      </w:r>
      <w:r>
        <w:rPr>
          <w:sz w:val="22"/>
          <w:szCs w:val="22"/>
        </w:rPr>
        <w:t>y  dokumentacji określonej w § 1</w:t>
      </w:r>
      <w:r w:rsidR="00EC1BC4">
        <w:rPr>
          <w:sz w:val="22"/>
          <w:szCs w:val="22"/>
        </w:rPr>
        <w:t xml:space="preserve"> nie zawierającej wad. </w:t>
      </w:r>
    </w:p>
    <w:p w:rsidR="007C593E" w:rsidRDefault="007C593E" w:rsidP="007C593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za dokumentację projektową zostanie dokonana przelewem na rachunek bankowy Wykonawcy</w:t>
      </w:r>
      <w:r>
        <w:rPr>
          <w:bCs/>
          <w:sz w:val="22"/>
          <w:szCs w:val="22"/>
        </w:rPr>
        <w:t>, w terminie 30 dni, licząc od daty otrzymania przez Zamawiającego  faktur VAT.</w:t>
      </w:r>
    </w:p>
    <w:p w:rsidR="00EC1BC4" w:rsidRPr="007C593E" w:rsidRDefault="00EC1BC4" w:rsidP="007C593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C593E">
        <w:rPr>
          <w:sz w:val="22"/>
          <w:szCs w:val="22"/>
        </w:rPr>
        <w:t xml:space="preserve">Wynagrodzenie za pełnienie nadzoru autorskiego o którym mowa </w:t>
      </w:r>
      <w:r w:rsidR="00394DCA" w:rsidRPr="007C593E">
        <w:rPr>
          <w:bCs/>
          <w:sz w:val="22"/>
          <w:szCs w:val="22"/>
        </w:rPr>
        <w:t>w § 1 ust. 2</w:t>
      </w:r>
      <w:r w:rsidRPr="007C593E">
        <w:rPr>
          <w:sz w:val="22"/>
          <w:szCs w:val="22"/>
        </w:rPr>
        <w:t xml:space="preserve">  ustala się zgodnie </w:t>
      </w:r>
      <w:r w:rsidRPr="007C593E">
        <w:rPr>
          <w:sz w:val="22"/>
          <w:szCs w:val="22"/>
        </w:rPr>
        <w:br/>
      </w:r>
      <w:r w:rsidR="006D0B98" w:rsidRPr="007C593E">
        <w:rPr>
          <w:sz w:val="22"/>
          <w:szCs w:val="22"/>
        </w:rPr>
        <w:t xml:space="preserve">z ofertą Wykonawcy </w:t>
      </w:r>
      <w:r w:rsidRPr="007C593E">
        <w:rPr>
          <w:sz w:val="22"/>
          <w:szCs w:val="22"/>
        </w:rPr>
        <w:t xml:space="preserve"> w formie ryczałtu w następujących kwotach:</w:t>
      </w:r>
    </w:p>
    <w:p w:rsidR="00EC1BC4" w:rsidRDefault="00EC1BC4" w:rsidP="00FE0BDF">
      <w:pPr>
        <w:pStyle w:val="Akapitzlist"/>
        <w:numPr>
          <w:ilvl w:val="0"/>
          <w:numId w:val="7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jeden pobyt Wykonawcy na budowie, w tym koszt dojazdu na budowę, a także koszty czynności wykonywanych poza placem budowy, a będących konsekwencją uzgodnień poczynionych na budowie zakończone załatwieniem spraw związanych z nadzorem po powrocie z budowy  </w:t>
      </w:r>
      <w:r w:rsidR="006D0B98">
        <w:rPr>
          <w:sz w:val="22"/>
          <w:szCs w:val="22"/>
        </w:rPr>
        <w:br/>
        <w:t xml:space="preserve">w wysokości </w:t>
      </w:r>
      <w:r w:rsidR="00FB55D4" w:rsidRPr="00FB55D4">
        <w:rPr>
          <w:sz w:val="22"/>
          <w:szCs w:val="22"/>
        </w:rPr>
        <w:t>……..</w:t>
      </w:r>
      <w:r w:rsidR="006D0B98" w:rsidRPr="00FB55D4">
        <w:rPr>
          <w:sz w:val="22"/>
          <w:szCs w:val="22"/>
        </w:rPr>
        <w:t xml:space="preserve"> </w:t>
      </w:r>
      <w:r w:rsidRPr="00FB55D4">
        <w:rPr>
          <w:sz w:val="22"/>
          <w:szCs w:val="22"/>
        </w:rPr>
        <w:t>z</w:t>
      </w:r>
      <w:r w:rsidR="006D0B98" w:rsidRPr="00FB55D4">
        <w:rPr>
          <w:sz w:val="22"/>
          <w:szCs w:val="22"/>
        </w:rPr>
        <w:t>ł brutto</w:t>
      </w:r>
      <w:r w:rsidR="006D0B98">
        <w:rPr>
          <w:sz w:val="22"/>
          <w:szCs w:val="22"/>
        </w:rPr>
        <w:t xml:space="preserve">, słownie: </w:t>
      </w:r>
      <w:r w:rsidR="00FB55D4">
        <w:rPr>
          <w:sz w:val="22"/>
          <w:szCs w:val="22"/>
        </w:rPr>
        <w:t>……………………………………………</w:t>
      </w:r>
    </w:p>
    <w:p w:rsidR="00422129" w:rsidRPr="00422129" w:rsidRDefault="00422129" w:rsidP="00FE0BDF">
      <w:pPr>
        <w:pStyle w:val="Akapitzlist"/>
        <w:numPr>
          <w:ilvl w:val="0"/>
          <w:numId w:val="7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Strony przewidują w trakcie wykonywania robót bu</w:t>
      </w:r>
      <w:r w:rsidR="00394DCA">
        <w:rPr>
          <w:sz w:val="22"/>
          <w:szCs w:val="22"/>
        </w:rPr>
        <w:t>dowlanych możliwość  pełnienia 2</w:t>
      </w:r>
      <w:r w:rsidR="000260D8">
        <w:rPr>
          <w:sz w:val="22"/>
          <w:szCs w:val="22"/>
        </w:rPr>
        <w:t xml:space="preserve"> nadzorów autorskich</w:t>
      </w:r>
      <w:r>
        <w:rPr>
          <w:sz w:val="22"/>
          <w:szCs w:val="22"/>
        </w:rPr>
        <w:t>. W przypadku wystąpienia konieczności kolejnych pobytów projektanta na budowie, cena za jeden pobyt nie ulegnie zmianie, a Wykonawca wystawi fakturę za faktyczną ilość wykonanych nadzorów potwierdzonych kartą pobytu na budowie.</w:t>
      </w:r>
    </w:p>
    <w:p w:rsidR="00EC1BC4" w:rsidRDefault="00EC1BC4" w:rsidP="00FE0BD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 faktury VAT przez Wykonawcę za nadzory autorskie  będzie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sporządzony</w:t>
      </w:r>
      <w:r w:rsidR="006D0B98">
        <w:rPr>
          <w:sz w:val="22"/>
          <w:szCs w:val="22"/>
        </w:rPr>
        <w:br/>
      </w:r>
      <w:r>
        <w:rPr>
          <w:sz w:val="22"/>
          <w:szCs w:val="22"/>
        </w:rPr>
        <w:t xml:space="preserve"> i podpisany przez uczestników realizacji inwestycji protokół końcowy odbioru robót.</w:t>
      </w:r>
    </w:p>
    <w:p w:rsidR="00EC1BC4" w:rsidRDefault="00EC1BC4" w:rsidP="00FE0BD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</w:t>
      </w:r>
      <w:r w:rsidR="007C593E">
        <w:rPr>
          <w:sz w:val="22"/>
          <w:szCs w:val="22"/>
        </w:rPr>
        <w:t xml:space="preserve">za nadzór </w:t>
      </w:r>
      <w:r>
        <w:rPr>
          <w:sz w:val="22"/>
          <w:szCs w:val="22"/>
        </w:rPr>
        <w:t>zostanie dokonana przelewem na rachunek bankowy Wykonawcy</w:t>
      </w:r>
      <w:r w:rsidR="00E26FC8">
        <w:rPr>
          <w:bCs/>
          <w:sz w:val="22"/>
          <w:szCs w:val="22"/>
        </w:rPr>
        <w:t>, w terminie 21</w:t>
      </w:r>
      <w:r>
        <w:rPr>
          <w:bCs/>
          <w:sz w:val="22"/>
          <w:szCs w:val="22"/>
        </w:rPr>
        <w:t xml:space="preserve"> dni, licząc od daty </w:t>
      </w:r>
      <w:r w:rsidR="00E26FC8">
        <w:rPr>
          <w:bCs/>
          <w:sz w:val="22"/>
          <w:szCs w:val="22"/>
        </w:rPr>
        <w:t xml:space="preserve">otrzymania przez Zamawiającego </w:t>
      </w:r>
      <w:r>
        <w:rPr>
          <w:bCs/>
          <w:sz w:val="22"/>
          <w:szCs w:val="22"/>
        </w:rPr>
        <w:t xml:space="preserve"> faktury VAT.</w:t>
      </w:r>
    </w:p>
    <w:p w:rsidR="00E26FC8" w:rsidRDefault="00EC1BC4" w:rsidP="005B739B">
      <w:pP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C1BC4" w:rsidRPr="005B739B" w:rsidRDefault="00EC1BC4" w:rsidP="005B739B">
      <w:pPr>
        <w:ind w:left="424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§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5B739B" w:rsidRPr="009C3AC8" w:rsidRDefault="005B739B" w:rsidP="005B739B">
      <w:pPr>
        <w:rPr>
          <w:rFonts w:ascii="Times New Roman" w:hAnsi="Times New Roman"/>
          <w:b/>
          <w:sz w:val="22"/>
          <w:szCs w:val="22"/>
        </w:rPr>
      </w:pPr>
      <w:r w:rsidRPr="009C3AC8">
        <w:rPr>
          <w:rFonts w:ascii="Times New Roman" w:hAnsi="Times New Roman"/>
          <w:b/>
          <w:sz w:val="22"/>
          <w:szCs w:val="22"/>
        </w:rPr>
        <w:t>Odpowiedzialność odszkodowawcza</w:t>
      </w:r>
    </w:p>
    <w:p w:rsidR="00EC1BC4" w:rsidRDefault="00EC1BC4" w:rsidP="00EC7C1A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Wykonawca zobowiązuje się zapłacić </w:t>
      </w:r>
      <w:r>
        <w:rPr>
          <w:rFonts w:ascii="Times New Roman" w:hAnsi="Times New Roman"/>
          <w:bCs/>
          <w:sz w:val="22"/>
          <w:szCs w:val="22"/>
        </w:rPr>
        <w:t>Zamawiającemu</w:t>
      </w:r>
      <w:r>
        <w:rPr>
          <w:rFonts w:ascii="Times New Roman" w:hAnsi="Times New Roman"/>
          <w:sz w:val="22"/>
          <w:szCs w:val="22"/>
        </w:rPr>
        <w:t xml:space="preserve"> kary umowne w wysokości  10 % wartości wynagrodzenia o którym  mowa w  </w:t>
      </w:r>
      <w:r>
        <w:rPr>
          <w:rFonts w:ascii="Times New Roman" w:hAnsi="Times New Roman"/>
          <w:bCs/>
          <w:sz w:val="22"/>
          <w:szCs w:val="22"/>
        </w:rPr>
        <w:t>§ 6 ust. 1,</w:t>
      </w:r>
      <w:r>
        <w:rPr>
          <w:rFonts w:ascii="Times New Roman" w:hAnsi="Times New Roman"/>
          <w:sz w:val="22"/>
          <w:szCs w:val="22"/>
        </w:rPr>
        <w:t xml:space="preserve"> gdy </w:t>
      </w:r>
      <w:r>
        <w:rPr>
          <w:rFonts w:ascii="Times New Roman" w:hAnsi="Times New Roman"/>
          <w:bCs/>
          <w:sz w:val="22"/>
          <w:szCs w:val="22"/>
        </w:rPr>
        <w:t>Zamawiający</w:t>
      </w:r>
      <w:r>
        <w:rPr>
          <w:rFonts w:ascii="Times New Roman" w:hAnsi="Times New Roman"/>
          <w:sz w:val="22"/>
          <w:szCs w:val="22"/>
        </w:rPr>
        <w:t xml:space="preserve"> odstąpi od umowy z powodu okoliczności,  za które odpowiada Wykonawca</w:t>
      </w:r>
      <w:r>
        <w:rPr>
          <w:rFonts w:ascii="Times New Roman" w:hAnsi="Times New Roman"/>
          <w:bCs/>
          <w:sz w:val="22"/>
          <w:szCs w:val="22"/>
        </w:rPr>
        <w:t xml:space="preserve">. </w:t>
      </w:r>
    </w:p>
    <w:p w:rsidR="00EC1BC4" w:rsidRDefault="00EC1BC4" w:rsidP="00EC1BC4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  </w:t>
      </w:r>
      <w:r>
        <w:rPr>
          <w:rFonts w:ascii="Times New Roman" w:hAnsi="Times New Roman"/>
          <w:sz w:val="22"/>
          <w:szCs w:val="22"/>
        </w:rPr>
        <w:t xml:space="preserve">Zamawiający   </w:t>
      </w:r>
      <w:r>
        <w:rPr>
          <w:rFonts w:ascii="Times New Roman" w:hAnsi="Times New Roman"/>
          <w:bCs/>
          <w:sz w:val="22"/>
          <w:szCs w:val="22"/>
        </w:rPr>
        <w:t xml:space="preserve">zapłaci   </w:t>
      </w:r>
      <w:r>
        <w:rPr>
          <w:rFonts w:ascii="Times New Roman" w:hAnsi="Times New Roman"/>
          <w:sz w:val="22"/>
          <w:szCs w:val="22"/>
        </w:rPr>
        <w:t xml:space="preserve">Wykonawcy  10 </w:t>
      </w:r>
      <w:r>
        <w:rPr>
          <w:rFonts w:ascii="Times New Roman" w:hAnsi="Times New Roman"/>
          <w:bCs/>
          <w:sz w:val="22"/>
          <w:szCs w:val="22"/>
        </w:rPr>
        <w:t xml:space="preserve">%  </w:t>
      </w:r>
      <w:r>
        <w:rPr>
          <w:rFonts w:ascii="Times New Roman" w:hAnsi="Times New Roman"/>
          <w:sz w:val="22"/>
          <w:szCs w:val="22"/>
        </w:rPr>
        <w:t xml:space="preserve">wartości wynagrodzenia o którym  mowa w  </w:t>
      </w:r>
      <w:r>
        <w:rPr>
          <w:rFonts w:ascii="Times New Roman" w:hAnsi="Times New Roman"/>
          <w:bCs/>
          <w:sz w:val="22"/>
          <w:szCs w:val="22"/>
        </w:rPr>
        <w:t>§ 6 ust. 1,</w:t>
      </w:r>
      <w:r>
        <w:rPr>
          <w:rFonts w:ascii="Times New Roman" w:hAnsi="Times New Roman"/>
          <w:sz w:val="22"/>
          <w:szCs w:val="22"/>
        </w:rPr>
        <w:t xml:space="preserve"> gdy </w:t>
      </w:r>
      <w:r>
        <w:rPr>
          <w:rFonts w:ascii="Times New Roman" w:hAnsi="Times New Roman"/>
          <w:bCs/>
          <w:sz w:val="22"/>
          <w:szCs w:val="22"/>
        </w:rPr>
        <w:t>Zamawiający</w:t>
      </w:r>
      <w:r>
        <w:rPr>
          <w:rFonts w:ascii="Times New Roman" w:hAnsi="Times New Roman"/>
          <w:sz w:val="22"/>
          <w:szCs w:val="22"/>
        </w:rPr>
        <w:t xml:space="preserve"> odstąpi od umowy z powodu</w:t>
      </w:r>
      <w:r>
        <w:rPr>
          <w:rFonts w:ascii="Times New Roman" w:hAnsi="Times New Roman"/>
          <w:bCs/>
          <w:sz w:val="22"/>
          <w:szCs w:val="22"/>
        </w:rPr>
        <w:t xml:space="preserve">  okoliczności, za które odpowiada Zamawiający.</w:t>
      </w:r>
    </w:p>
    <w:p w:rsidR="001E0095" w:rsidRDefault="00EC1BC4" w:rsidP="009E374C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  W przypadku  niedotrzymania  terminu  określonego  w § </w:t>
      </w:r>
      <w:r w:rsidR="001E0095">
        <w:rPr>
          <w:rFonts w:ascii="Times New Roman" w:hAnsi="Times New Roman"/>
          <w:bCs/>
          <w:sz w:val="22"/>
          <w:szCs w:val="22"/>
        </w:rPr>
        <w:t>3 ust.</w:t>
      </w:r>
      <w:r w:rsidRPr="0036387D">
        <w:rPr>
          <w:rFonts w:ascii="Times New Roman" w:hAnsi="Times New Roman"/>
          <w:bCs/>
          <w:sz w:val="22"/>
          <w:szCs w:val="22"/>
        </w:rPr>
        <w:t xml:space="preserve">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E0095">
        <w:rPr>
          <w:rFonts w:ascii="Times New Roman" w:hAnsi="Times New Roman"/>
          <w:bCs/>
          <w:sz w:val="22"/>
          <w:szCs w:val="22"/>
        </w:rPr>
        <w:t xml:space="preserve">pkt 1 </w:t>
      </w:r>
      <w:r>
        <w:rPr>
          <w:rFonts w:ascii="Times New Roman" w:hAnsi="Times New Roman"/>
          <w:bCs/>
          <w:sz w:val="22"/>
          <w:szCs w:val="22"/>
        </w:rPr>
        <w:t>Zamawiający  naliczać będzie</w:t>
      </w:r>
      <w:r w:rsidR="003E49B2">
        <w:rPr>
          <w:rFonts w:ascii="Times New Roman" w:hAnsi="Times New Roman"/>
          <w:bCs/>
          <w:sz w:val="22"/>
          <w:szCs w:val="22"/>
        </w:rPr>
        <w:t xml:space="preserve"> kary umowne w wysokości 1</w:t>
      </w:r>
      <w:r>
        <w:rPr>
          <w:rFonts w:ascii="Times New Roman" w:hAnsi="Times New Roman"/>
          <w:bCs/>
          <w:sz w:val="22"/>
          <w:szCs w:val="22"/>
        </w:rPr>
        <w:t xml:space="preserve"> %  </w:t>
      </w:r>
      <w:r>
        <w:rPr>
          <w:rFonts w:ascii="Times New Roman" w:hAnsi="Times New Roman"/>
          <w:sz w:val="22"/>
          <w:szCs w:val="22"/>
        </w:rPr>
        <w:t xml:space="preserve">wartości wynagrodzenia o którym  mowa w  </w:t>
      </w:r>
      <w:r w:rsidR="007C593E">
        <w:rPr>
          <w:rFonts w:ascii="Times New Roman" w:hAnsi="Times New Roman"/>
          <w:bCs/>
          <w:sz w:val="22"/>
          <w:szCs w:val="22"/>
        </w:rPr>
        <w:t>§ 6 ust.1</w:t>
      </w:r>
      <w:r>
        <w:rPr>
          <w:rFonts w:ascii="Times New Roman" w:hAnsi="Times New Roman"/>
          <w:bCs/>
          <w:sz w:val="22"/>
          <w:szCs w:val="22"/>
        </w:rPr>
        <w:t xml:space="preserve"> 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za każdy rozpoczęty dzień opóźnienia w wykonaniu </w:t>
      </w:r>
      <w:r w:rsidR="009E374C" w:rsidRPr="00121418">
        <w:rPr>
          <w:rFonts w:ascii="Times New Roman" w:hAnsi="Times New Roman"/>
          <w:bCs/>
          <w:sz w:val="22"/>
          <w:szCs w:val="22"/>
        </w:rPr>
        <w:t>dokumentacji projektowej.</w:t>
      </w:r>
    </w:p>
    <w:p w:rsidR="00EC1BC4" w:rsidRDefault="00EC1BC4" w:rsidP="00EC1BC4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4. W przypadku  niedotrzymania  terminu  wyznaczonego  na usunięcie wad stwierdzonyc</w:t>
      </w:r>
      <w:r w:rsidR="009E374C">
        <w:rPr>
          <w:rFonts w:ascii="Times New Roman" w:hAnsi="Times New Roman"/>
          <w:bCs/>
          <w:sz w:val="22"/>
          <w:szCs w:val="22"/>
        </w:rPr>
        <w:t>h przy odbiorze dokumentacji projektowej</w:t>
      </w:r>
      <w:r>
        <w:rPr>
          <w:rFonts w:ascii="Times New Roman" w:hAnsi="Times New Roman"/>
          <w:bCs/>
          <w:sz w:val="22"/>
          <w:szCs w:val="22"/>
        </w:rPr>
        <w:t xml:space="preserve">  Zamawiający  naliczać bę</w:t>
      </w:r>
      <w:r w:rsidR="003E49B2">
        <w:rPr>
          <w:rFonts w:ascii="Times New Roman" w:hAnsi="Times New Roman"/>
          <w:bCs/>
          <w:sz w:val="22"/>
          <w:szCs w:val="22"/>
        </w:rPr>
        <w:t>dzie kary umowne w wysokości 1</w:t>
      </w:r>
      <w:r>
        <w:rPr>
          <w:rFonts w:ascii="Times New Roman" w:hAnsi="Times New Roman"/>
          <w:bCs/>
          <w:sz w:val="22"/>
          <w:szCs w:val="22"/>
        </w:rPr>
        <w:t xml:space="preserve"> % </w:t>
      </w:r>
      <w:r>
        <w:rPr>
          <w:rFonts w:ascii="Times New Roman" w:hAnsi="Times New Roman"/>
          <w:sz w:val="22"/>
          <w:szCs w:val="22"/>
        </w:rPr>
        <w:t xml:space="preserve">wartości wynagrodzenia o którym  mowa w  </w:t>
      </w:r>
      <w:r w:rsidR="007C593E">
        <w:rPr>
          <w:rFonts w:ascii="Times New Roman" w:hAnsi="Times New Roman"/>
          <w:bCs/>
          <w:sz w:val="22"/>
          <w:szCs w:val="22"/>
        </w:rPr>
        <w:t>§ 6 ust.1</w:t>
      </w:r>
      <w:r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licząc od dnia następnego po upływie terminu wyznaczonego na usunięcie wad.</w:t>
      </w:r>
    </w:p>
    <w:p w:rsidR="009E374C" w:rsidRDefault="003E49B2" w:rsidP="00CC2C5B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5. W przypadku  niedotrzymania  terminu  wyznaczonego  na usunięcie wad stwierdzonych w okresie trwania rękojmi i gwarancji Zamawiający  naliczać będzie kary umowne w wysokości 1 % </w:t>
      </w:r>
      <w:r>
        <w:rPr>
          <w:rFonts w:ascii="Times New Roman" w:hAnsi="Times New Roman"/>
          <w:sz w:val="22"/>
          <w:szCs w:val="22"/>
        </w:rPr>
        <w:t xml:space="preserve">wartości wynagrodzenia o którym  mowa w  </w:t>
      </w:r>
      <w:r w:rsidR="009E374C">
        <w:rPr>
          <w:rFonts w:ascii="Times New Roman" w:hAnsi="Times New Roman"/>
          <w:bCs/>
          <w:sz w:val="22"/>
          <w:szCs w:val="22"/>
        </w:rPr>
        <w:t>§ 6 ust.</w:t>
      </w:r>
      <w:r w:rsidR="00CC2C5B">
        <w:rPr>
          <w:rFonts w:ascii="Times New Roman" w:hAnsi="Times New Roman"/>
          <w:bCs/>
          <w:sz w:val="22"/>
          <w:szCs w:val="22"/>
        </w:rPr>
        <w:t xml:space="preserve"> </w:t>
      </w:r>
      <w:r w:rsidR="007C593E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licząc od dnia następnego po upływie terminu wyznaczonego na usunięcie wad.</w:t>
      </w:r>
    </w:p>
    <w:p w:rsidR="00101308" w:rsidRDefault="007C593E" w:rsidP="00DA0722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6</w:t>
      </w:r>
      <w:r w:rsidR="00CC2C5B">
        <w:rPr>
          <w:rFonts w:ascii="Times New Roman" w:hAnsi="Times New Roman"/>
          <w:bCs/>
          <w:sz w:val="22"/>
          <w:szCs w:val="22"/>
        </w:rPr>
        <w:t>.</w:t>
      </w:r>
      <w:r w:rsidR="00DA0722">
        <w:rPr>
          <w:rFonts w:ascii="Times New Roman" w:hAnsi="Times New Roman"/>
          <w:bCs/>
          <w:sz w:val="22"/>
          <w:szCs w:val="22"/>
        </w:rPr>
        <w:t xml:space="preserve"> </w:t>
      </w:r>
      <w:r w:rsidR="00A33F0F">
        <w:rPr>
          <w:rFonts w:ascii="Times New Roman" w:hAnsi="Times New Roman"/>
          <w:bCs/>
          <w:sz w:val="22"/>
          <w:szCs w:val="22"/>
        </w:rPr>
        <w:t>Z</w:t>
      </w:r>
      <w:r w:rsidR="00101308" w:rsidRPr="009C3AC8">
        <w:rPr>
          <w:rFonts w:ascii="Times New Roman" w:hAnsi="Times New Roman"/>
          <w:sz w:val="22"/>
          <w:szCs w:val="22"/>
        </w:rPr>
        <w:t xml:space="preserve">a nieprzedłożenie Zamawiającemu poświadczonej za zgodność z oryginałem kopii umowy </w:t>
      </w:r>
      <w:r w:rsidR="00101308" w:rsidRPr="009C3AC8">
        <w:rPr>
          <w:rFonts w:ascii="Times New Roman" w:hAnsi="Times New Roman"/>
          <w:sz w:val="22"/>
          <w:szCs w:val="22"/>
        </w:rPr>
        <w:br/>
        <w:t>o podwykonawstwo lub jej zmiany, w wysokości 1 % wynagrodzenia</w:t>
      </w:r>
      <w:r w:rsidR="00DA0722">
        <w:rPr>
          <w:rFonts w:ascii="Times New Roman" w:hAnsi="Times New Roman"/>
          <w:sz w:val="22"/>
          <w:szCs w:val="22"/>
        </w:rPr>
        <w:t>,  określonego § 6 ust. 1 umowy.</w:t>
      </w:r>
    </w:p>
    <w:p w:rsidR="00DC74FE" w:rsidRDefault="007C593E" w:rsidP="00DA0722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DA0722">
        <w:rPr>
          <w:rFonts w:ascii="Times New Roman" w:hAnsi="Times New Roman"/>
          <w:sz w:val="22"/>
          <w:szCs w:val="22"/>
        </w:rPr>
        <w:t>.</w:t>
      </w:r>
      <w:r w:rsidR="00A33F0F">
        <w:rPr>
          <w:rFonts w:ascii="Times New Roman" w:hAnsi="Times New Roman"/>
          <w:sz w:val="22"/>
          <w:szCs w:val="22"/>
        </w:rPr>
        <w:t xml:space="preserve"> Z</w:t>
      </w:r>
      <w:r w:rsidR="00DC74FE" w:rsidRPr="009C3AC8">
        <w:rPr>
          <w:rFonts w:ascii="Times New Roman" w:hAnsi="Times New Roman"/>
          <w:sz w:val="22"/>
          <w:szCs w:val="22"/>
        </w:rPr>
        <w:t xml:space="preserve">a brak zapłaty lub nieterminową zapłatę wynagrodzenia należnego podwykonawcom, w wysokości </w:t>
      </w:r>
      <w:r w:rsidR="00101308">
        <w:rPr>
          <w:rFonts w:ascii="Times New Roman" w:hAnsi="Times New Roman"/>
          <w:sz w:val="22"/>
          <w:szCs w:val="22"/>
        </w:rPr>
        <w:br/>
      </w:r>
      <w:r w:rsidR="00DC74FE" w:rsidRPr="009C3AC8">
        <w:rPr>
          <w:rFonts w:ascii="Times New Roman" w:hAnsi="Times New Roman"/>
          <w:sz w:val="22"/>
          <w:szCs w:val="22"/>
        </w:rPr>
        <w:t>2 % wynagrodzenia</w:t>
      </w:r>
      <w:r w:rsidR="00101308">
        <w:rPr>
          <w:rFonts w:ascii="Times New Roman" w:hAnsi="Times New Roman"/>
          <w:sz w:val="22"/>
          <w:szCs w:val="22"/>
        </w:rPr>
        <w:t>,  określonego § 6 ust. 1 umowy.</w:t>
      </w:r>
    </w:p>
    <w:p w:rsidR="00DC74FE" w:rsidRDefault="007C593E" w:rsidP="00DA0722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DA0722">
        <w:rPr>
          <w:rFonts w:ascii="Times New Roman" w:hAnsi="Times New Roman"/>
          <w:sz w:val="22"/>
          <w:szCs w:val="22"/>
        </w:rPr>
        <w:t xml:space="preserve">. </w:t>
      </w:r>
      <w:r w:rsidR="004B1DFF">
        <w:rPr>
          <w:rFonts w:ascii="Times New Roman" w:hAnsi="Times New Roman"/>
          <w:sz w:val="22"/>
          <w:szCs w:val="22"/>
        </w:rPr>
        <w:t xml:space="preserve"> </w:t>
      </w:r>
      <w:r w:rsidR="00A33F0F">
        <w:rPr>
          <w:rFonts w:ascii="Times New Roman" w:hAnsi="Times New Roman"/>
          <w:sz w:val="22"/>
          <w:szCs w:val="22"/>
        </w:rPr>
        <w:t>Z</w:t>
      </w:r>
      <w:r w:rsidR="00DC74FE" w:rsidRPr="009C3AC8">
        <w:rPr>
          <w:rFonts w:ascii="Times New Roman" w:hAnsi="Times New Roman"/>
          <w:sz w:val="22"/>
          <w:szCs w:val="22"/>
        </w:rPr>
        <w:t>a brak zmiany umowy o podwykonawstwo w zakresie terminu zapłaty</w:t>
      </w:r>
      <w:r w:rsidR="00101308">
        <w:rPr>
          <w:rFonts w:ascii="Times New Roman" w:hAnsi="Times New Roman"/>
          <w:sz w:val="22"/>
          <w:szCs w:val="22"/>
        </w:rPr>
        <w:t xml:space="preserve"> nie dłuższego niż 30 dni</w:t>
      </w:r>
      <w:r w:rsidR="00DC74FE" w:rsidRPr="009C3AC8">
        <w:rPr>
          <w:rFonts w:ascii="Times New Roman" w:hAnsi="Times New Roman"/>
          <w:sz w:val="22"/>
          <w:szCs w:val="22"/>
        </w:rPr>
        <w:t xml:space="preserve">, </w:t>
      </w:r>
      <w:r w:rsidR="0085661C">
        <w:rPr>
          <w:rFonts w:ascii="Times New Roman" w:hAnsi="Times New Roman"/>
          <w:sz w:val="22"/>
          <w:szCs w:val="22"/>
        </w:rPr>
        <w:br/>
      </w:r>
      <w:r w:rsidR="00DC74FE" w:rsidRPr="009C3AC8">
        <w:rPr>
          <w:rFonts w:ascii="Times New Roman" w:hAnsi="Times New Roman"/>
          <w:sz w:val="22"/>
          <w:szCs w:val="22"/>
        </w:rPr>
        <w:t>w wysokości 2 % wynagrodzenia,  określonego § 6 ust. 1 umowy.</w:t>
      </w:r>
    </w:p>
    <w:p w:rsidR="00AF0738" w:rsidRDefault="007C593E" w:rsidP="00EC7C1A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AF0738" w:rsidRPr="00AF0738">
        <w:rPr>
          <w:rFonts w:ascii="Times New Roman" w:hAnsi="Times New Roman"/>
          <w:sz w:val="22"/>
          <w:szCs w:val="22"/>
        </w:rPr>
        <w:t xml:space="preserve">. </w:t>
      </w:r>
      <w:r w:rsidR="00A33F0F">
        <w:rPr>
          <w:rFonts w:ascii="Times New Roman" w:hAnsi="Times New Roman"/>
          <w:sz w:val="22"/>
          <w:szCs w:val="22"/>
        </w:rPr>
        <w:t xml:space="preserve"> Z</w:t>
      </w:r>
      <w:r w:rsidR="00AF0738" w:rsidRPr="00AF0738">
        <w:rPr>
          <w:rFonts w:ascii="Times New Roman" w:hAnsi="Times New Roman"/>
          <w:sz w:val="22"/>
          <w:szCs w:val="22"/>
        </w:rPr>
        <w:t>a</w:t>
      </w:r>
      <w:r w:rsidR="00AF0738">
        <w:rPr>
          <w:rFonts w:ascii="Times New Roman" w:hAnsi="Times New Roman"/>
          <w:sz w:val="22"/>
          <w:szCs w:val="22"/>
        </w:rPr>
        <w:t xml:space="preserve"> każdą </w:t>
      </w:r>
      <w:r w:rsidR="00AF0738" w:rsidRPr="00AF0738">
        <w:rPr>
          <w:rFonts w:ascii="Times New Roman" w:hAnsi="Times New Roman"/>
          <w:sz w:val="22"/>
          <w:szCs w:val="22"/>
        </w:rPr>
        <w:t xml:space="preserve"> nieobecność Wykonawcy na placu budowy </w:t>
      </w:r>
      <w:r w:rsidR="00AF0738">
        <w:rPr>
          <w:rFonts w:ascii="Times New Roman" w:hAnsi="Times New Roman"/>
          <w:sz w:val="22"/>
          <w:szCs w:val="22"/>
        </w:rPr>
        <w:t xml:space="preserve"> na wezwanie Zamawiającego w ramach </w:t>
      </w:r>
      <w:r w:rsidR="00AF0738" w:rsidRPr="00AF0738">
        <w:rPr>
          <w:rFonts w:ascii="Times New Roman" w:hAnsi="Times New Roman"/>
          <w:sz w:val="22"/>
          <w:szCs w:val="22"/>
        </w:rPr>
        <w:t xml:space="preserve">sprawowanego nadzoru </w:t>
      </w:r>
      <w:r w:rsidR="00AF0738">
        <w:rPr>
          <w:rFonts w:ascii="Times New Roman" w:hAnsi="Times New Roman"/>
          <w:sz w:val="22"/>
          <w:szCs w:val="22"/>
        </w:rPr>
        <w:t xml:space="preserve">autorskiego  w </w:t>
      </w:r>
      <w:r w:rsidR="00991F3A">
        <w:rPr>
          <w:rFonts w:ascii="Times New Roman" w:hAnsi="Times New Roman"/>
          <w:sz w:val="22"/>
          <w:szCs w:val="22"/>
        </w:rPr>
        <w:t xml:space="preserve">wysokości </w:t>
      </w:r>
      <w:r w:rsidR="00AF0738" w:rsidRPr="00AF0738">
        <w:rPr>
          <w:rFonts w:ascii="Times New Roman" w:hAnsi="Times New Roman"/>
          <w:sz w:val="22"/>
          <w:szCs w:val="22"/>
        </w:rPr>
        <w:t>1% wynagrodzenia</w:t>
      </w:r>
      <w:r w:rsidR="00AF0738">
        <w:rPr>
          <w:rFonts w:ascii="Times New Roman" w:hAnsi="Times New Roman"/>
          <w:sz w:val="22"/>
          <w:szCs w:val="22"/>
        </w:rPr>
        <w:t xml:space="preserve"> </w:t>
      </w:r>
      <w:r w:rsidR="00AF0738" w:rsidRPr="00AF0738">
        <w:rPr>
          <w:rFonts w:ascii="Times New Roman" w:hAnsi="Times New Roman"/>
          <w:sz w:val="22"/>
          <w:szCs w:val="22"/>
        </w:rPr>
        <w:t xml:space="preserve"> okreś</w:t>
      </w:r>
      <w:r w:rsidR="00AF0738">
        <w:rPr>
          <w:rFonts w:ascii="Times New Roman" w:hAnsi="Times New Roman"/>
          <w:sz w:val="22"/>
          <w:szCs w:val="22"/>
        </w:rPr>
        <w:t xml:space="preserve">lonego w § 6 </w:t>
      </w:r>
      <w:r w:rsidR="00AF0738" w:rsidRPr="00AF0738">
        <w:rPr>
          <w:rFonts w:ascii="Times New Roman" w:hAnsi="Times New Roman"/>
          <w:sz w:val="22"/>
          <w:szCs w:val="22"/>
        </w:rPr>
        <w:t xml:space="preserve">ust. 1 </w:t>
      </w:r>
      <w:r w:rsidR="00AF0738">
        <w:rPr>
          <w:rFonts w:ascii="Times New Roman" w:hAnsi="Times New Roman"/>
          <w:sz w:val="22"/>
          <w:szCs w:val="22"/>
        </w:rPr>
        <w:t>umowy.</w:t>
      </w:r>
    </w:p>
    <w:p w:rsidR="00AF0738" w:rsidRDefault="00CC2C5B" w:rsidP="00EC7C1A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C593E">
        <w:rPr>
          <w:rFonts w:ascii="Times New Roman" w:hAnsi="Times New Roman"/>
          <w:sz w:val="22"/>
          <w:szCs w:val="22"/>
        </w:rPr>
        <w:t>0</w:t>
      </w:r>
      <w:r w:rsidR="00AF0738" w:rsidRPr="00AF0738">
        <w:rPr>
          <w:rFonts w:ascii="Times New Roman" w:hAnsi="Times New Roman"/>
          <w:sz w:val="22"/>
          <w:szCs w:val="22"/>
        </w:rPr>
        <w:t xml:space="preserve">. </w:t>
      </w:r>
      <w:r w:rsidR="00A33F0F">
        <w:rPr>
          <w:rFonts w:ascii="Times New Roman" w:hAnsi="Times New Roman"/>
          <w:sz w:val="22"/>
          <w:szCs w:val="22"/>
        </w:rPr>
        <w:t>Z</w:t>
      </w:r>
      <w:r w:rsidR="00AF0738" w:rsidRPr="00AF0738">
        <w:rPr>
          <w:rFonts w:ascii="Times New Roman" w:hAnsi="Times New Roman"/>
          <w:sz w:val="22"/>
          <w:szCs w:val="22"/>
        </w:rPr>
        <w:t>a opóźnienie w udzielaniu odpowiedzi na pytania Zamawiającego</w:t>
      </w:r>
      <w:r w:rsidR="00AF0738">
        <w:rPr>
          <w:rFonts w:ascii="Times New Roman" w:hAnsi="Times New Roman"/>
          <w:sz w:val="22"/>
          <w:szCs w:val="22"/>
        </w:rPr>
        <w:t xml:space="preserve"> </w:t>
      </w:r>
      <w:r w:rsidR="00AF0738" w:rsidRPr="00AF0738">
        <w:rPr>
          <w:rFonts w:ascii="Times New Roman" w:hAnsi="Times New Roman"/>
          <w:sz w:val="22"/>
          <w:szCs w:val="22"/>
        </w:rPr>
        <w:t xml:space="preserve">oraz </w:t>
      </w:r>
      <w:r w:rsidR="00AF0738">
        <w:rPr>
          <w:rFonts w:ascii="Times New Roman" w:hAnsi="Times New Roman"/>
          <w:sz w:val="22"/>
          <w:szCs w:val="22"/>
        </w:rPr>
        <w:t>dokonywanie</w:t>
      </w:r>
      <w:r w:rsidR="00AF0738" w:rsidRPr="00AF0738">
        <w:rPr>
          <w:rFonts w:ascii="Times New Roman" w:hAnsi="Times New Roman"/>
          <w:sz w:val="22"/>
          <w:szCs w:val="22"/>
        </w:rPr>
        <w:t xml:space="preserve"> ewent</w:t>
      </w:r>
      <w:r w:rsidR="00AF0738">
        <w:rPr>
          <w:rFonts w:ascii="Times New Roman" w:hAnsi="Times New Roman"/>
          <w:sz w:val="22"/>
          <w:szCs w:val="22"/>
        </w:rPr>
        <w:t>ualnych modyfikacji opracowanej dokumentacji projektowej</w:t>
      </w:r>
      <w:r w:rsidR="00AF0738" w:rsidRPr="00AF0738">
        <w:rPr>
          <w:rFonts w:ascii="Times New Roman" w:hAnsi="Times New Roman"/>
          <w:sz w:val="22"/>
          <w:szCs w:val="22"/>
        </w:rPr>
        <w:t xml:space="preserve"> w terminie określonym przez Zamawiającego </w:t>
      </w:r>
      <w:r w:rsidR="00AF0738">
        <w:rPr>
          <w:rFonts w:ascii="Times New Roman" w:hAnsi="Times New Roman"/>
          <w:sz w:val="22"/>
          <w:szCs w:val="22"/>
        </w:rPr>
        <w:br/>
      </w:r>
      <w:r w:rsidR="00991F3A">
        <w:rPr>
          <w:rFonts w:ascii="Times New Roman" w:hAnsi="Times New Roman"/>
          <w:sz w:val="22"/>
          <w:szCs w:val="22"/>
        </w:rPr>
        <w:t xml:space="preserve">w wysokości </w:t>
      </w:r>
      <w:r w:rsidR="00AF0738" w:rsidRPr="00AF0738">
        <w:rPr>
          <w:rFonts w:ascii="Times New Roman" w:hAnsi="Times New Roman"/>
          <w:sz w:val="22"/>
          <w:szCs w:val="22"/>
        </w:rPr>
        <w:t xml:space="preserve">1% wynagrodzenia </w:t>
      </w:r>
      <w:r w:rsidR="00AF0738">
        <w:rPr>
          <w:rFonts w:ascii="Times New Roman" w:hAnsi="Times New Roman"/>
          <w:sz w:val="22"/>
          <w:szCs w:val="22"/>
        </w:rPr>
        <w:t>określonego w § 6</w:t>
      </w:r>
      <w:r w:rsidR="00AF0738" w:rsidRPr="00AF0738">
        <w:rPr>
          <w:rFonts w:ascii="Times New Roman" w:hAnsi="Times New Roman"/>
          <w:sz w:val="22"/>
          <w:szCs w:val="22"/>
        </w:rPr>
        <w:t xml:space="preserve"> ust. 1</w:t>
      </w:r>
      <w:r w:rsidR="00AF0738">
        <w:rPr>
          <w:rFonts w:ascii="Times New Roman" w:hAnsi="Times New Roman"/>
          <w:sz w:val="22"/>
          <w:szCs w:val="22"/>
        </w:rPr>
        <w:t>.</w:t>
      </w:r>
    </w:p>
    <w:p w:rsidR="00EC1BC4" w:rsidRDefault="00AF0738" w:rsidP="00EC7C1A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C593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</w:t>
      </w:r>
      <w:r w:rsidR="00EC1BC4">
        <w:rPr>
          <w:rFonts w:ascii="Times New Roman" w:hAnsi="Times New Roman"/>
          <w:bCs/>
          <w:sz w:val="22"/>
          <w:szCs w:val="22"/>
        </w:rPr>
        <w:t xml:space="preserve">W przypadku, gdy szkoda spowodowana opóźnieniem wykonania bądź nienależytego wykonania  przedmiotu umowy   przekracza kwotę kar umownych, Zamawiający może oprócz kar umownych, dochodzić odszkodowania uzupełniającego, do wysokości rzeczywiście poniesionej szkody, na zasadach ogólnych. </w:t>
      </w:r>
    </w:p>
    <w:p w:rsidR="00F360D8" w:rsidRDefault="00CC2C5B" w:rsidP="00EC7C1A">
      <w:p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 w:rsidR="007C593E">
        <w:rPr>
          <w:rFonts w:ascii="Times New Roman" w:hAnsi="Times New Roman"/>
          <w:bCs/>
          <w:sz w:val="22"/>
          <w:szCs w:val="22"/>
        </w:rPr>
        <w:t>2</w:t>
      </w:r>
      <w:r w:rsidR="00AF0738">
        <w:rPr>
          <w:rFonts w:ascii="Times New Roman" w:hAnsi="Times New Roman"/>
          <w:bCs/>
          <w:sz w:val="22"/>
          <w:szCs w:val="22"/>
        </w:rPr>
        <w:t xml:space="preserve">. </w:t>
      </w:r>
      <w:r w:rsidR="00EC1BC4">
        <w:rPr>
          <w:rFonts w:ascii="Times New Roman" w:hAnsi="Times New Roman"/>
          <w:bCs/>
          <w:sz w:val="22"/>
          <w:szCs w:val="22"/>
        </w:rPr>
        <w:t>Wykonawca wyraża zgodę na potrącenie naliczonych kar umownych z należnego mu wynagrodzenia.</w:t>
      </w:r>
    </w:p>
    <w:p w:rsidR="00F360D8" w:rsidRDefault="00F360D8" w:rsidP="00EC1BC4">
      <w:pPr>
        <w:ind w:left="4248"/>
        <w:rPr>
          <w:rFonts w:ascii="Times New Roman" w:hAnsi="Times New Roman"/>
          <w:sz w:val="22"/>
          <w:szCs w:val="22"/>
        </w:rPr>
      </w:pPr>
    </w:p>
    <w:p w:rsidR="00EC1BC4" w:rsidRDefault="00EC1BC4" w:rsidP="00EC1BC4">
      <w:pPr>
        <w:ind w:left="424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§ 8</w:t>
      </w:r>
    </w:p>
    <w:p w:rsidR="006236EE" w:rsidRPr="006236EE" w:rsidRDefault="006236EE" w:rsidP="006236EE">
      <w:pPr>
        <w:ind w:left="4248" w:hanging="4248"/>
        <w:rPr>
          <w:rFonts w:ascii="Times New Roman" w:hAnsi="Times New Roman"/>
          <w:b/>
          <w:bCs/>
          <w:sz w:val="22"/>
          <w:szCs w:val="22"/>
        </w:rPr>
      </w:pPr>
      <w:r w:rsidRPr="006236EE">
        <w:rPr>
          <w:rFonts w:ascii="Times New Roman" w:hAnsi="Times New Roman"/>
          <w:b/>
          <w:bCs/>
          <w:sz w:val="22"/>
          <w:szCs w:val="22"/>
        </w:rPr>
        <w:t>Prawa autorskie</w:t>
      </w:r>
    </w:p>
    <w:p w:rsidR="00EC1BC4" w:rsidRPr="00F66E68" w:rsidRDefault="00EC1BC4" w:rsidP="00642661">
      <w:pPr>
        <w:pStyle w:val="Akapitzlist"/>
        <w:numPr>
          <w:ilvl w:val="3"/>
          <w:numId w:val="7"/>
        </w:numPr>
        <w:ind w:left="284" w:hanging="284"/>
        <w:jc w:val="both"/>
        <w:rPr>
          <w:sz w:val="22"/>
          <w:szCs w:val="22"/>
        </w:rPr>
      </w:pPr>
      <w:r w:rsidRPr="00642661">
        <w:rPr>
          <w:sz w:val="22"/>
          <w:szCs w:val="22"/>
        </w:rPr>
        <w:t>Z chwilą podpisania protokołu odbioru d</w:t>
      </w:r>
      <w:r w:rsidR="007C593E" w:rsidRPr="00642661">
        <w:rPr>
          <w:sz w:val="22"/>
          <w:szCs w:val="22"/>
        </w:rPr>
        <w:t>okumentacji o której mowa w  § 1</w:t>
      </w:r>
      <w:r w:rsidRPr="00642661">
        <w:rPr>
          <w:sz w:val="22"/>
          <w:szCs w:val="22"/>
        </w:rPr>
        <w:t xml:space="preserve">, na Zamawiającego przechodzą  </w:t>
      </w:r>
      <w:r w:rsidR="00642661" w:rsidRPr="00642661">
        <w:rPr>
          <w:sz w:val="22"/>
          <w:szCs w:val="22"/>
        </w:rPr>
        <w:t>nieodpłatnie</w:t>
      </w:r>
      <w:r w:rsidR="00F66E68">
        <w:rPr>
          <w:sz w:val="22"/>
          <w:szCs w:val="22"/>
        </w:rPr>
        <w:t>,</w:t>
      </w:r>
      <w:r w:rsidR="00642661" w:rsidRPr="00642661">
        <w:rPr>
          <w:sz w:val="22"/>
          <w:szCs w:val="22"/>
        </w:rPr>
        <w:t xml:space="preserve"> nieograniczone czasowo i terytorialnie </w:t>
      </w:r>
      <w:r w:rsidRPr="00642661">
        <w:rPr>
          <w:sz w:val="22"/>
          <w:szCs w:val="22"/>
        </w:rPr>
        <w:t xml:space="preserve">majątkowe prawa autorskie do dokumentacji projektowej  oraz własności nośników na których je utrwalono, a także majątkowe prawa autorskie do dokumentacji stworzonej w trakcie pełnienia nadzoru autorskiego, </w:t>
      </w:r>
      <w:r w:rsidRPr="00642661">
        <w:rPr>
          <w:bCs/>
          <w:sz w:val="22"/>
          <w:szCs w:val="22"/>
        </w:rPr>
        <w:t xml:space="preserve"> w szczególności Zamawiający nabywa: wyłączne prawo do korzystania z dokumentacji, prawo do swobodnego obrotu </w:t>
      </w:r>
      <w:r w:rsidR="00F66E68">
        <w:rPr>
          <w:bCs/>
          <w:sz w:val="22"/>
          <w:szCs w:val="22"/>
        </w:rPr>
        <w:br/>
      </w:r>
      <w:bookmarkStart w:id="0" w:name="_GoBack"/>
      <w:bookmarkEnd w:id="0"/>
      <w:r w:rsidRPr="00642661">
        <w:rPr>
          <w:bCs/>
          <w:sz w:val="22"/>
          <w:szCs w:val="22"/>
        </w:rPr>
        <w:t xml:space="preserve">i rozporządzania dokumentacją na wszystkich polach eksploatacji, </w:t>
      </w:r>
      <w:r w:rsidR="00F66E68">
        <w:rPr>
          <w:bCs/>
          <w:sz w:val="22"/>
          <w:szCs w:val="22"/>
        </w:rPr>
        <w:t xml:space="preserve">znanych w chwili zawarcia </w:t>
      </w:r>
      <w:r w:rsidR="00F66E68">
        <w:rPr>
          <w:bCs/>
          <w:sz w:val="22"/>
          <w:szCs w:val="22"/>
        </w:rPr>
        <w:t xml:space="preserve">umowy, </w:t>
      </w:r>
      <w:r w:rsidRPr="00642661">
        <w:rPr>
          <w:bCs/>
          <w:sz w:val="22"/>
          <w:szCs w:val="22"/>
        </w:rPr>
        <w:t xml:space="preserve">prawo do wprowadzania </w:t>
      </w:r>
      <w:r w:rsidR="006D0B98" w:rsidRPr="00642661">
        <w:rPr>
          <w:bCs/>
          <w:sz w:val="22"/>
          <w:szCs w:val="22"/>
        </w:rPr>
        <w:t>do pamięci komputera utrwalania</w:t>
      </w:r>
      <w:r w:rsidRPr="00642661">
        <w:rPr>
          <w:bCs/>
          <w:sz w:val="22"/>
          <w:szCs w:val="22"/>
        </w:rPr>
        <w:t xml:space="preserve"> i zwielokrotniania dokumentacji dowolną techniką.</w:t>
      </w:r>
    </w:p>
    <w:p w:rsidR="00F66E68" w:rsidRPr="00642661" w:rsidRDefault="00F66E68" w:rsidP="00642661">
      <w:pPr>
        <w:pStyle w:val="Akapitzlist"/>
        <w:numPr>
          <w:ilvl w:val="3"/>
          <w:numId w:val="7"/>
        </w:numPr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 wyraża zgodę na wykorzystanie autorskich praw nabytych do przedmiotu umowy na wszystkich polach eksploatacji znanych w chwili zawarcia umowy.</w:t>
      </w:r>
    </w:p>
    <w:p w:rsidR="00CC2C5B" w:rsidRDefault="00CC2C5B" w:rsidP="005B739B">
      <w:pPr>
        <w:pStyle w:val="Akapitzlist"/>
        <w:ind w:left="1080" w:firstLine="3173"/>
        <w:rPr>
          <w:bCs/>
          <w:sz w:val="22"/>
          <w:szCs w:val="22"/>
        </w:rPr>
      </w:pPr>
    </w:p>
    <w:p w:rsidR="00E56E2B" w:rsidRPr="005B739B" w:rsidRDefault="00E56E2B" w:rsidP="005B739B">
      <w:pPr>
        <w:pStyle w:val="Akapitzlist"/>
        <w:ind w:left="1080" w:firstLine="3173"/>
        <w:rPr>
          <w:bCs/>
          <w:sz w:val="22"/>
          <w:szCs w:val="22"/>
        </w:rPr>
      </w:pPr>
      <w:r>
        <w:rPr>
          <w:bCs/>
          <w:sz w:val="22"/>
          <w:szCs w:val="22"/>
        </w:rPr>
        <w:t>§ 9</w:t>
      </w:r>
    </w:p>
    <w:p w:rsidR="00E56E2B" w:rsidRPr="005B739B" w:rsidRDefault="005B739B" w:rsidP="005B739B">
      <w:pPr>
        <w:rPr>
          <w:rFonts w:ascii="Times New Roman" w:hAnsi="Times New Roman"/>
          <w:b/>
          <w:sz w:val="22"/>
          <w:szCs w:val="22"/>
        </w:rPr>
      </w:pPr>
      <w:r w:rsidRPr="009C3AC8">
        <w:rPr>
          <w:rFonts w:ascii="Times New Roman" w:hAnsi="Times New Roman"/>
          <w:b/>
          <w:sz w:val="22"/>
          <w:szCs w:val="22"/>
        </w:rPr>
        <w:t>Rękojmia i gwarancja</w:t>
      </w:r>
    </w:p>
    <w:p w:rsidR="00142690" w:rsidRPr="00376D75" w:rsidRDefault="00EC1BC4" w:rsidP="00FE0BDF">
      <w:pPr>
        <w:pStyle w:val="Akapitzlist"/>
        <w:numPr>
          <w:ilvl w:val="3"/>
          <w:numId w:val="8"/>
        </w:numPr>
        <w:ind w:left="284" w:hanging="284"/>
        <w:jc w:val="both"/>
        <w:rPr>
          <w:bCs/>
          <w:sz w:val="22"/>
          <w:szCs w:val="22"/>
        </w:rPr>
      </w:pPr>
      <w:r w:rsidRPr="00E56E2B">
        <w:rPr>
          <w:bCs/>
          <w:sz w:val="22"/>
          <w:szCs w:val="22"/>
        </w:rPr>
        <w:t xml:space="preserve">Wykonawca udziela Zamawiającemu </w:t>
      </w:r>
      <w:r w:rsidR="00E56E2B" w:rsidRPr="00E56E2B">
        <w:rPr>
          <w:bCs/>
          <w:sz w:val="22"/>
          <w:szCs w:val="22"/>
        </w:rPr>
        <w:t xml:space="preserve">rękojmi w zakresie  wad fizycznych oraz prawnych wykonanego oraz </w:t>
      </w:r>
      <w:r w:rsidR="00376D75">
        <w:rPr>
          <w:bCs/>
          <w:sz w:val="22"/>
          <w:szCs w:val="22"/>
        </w:rPr>
        <w:t>odebranego</w:t>
      </w:r>
      <w:r w:rsidR="00E56E2B" w:rsidRPr="00E56E2B">
        <w:rPr>
          <w:bCs/>
          <w:sz w:val="22"/>
          <w:szCs w:val="22"/>
        </w:rPr>
        <w:t xml:space="preserve"> przedmiotu umowy na okres 12 miesięcy</w:t>
      </w:r>
      <w:r w:rsidR="00142690" w:rsidRPr="00142690">
        <w:rPr>
          <w:bCs/>
          <w:sz w:val="22"/>
          <w:szCs w:val="22"/>
        </w:rPr>
        <w:t xml:space="preserve"> </w:t>
      </w:r>
      <w:r w:rsidR="00142690">
        <w:rPr>
          <w:bCs/>
          <w:sz w:val="22"/>
          <w:szCs w:val="22"/>
        </w:rPr>
        <w:t>liczonych</w:t>
      </w:r>
      <w:r w:rsidR="00142690" w:rsidRPr="00376D75">
        <w:rPr>
          <w:bCs/>
          <w:sz w:val="22"/>
          <w:szCs w:val="22"/>
        </w:rPr>
        <w:t xml:space="preserve"> od dnia podpisania przez strony protokołu odbioru.</w:t>
      </w:r>
    </w:p>
    <w:p w:rsidR="00EC1BC4" w:rsidRDefault="00E56E2B" w:rsidP="00FE0BDF">
      <w:pPr>
        <w:pStyle w:val="Akapitzlist"/>
        <w:numPr>
          <w:ilvl w:val="3"/>
          <w:numId w:val="8"/>
        </w:numPr>
        <w:ind w:left="284" w:hanging="284"/>
        <w:jc w:val="both"/>
        <w:rPr>
          <w:bCs/>
          <w:sz w:val="22"/>
          <w:szCs w:val="22"/>
        </w:rPr>
      </w:pPr>
      <w:r w:rsidRPr="00142690">
        <w:rPr>
          <w:bCs/>
          <w:sz w:val="22"/>
          <w:szCs w:val="22"/>
        </w:rPr>
        <w:t xml:space="preserve">Wykonawca udziela Zamawiającemu </w:t>
      </w:r>
      <w:r w:rsidR="00EC1BC4" w:rsidRPr="00142690">
        <w:rPr>
          <w:bCs/>
          <w:sz w:val="22"/>
          <w:szCs w:val="22"/>
        </w:rPr>
        <w:t xml:space="preserve">gwarancji </w:t>
      </w:r>
      <w:r w:rsidR="00376D75" w:rsidRPr="00142690">
        <w:rPr>
          <w:bCs/>
          <w:sz w:val="22"/>
          <w:szCs w:val="22"/>
        </w:rPr>
        <w:t xml:space="preserve">jakości na wykonany i </w:t>
      </w:r>
      <w:r w:rsidR="00142690" w:rsidRPr="00142690">
        <w:rPr>
          <w:bCs/>
          <w:sz w:val="22"/>
          <w:szCs w:val="22"/>
        </w:rPr>
        <w:t>odebrany przedmiot umowy</w:t>
      </w:r>
      <w:r w:rsidR="00EC1BC4" w:rsidRPr="00142690">
        <w:rPr>
          <w:bCs/>
          <w:sz w:val="22"/>
          <w:szCs w:val="22"/>
        </w:rPr>
        <w:t xml:space="preserve"> </w:t>
      </w:r>
      <w:r w:rsidR="00B740EC">
        <w:rPr>
          <w:bCs/>
          <w:sz w:val="22"/>
          <w:szCs w:val="22"/>
        </w:rPr>
        <w:t>na okres 36</w:t>
      </w:r>
      <w:r w:rsidR="00F360D8">
        <w:rPr>
          <w:bCs/>
          <w:sz w:val="22"/>
          <w:szCs w:val="22"/>
        </w:rPr>
        <w:t xml:space="preserve"> </w:t>
      </w:r>
      <w:r w:rsidR="00142690" w:rsidRPr="00142690">
        <w:rPr>
          <w:bCs/>
          <w:sz w:val="22"/>
          <w:szCs w:val="22"/>
        </w:rPr>
        <w:t xml:space="preserve">miesięcy </w:t>
      </w:r>
      <w:r w:rsidR="00142690">
        <w:rPr>
          <w:bCs/>
          <w:sz w:val="22"/>
          <w:szCs w:val="22"/>
        </w:rPr>
        <w:t>liczonych</w:t>
      </w:r>
      <w:r w:rsidR="00EC1BC4" w:rsidRPr="00142690">
        <w:rPr>
          <w:bCs/>
          <w:sz w:val="22"/>
          <w:szCs w:val="22"/>
        </w:rPr>
        <w:t xml:space="preserve"> od dnia podpisania przez strony protokołu odbioru.</w:t>
      </w:r>
    </w:p>
    <w:p w:rsidR="00EC1BC4" w:rsidRDefault="00EC1BC4" w:rsidP="00FE0BDF">
      <w:pPr>
        <w:pStyle w:val="Akapitzlist"/>
        <w:numPr>
          <w:ilvl w:val="3"/>
          <w:numId w:val="8"/>
        </w:numPr>
        <w:ind w:left="284" w:hanging="284"/>
        <w:jc w:val="both"/>
        <w:rPr>
          <w:bCs/>
          <w:sz w:val="22"/>
          <w:szCs w:val="22"/>
        </w:rPr>
      </w:pPr>
      <w:r w:rsidRPr="00142690">
        <w:rPr>
          <w:bCs/>
          <w:sz w:val="22"/>
          <w:szCs w:val="22"/>
        </w:rPr>
        <w:t xml:space="preserve">W okresie </w:t>
      </w:r>
      <w:r w:rsidR="00142690" w:rsidRPr="00142690">
        <w:rPr>
          <w:bCs/>
          <w:sz w:val="22"/>
          <w:szCs w:val="22"/>
        </w:rPr>
        <w:t xml:space="preserve">rękojmi i </w:t>
      </w:r>
      <w:r w:rsidRPr="00142690">
        <w:rPr>
          <w:bCs/>
          <w:sz w:val="22"/>
          <w:szCs w:val="22"/>
        </w:rPr>
        <w:t>gwarancji Wykonawca zobowiązany jest usuwać każdą wadę dokumentacji projektowej poprzez przeprojektowanie wadliwego elementu projektu na wolny od wad. Termin usunięcia wady każdorazowo będzie  określany  przez Zamawiającego w formie pisemnej.</w:t>
      </w:r>
    </w:p>
    <w:p w:rsidR="00142690" w:rsidRDefault="00142690" w:rsidP="00FE0BDF">
      <w:pPr>
        <w:pStyle w:val="Akapitzlist"/>
        <w:numPr>
          <w:ilvl w:val="3"/>
          <w:numId w:val="8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Odpowiedzialność Wykonawcy i uprawnienia Zamawiającego z tytułu rękojmi i gwarancji o których mowa w ust. 1 i 2 w zakresie nie uregulowanym w umowie, ustala się zgodnie z przepisami ustawy </w:t>
      </w:r>
      <w:r>
        <w:rPr>
          <w:bCs/>
          <w:sz w:val="22"/>
          <w:szCs w:val="22"/>
        </w:rPr>
        <w:br/>
        <w:t xml:space="preserve">z dnia 23 kwietnia 1964r – Kodeks cywilny (Dz. U. z </w:t>
      </w:r>
      <w:r w:rsidR="007C593E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 r  poz. </w:t>
      </w:r>
      <w:r w:rsidR="007C593E">
        <w:rPr>
          <w:bCs/>
          <w:sz w:val="22"/>
          <w:szCs w:val="22"/>
        </w:rPr>
        <w:t>1145</w:t>
      </w:r>
      <w:r>
        <w:rPr>
          <w:bCs/>
          <w:sz w:val="22"/>
          <w:szCs w:val="22"/>
        </w:rPr>
        <w:t>).</w:t>
      </w:r>
    </w:p>
    <w:p w:rsidR="003E49B2" w:rsidRDefault="003E49B2" w:rsidP="00FE0BDF">
      <w:pPr>
        <w:pStyle w:val="Akapitzlist"/>
        <w:numPr>
          <w:ilvl w:val="3"/>
          <w:numId w:val="8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Ustala się następujące terminy usuwania przez Wykonawcę ujawnionych w okresie rękojmi i gwarancji wad:</w:t>
      </w:r>
    </w:p>
    <w:p w:rsidR="003E49B2" w:rsidRDefault="003E49B2" w:rsidP="00FE0BDF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bezzwłocznie tj. najpóźniej w dniu następującym bezpośrednio</w:t>
      </w:r>
      <w:r w:rsidR="00B70C4E">
        <w:rPr>
          <w:bCs/>
          <w:sz w:val="22"/>
          <w:szCs w:val="22"/>
        </w:rPr>
        <w:t xml:space="preserve"> po dniu w którym Zamawiający dokonał powiadomienia</w:t>
      </w:r>
      <w:r w:rsidR="00EC7C1A">
        <w:rPr>
          <w:bCs/>
          <w:sz w:val="22"/>
          <w:szCs w:val="22"/>
        </w:rPr>
        <w:t xml:space="preserve"> Wykonawcy o ujawnionych wadach;</w:t>
      </w:r>
    </w:p>
    <w:p w:rsidR="00623264" w:rsidRPr="00623264" w:rsidRDefault="00221625" w:rsidP="00FE0BDF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wady, </w:t>
      </w:r>
      <w:r w:rsidR="00B70C4E">
        <w:rPr>
          <w:bCs/>
          <w:sz w:val="22"/>
          <w:szCs w:val="22"/>
        </w:rPr>
        <w:t>których skutkiem może być zagrożenie bezpieczeństwa,</w:t>
      </w:r>
    </w:p>
    <w:p w:rsidR="00B70C4E" w:rsidRDefault="00221625" w:rsidP="00FE0BDF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wady, </w:t>
      </w:r>
      <w:r w:rsidR="00B70C4E" w:rsidRPr="00623264">
        <w:rPr>
          <w:bCs/>
          <w:sz w:val="22"/>
          <w:szCs w:val="22"/>
        </w:rPr>
        <w:t>których skutkiem może być zniszczenie lub uszkodzenie mienia Zamawiającego,</w:t>
      </w:r>
    </w:p>
    <w:p w:rsidR="00623264" w:rsidRDefault="00221625" w:rsidP="00FE0BDF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wady </w:t>
      </w:r>
      <w:r w:rsidR="00B70C4E" w:rsidRPr="00623264">
        <w:rPr>
          <w:bCs/>
          <w:sz w:val="22"/>
          <w:szCs w:val="22"/>
        </w:rPr>
        <w:t xml:space="preserve">skutkujące wstrzymaniem robót budowlanych realizowanych w oparciu o wykonany </w:t>
      </w:r>
      <w:r w:rsidR="00623264">
        <w:rPr>
          <w:bCs/>
          <w:sz w:val="22"/>
          <w:szCs w:val="22"/>
        </w:rPr>
        <w:br/>
      </w:r>
      <w:r w:rsidR="00B70C4E" w:rsidRPr="00623264">
        <w:rPr>
          <w:bCs/>
          <w:sz w:val="22"/>
          <w:szCs w:val="22"/>
        </w:rPr>
        <w:t xml:space="preserve">i odebrany, zgodnie z postanowieniami </w:t>
      </w:r>
      <w:r w:rsidR="00623264" w:rsidRPr="00623264">
        <w:rPr>
          <w:bCs/>
          <w:sz w:val="22"/>
          <w:szCs w:val="22"/>
        </w:rPr>
        <w:t>§ 1</w:t>
      </w:r>
      <w:r w:rsidR="00623264">
        <w:rPr>
          <w:bCs/>
          <w:sz w:val="22"/>
          <w:szCs w:val="22"/>
        </w:rPr>
        <w:t xml:space="preserve"> ust. 1 przedmiot umowy.</w:t>
      </w:r>
    </w:p>
    <w:p w:rsidR="0061069B" w:rsidRPr="00F360D8" w:rsidRDefault="00623264" w:rsidP="00FE0BDF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dłużej niż 14 dni</w:t>
      </w:r>
      <w:r w:rsidR="00221625">
        <w:rPr>
          <w:bCs/>
          <w:sz w:val="22"/>
          <w:szCs w:val="22"/>
        </w:rPr>
        <w:t>,</w:t>
      </w:r>
      <w:r w:rsidRPr="006232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liczonych po dniu w którym Zamawiający dokonał powiadomienia Wykonawcy o ujawnionych wadach,</w:t>
      </w:r>
      <w:r w:rsidR="00221625">
        <w:rPr>
          <w:bCs/>
          <w:sz w:val="22"/>
          <w:szCs w:val="22"/>
        </w:rPr>
        <w:t xml:space="preserve"> kwalifikowanych jako pozostałe wady nie ujęte w</w:t>
      </w:r>
      <w:r w:rsidR="00FE0BDF">
        <w:rPr>
          <w:bCs/>
          <w:sz w:val="22"/>
          <w:szCs w:val="22"/>
        </w:rPr>
        <w:t xml:space="preserve"> </w:t>
      </w:r>
      <w:proofErr w:type="spellStart"/>
      <w:r w:rsidR="00FE0BDF">
        <w:rPr>
          <w:bCs/>
          <w:sz w:val="22"/>
          <w:szCs w:val="22"/>
        </w:rPr>
        <w:t>p</w:t>
      </w:r>
      <w:r w:rsidR="00221625">
        <w:rPr>
          <w:bCs/>
          <w:sz w:val="22"/>
          <w:szCs w:val="22"/>
        </w:rPr>
        <w:t>pkt</w:t>
      </w:r>
      <w:proofErr w:type="spellEnd"/>
      <w:r w:rsidR="00221625">
        <w:rPr>
          <w:bCs/>
          <w:sz w:val="22"/>
          <w:szCs w:val="22"/>
        </w:rPr>
        <w:t xml:space="preserve"> 1.</w:t>
      </w:r>
    </w:p>
    <w:p w:rsidR="00CC2C5B" w:rsidRDefault="00CC2C5B" w:rsidP="00CC2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EC1BC4" w:rsidRDefault="00352E70" w:rsidP="00EC1BC4">
      <w:pPr>
        <w:ind w:left="3540" w:firstLine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10</w:t>
      </w:r>
    </w:p>
    <w:p w:rsidR="004A4359" w:rsidRPr="00BC2F2D" w:rsidRDefault="005B739B" w:rsidP="005B739B">
      <w:pPr>
        <w:ind w:left="3540" w:hanging="3540"/>
        <w:rPr>
          <w:rFonts w:ascii="Times New Roman" w:hAnsi="Times New Roman"/>
          <w:bCs/>
          <w:sz w:val="22"/>
          <w:szCs w:val="22"/>
        </w:rPr>
      </w:pPr>
      <w:r w:rsidRPr="00BC2F2D">
        <w:rPr>
          <w:rFonts w:ascii="Times New Roman" w:hAnsi="Times New Roman"/>
          <w:b/>
          <w:sz w:val="22"/>
          <w:szCs w:val="22"/>
        </w:rPr>
        <w:t>Odstąpienie od umowy</w:t>
      </w:r>
      <w:r w:rsidRPr="00BC2F2D">
        <w:rPr>
          <w:rFonts w:ascii="Times New Roman" w:hAnsi="Times New Roman"/>
          <w:sz w:val="22"/>
          <w:szCs w:val="22"/>
        </w:rPr>
        <w:t>:</w:t>
      </w:r>
    </w:p>
    <w:p w:rsidR="00F3428F" w:rsidRDefault="004A4359" w:rsidP="00FE0BDF">
      <w:pPr>
        <w:numPr>
          <w:ilvl w:val="0"/>
          <w:numId w:val="11"/>
        </w:numPr>
        <w:tabs>
          <w:tab w:val="clear" w:pos="360"/>
        </w:tabs>
        <w:overflowPunct/>
        <w:autoSpaceDE/>
        <w:adjustRightInd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C2F2D">
        <w:rPr>
          <w:rFonts w:ascii="Times New Roman" w:hAnsi="Times New Roman"/>
          <w:sz w:val="22"/>
          <w:szCs w:val="22"/>
        </w:rPr>
        <w:t xml:space="preserve">Zamawiającemu przysługuje prawo do odstąpienia od umowy </w:t>
      </w:r>
      <w:r w:rsidR="00F3428F">
        <w:rPr>
          <w:rFonts w:ascii="Times New Roman" w:hAnsi="Times New Roman"/>
          <w:sz w:val="22"/>
          <w:szCs w:val="22"/>
        </w:rPr>
        <w:t>w następujących</w:t>
      </w:r>
      <w:r w:rsidR="007B38B1">
        <w:rPr>
          <w:rFonts w:ascii="Times New Roman" w:hAnsi="Times New Roman"/>
          <w:sz w:val="22"/>
          <w:szCs w:val="22"/>
        </w:rPr>
        <w:t xml:space="preserve"> terminach </w:t>
      </w:r>
      <w:r w:rsidR="007B38B1">
        <w:rPr>
          <w:rFonts w:ascii="Times New Roman" w:hAnsi="Times New Roman"/>
          <w:sz w:val="22"/>
          <w:szCs w:val="22"/>
        </w:rPr>
        <w:br/>
        <w:t xml:space="preserve">i </w:t>
      </w:r>
      <w:r w:rsidR="00F3428F">
        <w:rPr>
          <w:rFonts w:ascii="Times New Roman" w:hAnsi="Times New Roman"/>
          <w:sz w:val="22"/>
          <w:szCs w:val="22"/>
        </w:rPr>
        <w:t xml:space="preserve"> przypadkach:</w:t>
      </w:r>
    </w:p>
    <w:p w:rsidR="004A4359" w:rsidRPr="00F3428F" w:rsidRDefault="00F3428F" w:rsidP="00FE0BDF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F3428F">
        <w:rPr>
          <w:sz w:val="22"/>
          <w:szCs w:val="22"/>
        </w:rPr>
        <w:lastRenderedPageBreak/>
        <w:t>w terminie 7 dni od zaistnienia następujących zdarzeń</w:t>
      </w:r>
      <w:r w:rsidR="004A4359" w:rsidRPr="00F3428F">
        <w:rPr>
          <w:sz w:val="22"/>
          <w:szCs w:val="22"/>
        </w:rPr>
        <w:t>:</w:t>
      </w:r>
    </w:p>
    <w:p w:rsidR="00B67C5F" w:rsidRDefault="00B67C5F" w:rsidP="00FE0BDF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3428F">
        <w:rPr>
          <w:sz w:val="22"/>
          <w:szCs w:val="22"/>
        </w:rPr>
        <w:t>Wykonawca nie rozpocz</w:t>
      </w:r>
      <w:r w:rsidR="00F3428F" w:rsidRPr="00F3428F">
        <w:rPr>
          <w:sz w:val="22"/>
          <w:szCs w:val="22"/>
        </w:rPr>
        <w:t xml:space="preserve">ął realizacji umowy w </w:t>
      </w:r>
      <w:r w:rsidR="00F360D8">
        <w:rPr>
          <w:sz w:val="22"/>
          <w:szCs w:val="22"/>
        </w:rPr>
        <w:t>terminie 1</w:t>
      </w:r>
      <w:r w:rsidRPr="00F3428F">
        <w:rPr>
          <w:sz w:val="22"/>
          <w:szCs w:val="22"/>
        </w:rPr>
        <w:t>0 dni od daty jej podpisania,</w:t>
      </w:r>
    </w:p>
    <w:p w:rsidR="00F3428F" w:rsidRPr="008D4768" w:rsidRDefault="00F3428F" w:rsidP="00FE0BDF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3428F">
        <w:rPr>
          <w:sz w:val="22"/>
          <w:szCs w:val="22"/>
        </w:rPr>
        <w:t xml:space="preserve">Wykonawca pomimo  pisemnego wezwania przez Zamawiającego nie wykonuje prac zgodnie </w:t>
      </w:r>
      <w:r w:rsidRPr="00F3428F">
        <w:rPr>
          <w:sz w:val="22"/>
          <w:szCs w:val="22"/>
        </w:rPr>
        <w:br/>
        <w:t>z warunkami umownymi lub w rażący sposób zaniedbuje zobowiązania umowne.</w:t>
      </w:r>
    </w:p>
    <w:p w:rsidR="008D4768" w:rsidRDefault="008D4768" w:rsidP="00FE0BDF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F3428F">
        <w:rPr>
          <w:sz w:val="22"/>
          <w:szCs w:val="22"/>
        </w:rPr>
        <w:t>w terminie</w:t>
      </w:r>
      <w:r w:rsidR="00352E70">
        <w:rPr>
          <w:sz w:val="22"/>
          <w:szCs w:val="22"/>
        </w:rPr>
        <w:t xml:space="preserve"> 10</w:t>
      </w:r>
      <w:r w:rsidRPr="00F3428F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powzięcia wiadomości, że:</w:t>
      </w:r>
    </w:p>
    <w:p w:rsidR="004A4359" w:rsidRPr="008D4768" w:rsidRDefault="004A4359" w:rsidP="00FE0BD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8D4768">
        <w:rPr>
          <w:sz w:val="22"/>
          <w:szCs w:val="22"/>
        </w:rPr>
        <w:t>wystąpiła istotna zmiana okoliczności powodująca, że wykonanie umowy nie leży w</w:t>
      </w:r>
      <w:r w:rsidR="00B67C5F" w:rsidRPr="008D4768">
        <w:rPr>
          <w:sz w:val="22"/>
          <w:szCs w:val="22"/>
        </w:rPr>
        <w:t xml:space="preserve"> </w:t>
      </w:r>
      <w:r w:rsidRPr="008D4768">
        <w:rPr>
          <w:sz w:val="22"/>
          <w:szCs w:val="22"/>
        </w:rPr>
        <w:t>interesie publicznym, czego nie można było przewidzieć</w:t>
      </w:r>
      <w:r w:rsidRPr="008D4768">
        <w:rPr>
          <w:rFonts w:ascii="TimesNewRoman" w:hAnsi="TimesNewRoman" w:cs="TimesNewRoman"/>
          <w:sz w:val="22"/>
          <w:szCs w:val="22"/>
        </w:rPr>
        <w:t xml:space="preserve"> </w:t>
      </w:r>
      <w:r w:rsidRPr="008D4768">
        <w:rPr>
          <w:sz w:val="22"/>
          <w:szCs w:val="22"/>
        </w:rPr>
        <w:t xml:space="preserve">w chwili zawarcia </w:t>
      </w:r>
      <w:r w:rsidR="00B67C5F" w:rsidRPr="008D4768">
        <w:rPr>
          <w:sz w:val="22"/>
          <w:szCs w:val="22"/>
        </w:rPr>
        <w:t>u</w:t>
      </w:r>
      <w:r w:rsidRPr="008D4768">
        <w:rPr>
          <w:sz w:val="22"/>
          <w:szCs w:val="22"/>
        </w:rPr>
        <w:t>mowy</w:t>
      </w:r>
      <w:r w:rsidR="00B67C5F" w:rsidRPr="008D4768">
        <w:rPr>
          <w:sz w:val="22"/>
          <w:szCs w:val="22"/>
        </w:rPr>
        <w:t>.</w:t>
      </w:r>
    </w:p>
    <w:p w:rsidR="004A4359" w:rsidRPr="009C3AC8" w:rsidRDefault="004A4359" w:rsidP="00FE0BDF">
      <w:pPr>
        <w:numPr>
          <w:ilvl w:val="0"/>
          <w:numId w:val="11"/>
        </w:numPr>
        <w:tabs>
          <w:tab w:val="clear" w:pos="360"/>
        </w:tabs>
        <w:overflowPunct/>
        <w:autoSpaceDE/>
        <w:adjustRightInd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C3AC8">
        <w:rPr>
          <w:rFonts w:ascii="Times New Roman" w:hAnsi="Times New Roman"/>
          <w:sz w:val="22"/>
          <w:szCs w:val="22"/>
        </w:rPr>
        <w:t>Odstąpienie od umowy, powinno nastąpić w formie pisemnej i powinno zawierać uzasadnienie pod rygorem nieważności takiego oświadczenia.</w:t>
      </w:r>
    </w:p>
    <w:p w:rsidR="004A4359" w:rsidRPr="009C3AC8" w:rsidRDefault="004A4359" w:rsidP="00FE0BDF">
      <w:pPr>
        <w:numPr>
          <w:ilvl w:val="0"/>
          <w:numId w:val="11"/>
        </w:numPr>
        <w:tabs>
          <w:tab w:val="clear" w:pos="360"/>
        </w:tabs>
        <w:overflowPunct/>
        <w:autoSpaceDE/>
        <w:adjustRightInd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C3AC8">
        <w:rPr>
          <w:rFonts w:ascii="Times New Roman" w:hAnsi="Times New Roman"/>
          <w:sz w:val="22"/>
          <w:szCs w:val="22"/>
        </w:rPr>
        <w:t xml:space="preserve">W przypadku odstąpienia od umowy, </w:t>
      </w:r>
      <w:r w:rsidR="00B64986">
        <w:rPr>
          <w:rFonts w:ascii="Times New Roman" w:hAnsi="Times New Roman"/>
          <w:sz w:val="22"/>
          <w:szCs w:val="22"/>
        </w:rPr>
        <w:t>określonego w</w:t>
      </w:r>
      <w:r w:rsidR="008D4768">
        <w:rPr>
          <w:rFonts w:ascii="Times New Roman" w:hAnsi="Times New Roman"/>
          <w:sz w:val="22"/>
          <w:szCs w:val="22"/>
        </w:rPr>
        <w:t xml:space="preserve"> ust. 1 </w:t>
      </w:r>
      <w:r w:rsidR="00B64986">
        <w:rPr>
          <w:rFonts w:ascii="Times New Roman" w:hAnsi="Times New Roman"/>
          <w:sz w:val="22"/>
          <w:szCs w:val="22"/>
        </w:rPr>
        <w:t xml:space="preserve"> pkt 2</w:t>
      </w:r>
      <w:r w:rsidR="008D4768">
        <w:rPr>
          <w:rFonts w:ascii="Times New Roman" w:hAnsi="Times New Roman"/>
          <w:sz w:val="22"/>
          <w:szCs w:val="22"/>
        </w:rPr>
        <w:t xml:space="preserve"> a</w:t>
      </w:r>
      <w:r w:rsidR="00B64986">
        <w:rPr>
          <w:rFonts w:ascii="Times New Roman" w:hAnsi="Times New Roman"/>
          <w:sz w:val="22"/>
          <w:szCs w:val="22"/>
        </w:rPr>
        <w:t xml:space="preserve"> </w:t>
      </w:r>
      <w:r w:rsidRPr="009C3AC8">
        <w:rPr>
          <w:rFonts w:ascii="Times New Roman" w:hAnsi="Times New Roman"/>
          <w:sz w:val="22"/>
          <w:szCs w:val="22"/>
        </w:rPr>
        <w:t xml:space="preserve">Wykonawca obowiązany jest do dokonania przy udziale Zamawiającego pełnej inwentaryzacji wykonanych </w:t>
      </w:r>
      <w:r w:rsidR="00B64986">
        <w:rPr>
          <w:rFonts w:ascii="Times New Roman" w:hAnsi="Times New Roman"/>
          <w:sz w:val="22"/>
          <w:szCs w:val="22"/>
        </w:rPr>
        <w:t>prac</w:t>
      </w:r>
      <w:r w:rsidRPr="009C3AC8">
        <w:rPr>
          <w:rFonts w:ascii="Times New Roman" w:hAnsi="Times New Roman"/>
          <w:sz w:val="22"/>
          <w:szCs w:val="22"/>
        </w:rPr>
        <w:t xml:space="preserve">. Zamawiający zapłaci Wykonawcy wynagrodzenie należne za wykonane </w:t>
      </w:r>
      <w:r w:rsidR="00B64986">
        <w:rPr>
          <w:rFonts w:ascii="Times New Roman" w:hAnsi="Times New Roman"/>
          <w:sz w:val="22"/>
          <w:szCs w:val="22"/>
        </w:rPr>
        <w:t>prace</w:t>
      </w:r>
      <w:r w:rsidRPr="009C3AC8">
        <w:rPr>
          <w:rFonts w:ascii="Times New Roman" w:hAnsi="Times New Roman"/>
          <w:sz w:val="22"/>
          <w:szCs w:val="22"/>
        </w:rPr>
        <w:t>, zgodnie ze stopniem zrealizowania przedmiotu umowy do dnia odstąpienia od umowy.</w:t>
      </w:r>
    </w:p>
    <w:p w:rsidR="00BE73B4" w:rsidRDefault="00BE73B4" w:rsidP="00EC1BC4">
      <w:pPr>
        <w:ind w:left="3540" w:firstLine="708"/>
        <w:rPr>
          <w:rFonts w:ascii="Times New Roman" w:hAnsi="Times New Roman"/>
          <w:bCs/>
          <w:sz w:val="22"/>
          <w:szCs w:val="22"/>
        </w:rPr>
      </w:pPr>
    </w:p>
    <w:p w:rsidR="00B64986" w:rsidRDefault="00352E70" w:rsidP="00B64986">
      <w:pPr>
        <w:ind w:left="3540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11</w:t>
      </w:r>
    </w:p>
    <w:p w:rsidR="00B64986" w:rsidRPr="009C3AC8" w:rsidRDefault="00B64986" w:rsidP="00B64986">
      <w:pPr>
        <w:pStyle w:val="Akapitzlist"/>
        <w:ind w:left="709" w:hanging="709"/>
        <w:jc w:val="both"/>
        <w:rPr>
          <w:b/>
          <w:sz w:val="22"/>
          <w:szCs w:val="22"/>
        </w:rPr>
      </w:pPr>
      <w:r w:rsidRPr="009C3AC8">
        <w:rPr>
          <w:b/>
          <w:sz w:val="22"/>
          <w:szCs w:val="22"/>
        </w:rPr>
        <w:t>Podwykonawcy</w:t>
      </w:r>
    </w:p>
    <w:p w:rsidR="005B739B" w:rsidRDefault="00B64986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9C3AC8">
        <w:rPr>
          <w:sz w:val="22"/>
          <w:szCs w:val="22"/>
        </w:rPr>
        <w:t>Zamawiający nie wprowadza zastrzeżenia wskazującego na obowiązek osobistego wykonania przez Wykonawcę kluczowych części zamówienia. Wykonawca może powierzyć wykonanie części</w:t>
      </w:r>
      <w:r w:rsidR="0038652B">
        <w:rPr>
          <w:sz w:val="22"/>
          <w:szCs w:val="22"/>
        </w:rPr>
        <w:t xml:space="preserve"> prac</w:t>
      </w:r>
      <w:r w:rsidRPr="009C3AC8">
        <w:rPr>
          <w:sz w:val="22"/>
          <w:szCs w:val="22"/>
        </w:rPr>
        <w:t xml:space="preserve"> objętych przedmiotem umowy podwykonawcom.</w:t>
      </w:r>
    </w:p>
    <w:p w:rsidR="005B739B" w:rsidRDefault="00B64986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9C3AC8">
        <w:rPr>
          <w:sz w:val="22"/>
          <w:szCs w:val="22"/>
        </w:rPr>
        <w:t xml:space="preserve"> </w:t>
      </w:r>
      <w:r w:rsidRPr="005B739B">
        <w:rPr>
          <w:sz w:val="22"/>
          <w:szCs w:val="22"/>
        </w:rPr>
        <w:t>Wykonawca ponosi odpowiedzialność za działania lub zaniechania podwykonawców działających na jego rzecz jak za własne działania lub zaniechania.</w:t>
      </w:r>
    </w:p>
    <w:p w:rsidR="00B64986" w:rsidRPr="00112FCC" w:rsidRDefault="007A4E9D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Powierzenie Podwykonawcy prac</w:t>
      </w:r>
      <w:r w:rsidR="00B64986" w:rsidRPr="005B739B">
        <w:rPr>
          <w:sz w:val="22"/>
          <w:szCs w:val="22"/>
        </w:rPr>
        <w:t xml:space="preserve"> nie zwalnia Wykonawcy z odpowiedzialności  za wykonanie </w:t>
      </w:r>
      <w:r w:rsidR="00B64986" w:rsidRPr="00112FCC">
        <w:rPr>
          <w:sz w:val="22"/>
          <w:szCs w:val="22"/>
        </w:rPr>
        <w:t xml:space="preserve">jakichkolwiek obowiązków przewidzianych niniejszą  umową lub przepisami prawa. </w:t>
      </w:r>
    </w:p>
    <w:p w:rsidR="006236EE" w:rsidRPr="00112FCC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112FCC">
        <w:rPr>
          <w:sz w:val="22"/>
          <w:szCs w:val="22"/>
        </w:rPr>
        <w:t>Wykonawca przedkłada Zamawiającemu poświadczoną za zgodność z oryginałem kopię zawartej umowy o podwykonawstwo w terminie 7 dni od dnia jej zawarcia,</w:t>
      </w:r>
      <w:r w:rsidRPr="00112FCC">
        <w:t xml:space="preserve"> </w:t>
      </w:r>
      <w:r w:rsidRPr="00112FCC">
        <w:rPr>
          <w:sz w:val="22"/>
          <w:szCs w:val="22"/>
        </w:rPr>
        <w:t>pod rygorem wystąpienia o zapłatę kary umownej, o której mo</w:t>
      </w:r>
      <w:r w:rsidR="00DA0722" w:rsidRPr="00112FCC">
        <w:rPr>
          <w:sz w:val="22"/>
          <w:szCs w:val="22"/>
        </w:rPr>
        <w:t>wa w §</w:t>
      </w:r>
      <w:r w:rsidR="00BC040B" w:rsidRPr="00112FCC">
        <w:rPr>
          <w:sz w:val="22"/>
          <w:szCs w:val="22"/>
        </w:rPr>
        <w:t xml:space="preserve"> </w:t>
      </w:r>
      <w:r w:rsidR="00DA0722" w:rsidRPr="00112FCC">
        <w:rPr>
          <w:sz w:val="22"/>
          <w:szCs w:val="22"/>
        </w:rPr>
        <w:t>7</w:t>
      </w:r>
      <w:r w:rsidRPr="00112FCC">
        <w:rPr>
          <w:sz w:val="22"/>
          <w:szCs w:val="22"/>
        </w:rPr>
        <w:t xml:space="preserve"> ust. </w:t>
      </w:r>
      <w:r w:rsidR="003D3EFE">
        <w:rPr>
          <w:sz w:val="22"/>
          <w:szCs w:val="22"/>
        </w:rPr>
        <w:t>6</w:t>
      </w:r>
      <w:r w:rsidRPr="00112FCC">
        <w:rPr>
          <w:sz w:val="22"/>
          <w:szCs w:val="22"/>
        </w:rPr>
        <w:t>.</w:t>
      </w:r>
    </w:p>
    <w:p w:rsidR="00DA0722" w:rsidRPr="00112FCC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112FCC">
        <w:rPr>
          <w:sz w:val="22"/>
          <w:szCs w:val="22"/>
        </w:rPr>
        <w:t>Zmiana umowy z Podwykonawcą, z którym Wykonawca zawarł umowę o podwykonawstwo, wymaga dopełnien</w:t>
      </w:r>
      <w:r w:rsidR="00DA0722" w:rsidRPr="00112FCC">
        <w:rPr>
          <w:sz w:val="22"/>
          <w:szCs w:val="22"/>
        </w:rPr>
        <w:t>ia obowiązków opisanych w ust. 4</w:t>
      </w:r>
      <w:r w:rsidRPr="00112FCC">
        <w:rPr>
          <w:sz w:val="22"/>
          <w:szCs w:val="22"/>
        </w:rPr>
        <w:t xml:space="preserve">. 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112FCC">
        <w:rPr>
          <w:sz w:val="22"/>
          <w:szCs w:val="22"/>
        </w:rPr>
        <w:t xml:space="preserve"> W przypadku, jeżeli umowa o podwykonawstwo przewiduje termin zapłaty wynagrodzenia dłuższy niż</w:t>
      </w:r>
      <w:r w:rsidRPr="00DA0722">
        <w:rPr>
          <w:sz w:val="22"/>
          <w:szCs w:val="22"/>
        </w:rPr>
        <w:t xml:space="preserve"> 30 dni, Zamawiający poinformuje o tym Wykonawcę i wezwie go do doprowadzenia d</w:t>
      </w:r>
      <w:r w:rsidR="00BC040B">
        <w:rPr>
          <w:sz w:val="22"/>
          <w:szCs w:val="22"/>
        </w:rPr>
        <w:t>o zmiany tej umowy w terminie 7</w:t>
      </w:r>
      <w:r w:rsidRPr="00DA0722">
        <w:rPr>
          <w:sz w:val="22"/>
          <w:szCs w:val="22"/>
        </w:rPr>
        <w:t xml:space="preserve"> dni od wezwania, pod rygorem wystąpienia o zapłatę kary umownej, o której mowa w </w:t>
      </w:r>
      <w:r w:rsidR="00DA0722">
        <w:rPr>
          <w:sz w:val="22"/>
          <w:szCs w:val="22"/>
        </w:rPr>
        <w:t>§</w:t>
      </w:r>
      <w:r w:rsidR="00EC7C1A">
        <w:rPr>
          <w:sz w:val="22"/>
          <w:szCs w:val="22"/>
        </w:rPr>
        <w:t xml:space="preserve"> </w:t>
      </w:r>
      <w:r w:rsidR="00DA0722">
        <w:rPr>
          <w:sz w:val="22"/>
          <w:szCs w:val="22"/>
        </w:rPr>
        <w:t>7</w:t>
      </w:r>
      <w:r w:rsidRPr="00DA0722">
        <w:rPr>
          <w:sz w:val="22"/>
          <w:szCs w:val="22"/>
        </w:rPr>
        <w:t xml:space="preserve"> ust. </w:t>
      </w:r>
      <w:r w:rsidR="003D3EFE">
        <w:rPr>
          <w:sz w:val="22"/>
          <w:szCs w:val="22"/>
        </w:rPr>
        <w:t>8</w:t>
      </w:r>
      <w:r w:rsidRPr="00DA0722">
        <w:rPr>
          <w:sz w:val="22"/>
          <w:szCs w:val="22"/>
        </w:rPr>
        <w:t>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DA0722">
        <w:rPr>
          <w:sz w:val="22"/>
          <w:szCs w:val="22"/>
        </w:rPr>
        <w:t>Zamawiający dokona bezpośredniej zapłaty wymagalnego wynagrodzenia przysługującego Podwykonawcy który zawarł przedłożoną Zamawiającemu umowę o podwykonawstwo, w przypadku uchylenia się od obowiązku zapłaty przez Wykonawcę.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DA0722">
        <w:rPr>
          <w:sz w:val="22"/>
          <w:szCs w:val="22"/>
        </w:rPr>
        <w:t>Wynagrodzenie, o któ</w:t>
      </w:r>
      <w:r w:rsidR="00DA0722">
        <w:rPr>
          <w:sz w:val="22"/>
          <w:szCs w:val="22"/>
        </w:rPr>
        <w:t>rym mowa w ust. 7</w:t>
      </w:r>
      <w:r w:rsidRPr="00DA0722">
        <w:rPr>
          <w:sz w:val="22"/>
          <w:szCs w:val="22"/>
        </w:rPr>
        <w:t>, dotyczy wyłącznie należności powstałych po przedłożeniu Zamawiającemu poświadczonej za zgodność z oryginałem kopii umowy o podwykonawstwo.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DA0722">
        <w:rPr>
          <w:sz w:val="22"/>
          <w:szCs w:val="22"/>
        </w:rPr>
        <w:t xml:space="preserve">Bezpośrednia zapłata obejmuje wyłącznie  wynagrodzenie, bez </w:t>
      </w:r>
      <w:r w:rsidR="00DA0722" w:rsidRPr="00DA0722">
        <w:rPr>
          <w:sz w:val="22"/>
          <w:szCs w:val="22"/>
        </w:rPr>
        <w:t xml:space="preserve">należnych Podwykonawcy </w:t>
      </w:r>
      <w:r w:rsidR="00DA0722">
        <w:rPr>
          <w:sz w:val="22"/>
          <w:szCs w:val="22"/>
        </w:rPr>
        <w:t>odsetek.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DA0722">
        <w:rPr>
          <w:sz w:val="22"/>
          <w:szCs w:val="22"/>
        </w:rPr>
        <w:t xml:space="preserve">Przed dokonaniem bezpośredniej zapłaty Zamawiający umożliwi Wykonawcy zgłoszenie pisemnych uwag dotyczących zasadności bezpośredniej zapłaty wynagrodzenia Podwykonawcy. Termin zgłaszania uwag </w:t>
      </w:r>
      <w:r w:rsidR="00DA0722">
        <w:rPr>
          <w:sz w:val="22"/>
          <w:szCs w:val="22"/>
        </w:rPr>
        <w:t xml:space="preserve">nie może być </w:t>
      </w:r>
      <w:r w:rsidRPr="00DA0722">
        <w:rPr>
          <w:sz w:val="22"/>
          <w:szCs w:val="22"/>
        </w:rPr>
        <w:t xml:space="preserve"> krótszy niż 7 dni od dnia doręczenia tej informacji.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 w:rsidRPr="00DA0722">
        <w:rPr>
          <w:sz w:val="22"/>
          <w:szCs w:val="22"/>
        </w:rPr>
        <w:t>W przypadku zgłoszenia uwa</w:t>
      </w:r>
      <w:r w:rsidR="00DA0722">
        <w:rPr>
          <w:sz w:val="22"/>
          <w:szCs w:val="22"/>
        </w:rPr>
        <w:t>g, o których mowa w ust. 10</w:t>
      </w:r>
      <w:r w:rsidRPr="00DA0722">
        <w:rPr>
          <w:sz w:val="22"/>
          <w:szCs w:val="22"/>
        </w:rPr>
        <w:t xml:space="preserve"> Zamawiający może:</w:t>
      </w:r>
    </w:p>
    <w:p w:rsidR="006236EE" w:rsidRDefault="006236EE" w:rsidP="00FE0BD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04538">
        <w:rPr>
          <w:sz w:val="22"/>
          <w:szCs w:val="22"/>
        </w:rPr>
        <w:t>nie dokonać bezpośredniej zapłaty wynagrodzenia podwykonawcy, jeżeli Wykonawca wyka</w:t>
      </w:r>
      <w:r>
        <w:rPr>
          <w:sz w:val="22"/>
          <w:szCs w:val="22"/>
        </w:rPr>
        <w:t>że niezasadność takiej zapła</w:t>
      </w:r>
      <w:r w:rsidR="00EC7C1A">
        <w:rPr>
          <w:sz w:val="22"/>
          <w:szCs w:val="22"/>
        </w:rPr>
        <w:t>ty;</w:t>
      </w:r>
      <w:r w:rsidR="006565DA">
        <w:rPr>
          <w:sz w:val="22"/>
          <w:szCs w:val="22"/>
        </w:rPr>
        <w:t xml:space="preserve"> </w:t>
      </w:r>
    </w:p>
    <w:p w:rsidR="006236EE" w:rsidRDefault="006236EE" w:rsidP="00FE0BD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565DA">
        <w:rPr>
          <w:sz w:val="22"/>
          <w:szCs w:val="22"/>
        </w:rPr>
        <w:t xml:space="preserve">złożyć do depozytu sądowego kwotę potrzebną na pokrycie wynagrodzenia Podwykonawcy </w:t>
      </w:r>
      <w:r w:rsidR="00BC2F2D">
        <w:rPr>
          <w:sz w:val="22"/>
          <w:szCs w:val="22"/>
        </w:rPr>
        <w:br/>
      </w:r>
      <w:r w:rsidRPr="006565DA">
        <w:rPr>
          <w:sz w:val="22"/>
          <w:szCs w:val="22"/>
        </w:rPr>
        <w:t>w przypadku istnienia zasadniczej wątpliwości zamawiającego co do wysokości należnej zapłaty lub podmio</w:t>
      </w:r>
      <w:r w:rsidR="00EC7C1A">
        <w:rPr>
          <w:sz w:val="22"/>
          <w:szCs w:val="22"/>
        </w:rPr>
        <w:t>tu, któremu płatność się należy;</w:t>
      </w:r>
    </w:p>
    <w:p w:rsidR="006236EE" w:rsidRDefault="006236EE" w:rsidP="00FE0BD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565DA">
        <w:rPr>
          <w:sz w:val="22"/>
          <w:szCs w:val="22"/>
        </w:rPr>
        <w:t>dokonać bezpośredniej zapłaty wynagrodzenia podwykonawcy, jeżeli podwykonawca wykaże zasadność takiej zapłaty.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426" w:hanging="426"/>
        <w:jc w:val="both"/>
        <w:rPr>
          <w:sz w:val="22"/>
          <w:szCs w:val="22"/>
        </w:rPr>
      </w:pPr>
      <w:r w:rsidRPr="006C46BF">
        <w:rPr>
          <w:sz w:val="22"/>
          <w:szCs w:val="22"/>
        </w:rPr>
        <w:t>W przypadku dokonania bezp</w:t>
      </w:r>
      <w:r>
        <w:rPr>
          <w:sz w:val="22"/>
          <w:szCs w:val="22"/>
        </w:rPr>
        <w:t>ośredniej zapłaty Podwykonawcy, Z</w:t>
      </w:r>
      <w:r w:rsidR="006565DA">
        <w:rPr>
          <w:sz w:val="22"/>
          <w:szCs w:val="22"/>
        </w:rPr>
        <w:t xml:space="preserve">amawiający potrąca kwotę </w:t>
      </w:r>
      <w:r w:rsidRPr="006C46BF">
        <w:rPr>
          <w:sz w:val="22"/>
          <w:szCs w:val="22"/>
        </w:rPr>
        <w:t>wypłaconego wynagrodzenia z wynagrodzenia należnego Wykonawcy</w:t>
      </w:r>
      <w:r>
        <w:rPr>
          <w:sz w:val="22"/>
          <w:szCs w:val="22"/>
        </w:rPr>
        <w:t>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426" w:hanging="426"/>
        <w:jc w:val="both"/>
        <w:rPr>
          <w:sz w:val="22"/>
          <w:szCs w:val="22"/>
        </w:rPr>
      </w:pPr>
      <w:r w:rsidRPr="006565DA">
        <w:rPr>
          <w:sz w:val="22"/>
          <w:szCs w:val="22"/>
        </w:rPr>
        <w:t xml:space="preserve">Konieczność wielokrotnego dokonywania bezpośredniej zapłaty Podwykonawcy, o których mowa </w:t>
      </w:r>
      <w:r w:rsidR="00E3232C">
        <w:rPr>
          <w:sz w:val="22"/>
          <w:szCs w:val="22"/>
        </w:rPr>
        <w:br/>
      </w:r>
      <w:r w:rsidRPr="006565DA">
        <w:rPr>
          <w:sz w:val="22"/>
          <w:szCs w:val="22"/>
        </w:rPr>
        <w:t xml:space="preserve">w ust. </w:t>
      </w:r>
      <w:r w:rsidR="00A212B5">
        <w:rPr>
          <w:sz w:val="22"/>
          <w:szCs w:val="22"/>
        </w:rPr>
        <w:t>7</w:t>
      </w:r>
      <w:r w:rsidRPr="006565DA">
        <w:rPr>
          <w:sz w:val="22"/>
          <w:szCs w:val="22"/>
        </w:rPr>
        <w:t>, lub konieczność dokonania bezpośrednich zapłat na sumę większą niż 5% wartości Wynagrodzenia, stanowi podstawę do odstąpienia od Umowy przez Zamawiającego z winy Wykonawcy.</w:t>
      </w:r>
    </w:p>
    <w:p w:rsidR="006236EE" w:rsidRDefault="006236EE" w:rsidP="00FE0BDF">
      <w:pPr>
        <w:pStyle w:val="Akapitzlist"/>
        <w:numPr>
          <w:ilvl w:val="3"/>
          <w:numId w:val="13"/>
        </w:numPr>
        <w:ind w:left="426" w:hanging="426"/>
        <w:jc w:val="both"/>
        <w:rPr>
          <w:sz w:val="22"/>
          <w:szCs w:val="22"/>
        </w:rPr>
      </w:pPr>
      <w:r w:rsidRPr="00A212B5">
        <w:rPr>
          <w:sz w:val="22"/>
          <w:szCs w:val="22"/>
        </w:rPr>
        <w:lastRenderedPageBreak/>
        <w:t>Wykonawca zobowiązany jest do dokonywania terminowej zapłaty Podwykonawcom, z którymi zawarł umowy o podwykonawstwo,</w:t>
      </w:r>
      <w:r w:rsidRPr="00966CB1">
        <w:t xml:space="preserve"> </w:t>
      </w:r>
      <w:r w:rsidRPr="00A212B5">
        <w:rPr>
          <w:sz w:val="22"/>
          <w:szCs w:val="22"/>
        </w:rPr>
        <w:t>pod rygorem wystąpienia o zapłatę kary umownej, o której mo</w:t>
      </w:r>
      <w:r w:rsidR="00A212B5">
        <w:rPr>
          <w:sz w:val="22"/>
          <w:szCs w:val="22"/>
        </w:rPr>
        <w:t>wa w § 7</w:t>
      </w:r>
      <w:r w:rsidRPr="00A212B5">
        <w:rPr>
          <w:sz w:val="22"/>
          <w:szCs w:val="22"/>
        </w:rPr>
        <w:t xml:space="preserve"> ust.</w:t>
      </w:r>
      <w:r w:rsidR="003D3EFE">
        <w:rPr>
          <w:sz w:val="22"/>
          <w:szCs w:val="22"/>
        </w:rPr>
        <w:t>7</w:t>
      </w:r>
      <w:r w:rsidR="00A212B5">
        <w:rPr>
          <w:sz w:val="22"/>
          <w:szCs w:val="22"/>
        </w:rPr>
        <w:t xml:space="preserve"> umowy.</w:t>
      </w:r>
    </w:p>
    <w:p w:rsidR="007A4E9D" w:rsidRDefault="007A4E9D" w:rsidP="00FE0BDF">
      <w:pPr>
        <w:pStyle w:val="Akapitzlist"/>
        <w:numPr>
          <w:ilvl w:val="3"/>
          <w:numId w:val="13"/>
        </w:numPr>
        <w:ind w:left="426" w:hanging="426"/>
        <w:jc w:val="both"/>
        <w:rPr>
          <w:sz w:val="22"/>
          <w:szCs w:val="22"/>
        </w:rPr>
      </w:pPr>
      <w:r w:rsidRPr="007A4E9D">
        <w:rPr>
          <w:sz w:val="22"/>
          <w:szCs w:val="22"/>
        </w:rPr>
        <w:t xml:space="preserve"> W razie powierzenia wykonania części prac projektowych  podwykonawcom, Wykonawca zobowiązany jest do zapewnienia sprawowania przez te podmioty nadzoru autorskiego, w zakresie wynik</w:t>
      </w:r>
      <w:r>
        <w:rPr>
          <w:sz w:val="22"/>
          <w:szCs w:val="22"/>
        </w:rPr>
        <w:t>ającym z wykonanej dokumentacji.</w:t>
      </w:r>
    </w:p>
    <w:p w:rsidR="00F360D8" w:rsidRPr="00EC7C1A" w:rsidRDefault="007A4E9D" w:rsidP="00FE0BDF">
      <w:pPr>
        <w:pStyle w:val="Akapitzlist"/>
        <w:numPr>
          <w:ilvl w:val="3"/>
          <w:numId w:val="1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 zapewni</w:t>
      </w:r>
      <w:r w:rsidRPr="007A4E9D">
        <w:rPr>
          <w:sz w:val="22"/>
          <w:szCs w:val="22"/>
        </w:rPr>
        <w:t xml:space="preserve"> przejście majątkowych praw autorskich na Zamawiającego do wykonanej przez podwykonawców dokumentacji projektowej na co najmniej takich samych warunkach </w:t>
      </w:r>
      <w:r>
        <w:rPr>
          <w:sz w:val="22"/>
          <w:szCs w:val="22"/>
        </w:rPr>
        <w:t>i zakresie, jak określone w § 8</w:t>
      </w:r>
      <w:r w:rsidRPr="007A4E9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A4E9D">
        <w:rPr>
          <w:sz w:val="22"/>
          <w:szCs w:val="22"/>
        </w:rPr>
        <w:t>mowy.</w:t>
      </w:r>
    </w:p>
    <w:p w:rsidR="005B739B" w:rsidRPr="005B739B" w:rsidRDefault="00352E70" w:rsidP="005B739B">
      <w:pPr>
        <w:pStyle w:val="Akapitzlist"/>
        <w:ind w:firstLine="35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12</w:t>
      </w:r>
    </w:p>
    <w:p w:rsidR="00EC7C1A" w:rsidRPr="006236EE" w:rsidRDefault="00EC7C1A" w:rsidP="00EC7C1A">
      <w:pPr>
        <w:pStyle w:val="Akapitzlist"/>
        <w:ind w:hanging="720"/>
        <w:jc w:val="both"/>
        <w:rPr>
          <w:b/>
          <w:bCs/>
          <w:sz w:val="22"/>
          <w:szCs w:val="22"/>
        </w:rPr>
      </w:pPr>
      <w:r w:rsidRPr="006236EE">
        <w:rPr>
          <w:b/>
          <w:bCs/>
          <w:sz w:val="22"/>
          <w:szCs w:val="22"/>
        </w:rPr>
        <w:t>Postanowienia końcowe</w:t>
      </w: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spory wynikłe z obowiązywania niniejszej umowy rozpatrywać będzie sąd powszechny właściwy miejscowo według siedziby </w:t>
      </w:r>
      <w:r>
        <w:rPr>
          <w:rFonts w:ascii="Times New Roman" w:hAnsi="Times New Roman"/>
          <w:bCs/>
          <w:sz w:val="22"/>
          <w:szCs w:val="22"/>
        </w:rPr>
        <w:t>Zamawiającego</w:t>
      </w:r>
      <w:r>
        <w:rPr>
          <w:rFonts w:ascii="Times New Roman" w:hAnsi="Times New Roman"/>
          <w:sz w:val="22"/>
          <w:szCs w:val="22"/>
        </w:rPr>
        <w:t>.</w:t>
      </w: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C1BC4" w:rsidRDefault="00352E70" w:rsidP="00EC1BC4">
      <w:pPr>
        <w:ind w:left="3540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13</w:t>
      </w: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</w:p>
    <w:p w:rsidR="00EC1BC4" w:rsidRPr="00EC7C1A" w:rsidRDefault="00EC1BC4" w:rsidP="00EC1BC4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w niniejszej umowie obowiązują przepisy Kodeksu cywilnego, Prawa budowlanego i Prawa Zamówień Publicznych.</w:t>
      </w:r>
      <w:r w:rsidR="00EC7C1A">
        <w:rPr>
          <w:b/>
          <w:sz w:val="22"/>
          <w:szCs w:val="22"/>
        </w:rPr>
        <w:tab/>
      </w:r>
      <w:r w:rsidR="00EC7C1A">
        <w:rPr>
          <w:b/>
          <w:sz w:val="22"/>
          <w:szCs w:val="22"/>
        </w:rPr>
        <w:tab/>
      </w:r>
      <w:r w:rsidR="00EC7C1A">
        <w:rPr>
          <w:b/>
          <w:sz w:val="22"/>
          <w:szCs w:val="22"/>
        </w:rPr>
        <w:tab/>
      </w:r>
      <w:r w:rsidR="00EC7C1A">
        <w:rPr>
          <w:b/>
          <w:sz w:val="22"/>
          <w:szCs w:val="22"/>
        </w:rPr>
        <w:tab/>
        <w:t xml:space="preserve">          </w:t>
      </w: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</w:p>
    <w:p w:rsidR="00EC1BC4" w:rsidRDefault="00EC1BC4" w:rsidP="00EC1BC4">
      <w:pPr>
        <w:jc w:val="both"/>
        <w:rPr>
          <w:rFonts w:ascii="Times New Roman" w:hAnsi="Times New Roman"/>
          <w:sz w:val="22"/>
          <w:szCs w:val="22"/>
        </w:rPr>
      </w:pPr>
    </w:p>
    <w:p w:rsidR="00EC1BC4" w:rsidRPr="006D0B98" w:rsidRDefault="006D0B98" w:rsidP="00EC1BC4">
      <w:pPr>
        <w:rPr>
          <w:rFonts w:ascii="Times New Roman" w:hAnsi="Times New Roman"/>
          <w:b/>
          <w:sz w:val="22"/>
          <w:szCs w:val="22"/>
        </w:rPr>
      </w:pPr>
      <w:r w:rsidRPr="006D0B98">
        <w:rPr>
          <w:rFonts w:ascii="Times New Roman" w:hAnsi="Times New Roman"/>
          <w:b/>
          <w:sz w:val="22"/>
          <w:szCs w:val="22"/>
        </w:rPr>
        <w:t>ZAMAWIAJĄCY                                                                                          WYKONAWCA</w:t>
      </w:r>
    </w:p>
    <w:p w:rsidR="00ED1ECB" w:rsidRDefault="00ED1ECB"/>
    <w:sectPr w:rsidR="00ED1ECB" w:rsidSect="00480C2A">
      <w:pgSz w:w="11906" w:h="16838"/>
      <w:pgMar w:top="1021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AE2"/>
    <w:multiLevelType w:val="hybridMultilevel"/>
    <w:tmpl w:val="60B4329E"/>
    <w:lvl w:ilvl="0" w:tplc="6E8450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E30CC"/>
    <w:multiLevelType w:val="hybridMultilevel"/>
    <w:tmpl w:val="4782C2BC"/>
    <w:lvl w:ilvl="0" w:tplc="F35EE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7B114E"/>
    <w:multiLevelType w:val="hybridMultilevel"/>
    <w:tmpl w:val="134A5CE6"/>
    <w:lvl w:ilvl="0" w:tplc="7D1E43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DC20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FD451B"/>
    <w:multiLevelType w:val="hybridMultilevel"/>
    <w:tmpl w:val="1152CA66"/>
    <w:lvl w:ilvl="0" w:tplc="A9E8CD3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2C400026">
      <w:start w:val="1"/>
      <w:numFmt w:val="decimal"/>
      <w:lvlText w:val="%4."/>
      <w:lvlJc w:val="left"/>
      <w:pPr>
        <w:ind w:left="29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3951BE"/>
    <w:multiLevelType w:val="hybridMultilevel"/>
    <w:tmpl w:val="177C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A2B2B"/>
    <w:multiLevelType w:val="hybridMultilevel"/>
    <w:tmpl w:val="A6BC24EA"/>
    <w:lvl w:ilvl="0" w:tplc="8BE2C4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D53A2"/>
    <w:multiLevelType w:val="hybridMultilevel"/>
    <w:tmpl w:val="642C7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139E"/>
    <w:multiLevelType w:val="hybridMultilevel"/>
    <w:tmpl w:val="0CB246AC"/>
    <w:lvl w:ilvl="0" w:tplc="85EAC19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C62FF"/>
    <w:multiLevelType w:val="hybridMultilevel"/>
    <w:tmpl w:val="E3968CE2"/>
    <w:lvl w:ilvl="0" w:tplc="5CDE3E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8262D"/>
    <w:multiLevelType w:val="hybridMultilevel"/>
    <w:tmpl w:val="FF66A170"/>
    <w:lvl w:ilvl="0" w:tplc="0E4A6B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F5B68"/>
    <w:multiLevelType w:val="hybridMultilevel"/>
    <w:tmpl w:val="5C3CE8D0"/>
    <w:lvl w:ilvl="0" w:tplc="EAEE2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57AFD"/>
    <w:multiLevelType w:val="hybridMultilevel"/>
    <w:tmpl w:val="55981DD6"/>
    <w:lvl w:ilvl="0" w:tplc="16D08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C0DCC"/>
    <w:multiLevelType w:val="hybridMultilevel"/>
    <w:tmpl w:val="4926A08A"/>
    <w:lvl w:ilvl="0" w:tplc="AEB005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E31A5"/>
    <w:multiLevelType w:val="hybridMultilevel"/>
    <w:tmpl w:val="E392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6743"/>
    <w:multiLevelType w:val="hybridMultilevel"/>
    <w:tmpl w:val="168C7A02"/>
    <w:lvl w:ilvl="0" w:tplc="A4ACD8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CA0DBF"/>
    <w:multiLevelType w:val="hybridMultilevel"/>
    <w:tmpl w:val="B67409DC"/>
    <w:lvl w:ilvl="0" w:tplc="9A4CD0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F704D3"/>
    <w:multiLevelType w:val="hybridMultilevel"/>
    <w:tmpl w:val="03621EA6"/>
    <w:lvl w:ilvl="0" w:tplc="FE8271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607A8"/>
    <w:multiLevelType w:val="hybridMultilevel"/>
    <w:tmpl w:val="1E0E5CE0"/>
    <w:lvl w:ilvl="0" w:tplc="C59C6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607B1C"/>
    <w:multiLevelType w:val="hybridMultilevel"/>
    <w:tmpl w:val="1964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5DE5"/>
    <w:multiLevelType w:val="hybridMultilevel"/>
    <w:tmpl w:val="A08A3E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1EAF"/>
    <w:multiLevelType w:val="hybridMultilevel"/>
    <w:tmpl w:val="E262630C"/>
    <w:lvl w:ilvl="0" w:tplc="A16AFBD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795478"/>
    <w:multiLevelType w:val="hybridMultilevel"/>
    <w:tmpl w:val="2E8AB846"/>
    <w:lvl w:ilvl="0" w:tplc="480697A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80299A"/>
    <w:multiLevelType w:val="hybridMultilevel"/>
    <w:tmpl w:val="4ACE535A"/>
    <w:lvl w:ilvl="0" w:tplc="94367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335CB1"/>
    <w:multiLevelType w:val="hybridMultilevel"/>
    <w:tmpl w:val="9DA0AA70"/>
    <w:lvl w:ilvl="0" w:tplc="D1FAE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F650CF"/>
    <w:multiLevelType w:val="hybridMultilevel"/>
    <w:tmpl w:val="ABFC677E"/>
    <w:lvl w:ilvl="0" w:tplc="DCA0AA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2052F"/>
    <w:multiLevelType w:val="hybridMultilevel"/>
    <w:tmpl w:val="88A237CC"/>
    <w:lvl w:ilvl="0" w:tplc="00E83F1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FF0E8F"/>
    <w:multiLevelType w:val="hybridMultilevel"/>
    <w:tmpl w:val="3C9E0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C8C2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6"/>
  </w:num>
  <w:num w:numId="19">
    <w:abstractNumId w:val="9"/>
  </w:num>
  <w:num w:numId="20">
    <w:abstractNumId w:val="12"/>
  </w:num>
  <w:num w:numId="21">
    <w:abstractNumId w:val="18"/>
  </w:num>
  <w:num w:numId="22">
    <w:abstractNumId w:val="2"/>
  </w:num>
  <w:num w:numId="23">
    <w:abstractNumId w:val="10"/>
  </w:num>
  <w:num w:numId="24">
    <w:abstractNumId w:val="26"/>
  </w:num>
  <w:num w:numId="25">
    <w:abstractNumId w:val="8"/>
  </w:num>
  <w:num w:numId="26">
    <w:abstractNumId w:val="15"/>
  </w:num>
  <w:num w:numId="27">
    <w:abstractNumId w:val="24"/>
  </w:num>
  <w:num w:numId="2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C4"/>
    <w:rsid w:val="0000010E"/>
    <w:rsid w:val="000260D8"/>
    <w:rsid w:val="00064978"/>
    <w:rsid w:val="00084405"/>
    <w:rsid w:val="000A70D4"/>
    <w:rsid w:val="000D7A3F"/>
    <w:rsid w:val="00101308"/>
    <w:rsid w:val="00112FCC"/>
    <w:rsid w:val="0012157F"/>
    <w:rsid w:val="00142690"/>
    <w:rsid w:val="00163D08"/>
    <w:rsid w:val="00185149"/>
    <w:rsid w:val="0018657C"/>
    <w:rsid w:val="001E0095"/>
    <w:rsid w:val="001E2C78"/>
    <w:rsid w:val="001F1338"/>
    <w:rsid w:val="00210286"/>
    <w:rsid w:val="00211582"/>
    <w:rsid w:val="00221625"/>
    <w:rsid w:val="00221652"/>
    <w:rsid w:val="00272502"/>
    <w:rsid w:val="002B0481"/>
    <w:rsid w:val="002C1051"/>
    <w:rsid w:val="00304EAD"/>
    <w:rsid w:val="0034758D"/>
    <w:rsid w:val="00352E70"/>
    <w:rsid w:val="0036387D"/>
    <w:rsid w:val="0036499D"/>
    <w:rsid w:val="00376D75"/>
    <w:rsid w:val="0038652B"/>
    <w:rsid w:val="00394DCA"/>
    <w:rsid w:val="003B4083"/>
    <w:rsid w:val="003B5B04"/>
    <w:rsid w:val="003C6415"/>
    <w:rsid w:val="003D3EFE"/>
    <w:rsid w:val="003D4A32"/>
    <w:rsid w:val="003E49B2"/>
    <w:rsid w:val="003F6BFE"/>
    <w:rsid w:val="00411921"/>
    <w:rsid w:val="00422129"/>
    <w:rsid w:val="0046193D"/>
    <w:rsid w:val="0047526E"/>
    <w:rsid w:val="00480C2A"/>
    <w:rsid w:val="004A4359"/>
    <w:rsid w:val="004B1DFF"/>
    <w:rsid w:val="004B5601"/>
    <w:rsid w:val="004B5C56"/>
    <w:rsid w:val="004C708D"/>
    <w:rsid w:val="004D6D7A"/>
    <w:rsid w:val="00502F14"/>
    <w:rsid w:val="00515680"/>
    <w:rsid w:val="00523EA3"/>
    <w:rsid w:val="00524C13"/>
    <w:rsid w:val="00530876"/>
    <w:rsid w:val="00581E0A"/>
    <w:rsid w:val="005B739B"/>
    <w:rsid w:val="005E67F9"/>
    <w:rsid w:val="0060582E"/>
    <w:rsid w:val="0061069B"/>
    <w:rsid w:val="00614D5A"/>
    <w:rsid w:val="00621CB1"/>
    <w:rsid w:val="00623264"/>
    <w:rsid w:val="006236EE"/>
    <w:rsid w:val="006251EB"/>
    <w:rsid w:val="00642661"/>
    <w:rsid w:val="006565DA"/>
    <w:rsid w:val="00680DEA"/>
    <w:rsid w:val="006A390F"/>
    <w:rsid w:val="006D0B98"/>
    <w:rsid w:val="006D1540"/>
    <w:rsid w:val="006D744C"/>
    <w:rsid w:val="006E360C"/>
    <w:rsid w:val="006E6319"/>
    <w:rsid w:val="0072610F"/>
    <w:rsid w:val="007A4E9D"/>
    <w:rsid w:val="007B11D6"/>
    <w:rsid w:val="007B38B1"/>
    <w:rsid w:val="007C593E"/>
    <w:rsid w:val="007F7876"/>
    <w:rsid w:val="00813242"/>
    <w:rsid w:val="0082041D"/>
    <w:rsid w:val="00831C61"/>
    <w:rsid w:val="008373E8"/>
    <w:rsid w:val="0085661C"/>
    <w:rsid w:val="008D4768"/>
    <w:rsid w:val="00900325"/>
    <w:rsid w:val="0092054E"/>
    <w:rsid w:val="00923BAD"/>
    <w:rsid w:val="009266CF"/>
    <w:rsid w:val="00962F49"/>
    <w:rsid w:val="00991681"/>
    <w:rsid w:val="00991F3A"/>
    <w:rsid w:val="009E374C"/>
    <w:rsid w:val="009F788F"/>
    <w:rsid w:val="00A10E73"/>
    <w:rsid w:val="00A212B5"/>
    <w:rsid w:val="00A2673E"/>
    <w:rsid w:val="00A33DC8"/>
    <w:rsid w:val="00A33F0F"/>
    <w:rsid w:val="00A50DA1"/>
    <w:rsid w:val="00A54F45"/>
    <w:rsid w:val="00A61DD4"/>
    <w:rsid w:val="00AA582D"/>
    <w:rsid w:val="00AB7869"/>
    <w:rsid w:val="00AC771B"/>
    <w:rsid w:val="00AD249C"/>
    <w:rsid w:val="00AD6DBE"/>
    <w:rsid w:val="00AF0738"/>
    <w:rsid w:val="00AF42D5"/>
    <w:rsid w:val="00B4109E"/>
    <w:rsid w:val="00B64986"/>
    <w:rsid w:val="00B64FCD"/>
    <w:rsid w:val="00B67C5F"/>
    <w:rsid w:val="00B70243"/>
    <w:rsid w:val="00B70C4E"/>
    <w:rsid w:val="00B740EC"/>
    <w:rsid w:val="00BC040B"/>
    <w:rsid w:val="00BC2F2D"/>
    <w:rsid w:val="00BE73B4"/>
    <w:rsid w:val="00C15A10"/>
    <w:rsid w:val="00C5189C"/>
    <w:rsid w:val="00C675CB"/>
    <w:rsid w:val="00C77CA1"/>
    <w:rsid w:val="00C91D47"/>
    <w:rsid w:val="00C9327A"/>
    <w:rsid w:val="00C93CB9"/>
    <w:rsid w:val="00CB3088"/>
    <w:rsid w:val="00CB7702"/>
    <w:rsid w:val="00CC2C5B"/>
    <w:rsid w:val="00CD0C85"/>
    <w:rsid w:val="00CF3EFF"/>
    <w:rsid w:val="00D70F47"/>
    <w:rsid w:val="00D806A6"/>
    <w:rsid w:val="00DA0722"/>
    <w:rsid w:val="00DB522B"/>
    <w:rsid w:val="00DC406D"/>
    <w:rsid w:val="00DC74FE"/>
    <w:rsid w:val="00DF3D92"/>
    <w:rsid w:val="00E16079"/>
    <w:rsid w:val="00E200F2"/>
    <w:rsid w:val="00E26FC8"/>
    <w:rsid w:val="00E3232C"/>
    <w:rsid w:val="00E56E2B"/>
    <w:rsid w:val="00E66A57"/>
    <w:rsid w:val="00E71426"/>
    <w:rsid w:val="00EB4DDD"/>
    <w:rsid w:val="00EC1BC4"/>
    <w:rsid w:val="00EC7C1A"/>
    <w:rsid w:val="00EC7FA9"/>
    <w:rsid w:val="00ED1ECB"/>
    <w:rsid w:val="00F0450D"/>
    <w:rsid w:val="00F3428F"/>
    <w:rsid w:val="00F360D8"/>
    <w:rsid w:val="00F62592"/>
    <w:rsid w:val="00F66E68"/>
    <w:rsid w:val="00F812CC"/>
    <w:rsid w:val="00FA525A"/>
    <w:rsid w:val="00FA698B"/>
    <w:rsid w:val="00FB1FBA"/>
    <w:rsid w:val="00FB55D4"/>
    <w:rsid w:val="00FB79B2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948C-AC34-4538-AD2B-C0D8321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BC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BC4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1BC4"/>
    <w:pPr>
      <w:keepNext/>
      <w:overflowPunct/>
      <w:autoSpaceDE/>
      <w:autoSpaceDN/>
      <w:adjustRightInd/>
      <w:outlineLvl w:val="1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75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B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B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1B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C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C1B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1BC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1BC4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0C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0C2A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75C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E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E7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E73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10E7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7</Pages>
  <Words>3398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79</cp:revision>
  <cp:lastPrinted>2019-04-23T07:26:00Z</cp:lastPrinted>
  <dcterms:created xsi:type="dcterms:W3CDTF">2014-04-03T09:16:00Z</dcterms:created>
  <dcterms:modified xsi:type="dcterms:W3CDTF">2019-07-09T06:50:00Z</dcterms:modified>
</cp:coreProperties>
</file>