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2479AB" w:rsidRPr="002479AB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479AB" w:rsidRPr="002479AB">
        <w:rPr>
          <w:b/>
          <w:sz w:val="24"/>
        </w:rPr>
        <w:t>ZP/RB-14/19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479AB" w:rsidRPr="002479AB">
        <w:rPr>
          <w:b/>
        </w:rPr>
        <w:t>przetarg nieograniczony</w:t>
      </w:r>
      <w:r w:rsidR="00753DC1">
        <w:t xml:space="preserve"> na:</w:t>
      </w:r>
    </w:p>
    <w:p w:rsidR="0000184A" w:rsidRDefault="002479A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479AB">
        <w:rPr>
          <w:b/>
          <w:sz w:val="24"/>
          <w:szCs w:val="24"/>
        </w:rPr>
        <w:t>Prace budowlane związane z izolacją przeciwwilgociową i cieplną budynku Wydziału Budownictwa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479AB" w:rsidRPr="002479AB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479AB" w:rsidRPr="002479AB">
        <w:rPr>
          <w:sz w:val="24"/>
          <w:szCs w:val="24"/>
        </w:rPr>
        <w:t>(t.j.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479AB" w:rsidRPr="002479AB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5F" w:rsidRDefault="00BE455F">
      <w:r>
        <w:separator/>
      </w:r>
    </w:p>
  </w:endnote>
  <w:endnote w:type="continuationSeparator" w:id="0">
    <w:p w:rsidR="00BE455F" w:rsidRDefault="00BE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79A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79A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AB" w:rsidRDefault="00247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5F" w:rsidRDefault="00BE455F">
      <w:r>
        <w:separator/>
      </w:r>
    </w:p>
  </w:footnote>
  <w:footnote w:type="continuationSeparator" w:id="0">
    <w:p w:rsidR="00BE455F" w:rsidRDefault="00BE455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AB" w:rsidRDefault="002479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AB" w:rsidRDefault="002479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AB" w:rsidRDefault="00247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55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479AB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455F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C26E08-4736-41E4-ADA5-0AA56233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E2D8-67DD-49A1-8DDC-84D2836C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2010-01-07T09:39:00Z</cp:lastPrinted>
  <dcterms:created xsi:type="dcterms:W3CDTF">2019-07-10T10:25:00Z</dcterms:created>
  <dcterms:modified xsi:type="dcterms:W3CDTF">2019-07-10T10:25:00Z</dcterms:modified>
</cp:coreProperties>
</file>